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108" w:type="dxa"/>
      </w:tblPr>
      <w:tblGrid>
        <w:gridCol w:w="1666"/>
        <w:gridCol w:w="7009"/>
      </w:tblGrid>
      <w:tr>
        <w:trPr>
          <w:trHeight w:val="297" w:hRule="auto"/>
          <w:jc w:val="left"/>
        </w:trPr>
        <w:tc>
          <w:tcPr>
            <w:tcW w:w="16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0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60"/>
              <w:ind w:right="0" w:left="0" w:firstLine="0"/>
              <w:jc w:val="both"/>
              <w:rPr>
                <w:rFonts w:ascii="Arial" w:hAnsi="Arial" w:cs="Arial" w:eastAsia="Arial"/>
                <w:b/>
                <w:color w:val="231F20"/>
                <w:spacing w:val="0"/>
                <w:position w:val="0"/>
                <w:sz w:val="4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1F20"/>
                <w:spacing w:val="0"/>
                <w:position w:val="0"/>
                <w:sz w:val="40"/>
                <w:shd w:fill="auto" w:val="clear"/>
              </w:rPr>
              <w:t xml:space="preserve">А л е к с е й   К а ч а й к и н</w:t>
            </w:r>
          </w:p>
          <w:p>
            <w:pPr>
              <w:spacing w:before="0" w:after="0" w:line="260"/>
              <w:ind w:right="0" w:left="0" w:firstLine="0"/>
              <w:jc w:val="both"/>
              <w:rPr>
                <w:rFonts w:ascii="Arial" w:hAnsi="Arial" w:cs="Arial" w:eastAsia="Arial"/>
                <w:color w:val="999997"/>
                <w:spacing w:val="0"/>
                <w:position w:val="0"/>
                <w:sz w:val="40"/>
                <w:shd w:fill="auto" w:val="clear"/>
              </w:rPr>
            </w:pPr>
            <w:r>
              <w:rPr>
                <w:rFonts w:ascii="Arial" w:hAnsi="Arial" w:cs="Arial" w:eastAsia="Arial"/>
                <w:color w:val="999997"/>
                <w:spacing w:val="0"/>
                <w:position w:val="0"/>
                <w:sz w:val="40"/>
                <w:shd w:fill="auto" w:val="clear"/>
              </w:rPr>
              <w:t xml:space="preserve">Junior Frontend Developer</w:t>
            </w:r>
          </w:p>
          <w:p>
            <w:pPr>
              <w:spacing w:before="0" w:after="0" w:line="26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</w:tr>
    </w:tbl>
    <w:p>
      <w:pPr>
        <w:spacing w:before="360" w:after="120" w:line="260"/>
        <w:ind w:right="0" w:left="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8"/>
          <w:shd w:fill="auto" w:val="clear"/>
        </w:rPr>
        <w:t xml:space="preserve">Резюме: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Глубокое общее понимание ИТ-индустрии, включая программное обеспечение, оборудование и сети;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Уверенное знание JavaScript и популярных библиотек, фреймворков на основе JavaScript;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Глубокое понимание принципов проектирования программного обеспечения;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Глубокое понимание проблем веб-производительности (цикл событий, жизненный цикл рендеринга, асинхронное программирование);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Хорошие коммуникативные навыки.</w:t>
      </w:r>
    </w:p>
    <w:p>
      <w:pPr>
        <w:spacing w:before="360" w:after="120" w:line="260"/>
        <w:ind w:right="0" w:left="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8"/>
          <w:shd w:fill="auto" w:val="clear"/>
        </w:rPr>
        <w:t xml:space="preserve">Навыки и умения: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Языки программирования и разметки: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JavaScript, JSON, CSS (Sass, LESS), HTML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Технологии и фреймворки: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 React, Redux Toolkit , Webpack,  Lodash, Node.js,  Scss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Базы данных: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MySQL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Доступ к базе данных: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phpMyAdmin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Среды разработки: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VS Code,VMware</w:t>
      </w:r>
    </w:p>
    <w:p>
      <w:pPr>
        <w:spacing w:before="24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  <w:t xml:space="preserve">Непрерывная интеграция и управление репозиторием:</w:t>
      </w: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b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GitHub</w:t>
      </w: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8"/>
          <w:shd w:fill="auto" w:val="clear"/>
        </w:rPr>
        <w:t xml:space="preserve">html/css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делаю валидную семантическую структуру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документа, адаптирую сайты под разные устройства,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знание препроцессоров scss,bem, react css module,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понимаю суть методологии и использую ее в работе;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8"/>
          <w:shd w:fill="auto" w:val="clear"/>
        </w:rPr>
        <w:t xml:space="preserve">js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хорошо понимаю язык, и его особенности, могу работать с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сторонними библиотеками и плагинами;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8"/>
          <w:shd w:fill="auto" w:val="clear"/>
        </w:rPr>
        <w:t xml:space="preserve">react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умею создавать single page apllication, в том числе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используя react hook, знаю технологии которые нужны для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полноценной работы с react;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8"/>
          <w:shd w:fill="auto" w:val="clear"/>
        </w:rPr>
        <w:t xml:space="preserve">redux toolkit , redux-thunk</w:t>
      </w: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понимаю как это работает и зачем нужно,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умею подключать и реализовать базовые вещи(reducer, action),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использую асинхронные запросы;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8"/>
          <w:shd w:fill="auto" w:val="clear"/>
        </w:rPr>
        <w:t xml:space="preserve">git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умею взаимодействовать с github через консоль на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базовом уровне;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Отладка кода через инструменты разработчика Google Chrome,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использование React devtools, Redux devtools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Компьютерные науки имеются знания алгоритмов, СУБД,</w:t>
      </w:r>
    </w:p>
    <w:p>
      <w:pPr>
        <w:spacing w:before="0" w:after="0" w:line="276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понимание принципов ООП.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С моими практическими навыками можете ознакомится на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github: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Сайт магазин-пиццерия: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ReactJS 18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TypeScript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Redux Toolkit 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React Router v6 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Axios 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React Pagination 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2"/>
          <w:shd w:fill="auto" w:val="clear"/>
        </w:rPr>
        <w:t xml:space="preserve">- Lodash.Debounce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https://pizzasite-nine.vercel.app/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https://github.com/AlexeyKachaykin/pizza_site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  <w:t xml:space="preserve">Игра змейка на  Js.</w:t>
      </w: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https://snake-game-dvvjpgslc-alexeykachaykin.vercel.app/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https://github.com/AlexeyKachaykin/snakeGame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https://todo-react-eight-gamma.vercel.app/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https://github.com/AlexeyKachaykin/to-do_React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https://slider-virid-sigma.vercel.app/</w:t>
        </w:r>
      </w:hyperlink>
    </w:p>
    <w:p>
      <w:pPr>
        <w:spacing w:before="0" w:after="0" w:line="360"/>
        <w:ind w:right="0" w:left="710" w:firstLine="0"/>
        <w:jc w:val="both"/>
        <w:rPr>
          <w:rFonts w:ascii="Arial" w:hAnsi="Arial" w:cs="Arial" w:eastAsia="Arial"/>
          <w:color w:val="231F2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https://github.com/AlexeyKachaykin/slider</w:t>
        </w:r>
      </w:hyperlink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  <w:p>
      <w:pPr>
        <w:spacing w:before="0" w:after="0" w:line="260"/>
        <w:ind w:right="0" w:left="0" w:firstLine="0"/>
        <w:jc w:val="both"/>
        <w:rPr>
          <w:rFonts w:ascii="Arial" w:hAnsi="Arial" w:cs="Arial" w:eastAsia="Arial"/>
          <w:color w:val="231F20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AlexeyKachaykin/snakeGame" Id="docRId3" Type="http://schemas.openxmlformats.org/officeDocument/2006/relationships/hyperlink" /><Relationship TargetMode="External" Target="https://github.com/AlexeyKachaykin/slider" Id="docRId7" Type="http://schemas.openxmlformats.org/officeDocument/2006/relationships/hyperlink" /><Relationship TargetMode="External" Target="https://pizzasite-nine.vercel.app/" Id="docRId0" Type="http://schemas.openxmlformats.org/officeDocument/2006/relationships/hyperlink" /><Relationship TargetMode="External" Target="https://snake-game-dvvjpgslc-alexeykachaykin.vercel.app/" Id="docRId2" Type="http://schemas.openxmlformats.org/officeDocument/2006/relationships/hyperlink" /><Relationship TargetMode="External" Target="https://todo-react-eight-gamma.vercel.app/" Id="docRId4" Type="http://schemas.openxmlformats.org/officeDocument/2006/relationships/hyperlink" /><Relationship TargetMode="External" Target="https://slider-virid-sigma.vercel.app/" Id="docRId6" Type="http://schemas.openxmlformats.org/officeDocument/2006/relationships/hyperlink" /><Relationship Target="numbering.xml" Id="docRId8" Type="http://schemas.openxmlformats.org/officeDocument/2006/relationships/numbering" /><Relationship TargetMode="External" Target="https://github.com/AlexeyKachaykin/pizza_site" Id="docRId1" Type="http://schemas.openxmlformats.org/officeDocument/2006/relationships/hyperlink" /><Relationship TargetMode="External" Target="https://github.com/AlexeyKachaykin/to-do_React" Id="docRId5" Type="http://schemas.openxmlformats.org/officeDocument/2006/relationships/hyperlink" /><Relationship Target="styles.xml" Id="docRId9" Type="http://schemas.openxmlformats.org/officeDocument/2006/relationships/styles" /></Relationships>
</file>