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E18D" w14:textId="77777777" w:rsidR="009A5923" w:rsidRDefault="009A5923" w:rsidP="009A5923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F369ED0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D775B11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ED7C49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FC5BF94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538068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72087E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BCCD7F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246791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A5E4D8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48EAAA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5F5E71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B6D0FE" w14:textId="77777777" w:rsidR="009A5923" w:rsidRDefault="009A5923" w:rsidP="009A592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87C861B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316796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5FE506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0FE1D0A7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0E565B" w14:textId="5E1725B4" w:rsidR="009A5923" w:rsidRDefault="009A5923" w:rsidP="009A592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4656B5">
        <w:rPr>
          <w:rFonts w:ascii="Arial" w:hAnsi="Arial" w:cs="Arial"/>
          <w:color w:val="000000"/>
          <w:sz w:val="28"/>
          <w:szCs w:val="28"/>
        </w:rPr>
        <w:t>4</w:t>
      </w:r>
    </w:p>
    <w:p w14:paraId="7C3A8119" w14:textId="033B1BD5" w:rsidR="009A5923" w:rsidRDefault="009A5923" w:rsidP="004656B5">
      <w:pPr>
        <w:pStyle w:val="2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656B5" w:rsidRPr="004656B5">
        <w:rPr>
          <w:bCs w:val="0"/>
          <w:sz w:val="32"/>
          <w:szCs w:val="32"/>
        </w:rPr>
        <w:t>Нахождение корней нелинейного уравнения</w:t>
      </w:r>
      <w:r>
        <w:rPr>
          <w:sz w:val="28"/>
          <w:szCs w:val="28"/>
        </w:rPr>
        <w:t>»</w:t>
      </w:r>
    </w:p>
    <w:p w14:paraId="685CDB20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4F3EF4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2EF8CB" w14:textId="23A5F2AD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05B8ED2" w14:textId="77777777" w:rsidR="0036339C" w:rsidRDefault="0036339C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0B8200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871663" w14:textId="77777777" w:rsidR="009A5923" w:rsidRDefault="009A5923" w:rsidP="009A5923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72AC62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4BEBF8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A83DB1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539CC7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B22854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C1F489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CF01B6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A5923" w14:paraId="136DE7DF" w14:textId="77777777" w:rsidTr="0087695B">
        <w:tc>
          <w:tcPr>
            <w:tcW w:w="3793" w:type="dxa"/>
            <w:hideMark/>
          </w:tcPr>
          <w:p w14:paraId="5E818A11" w14:textId="77777777" w:rsidR="009A5923" w:rsidRDefault="009A5923" w:rsidP="0087695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2A9A9E0C" w14:textId="77777777" w:rsidR="009A5923" w:rsidRDefault="009A5923" w:rsidP="0087695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08ADED1B" w14:textId="77777777" w:rsidR="009A5923" w:rsidRDefault="009A5923" w:rsidP="0087695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A5923" w14:paraId="5F5DE7B4" w14:textId="77777777" w:rsidTr="0087695B">
        <w:tc>
          <w:tcPr>
            <w:tcW w:w="3793" w:type="dxa"/>
            <w:hideMark/>
          </w:tcPr>
          <w:p w14:paraId="7A651F4A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146E4C73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6677A746" w14:textId="77777777" w:rsidR="009A5923" w:rsidRDefault="009A5923" w:rsidP="0087695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17591DEC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50DD9304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9A5923" w14:paraId="4AC273FF" w14:textId="77777777" w:rsidTr="0087695B">
        <w:tc>
          <w:tcPr>
            <w:tcW w:w="3793" w:type="dxa"/>
          </w:tcPr>
          <w:p w14:paraId="308EC9C5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70DF5B30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43BA2B5C" w14:textId="77777777" w:rsidR="009A5923" w:rsidRDefault="009A5923" w:rsidP="0087695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81E4A0D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D0BC890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681A0F1B" w14:textId="77777777" w:rsidR="009A5923" w:rsidRDefault="009A5923" w:rsidP="0087695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9A5923" w14:paraId="6D035388" w14:textId="77777777" w:rsidTr="0087695B">
        <w:tc>
          <w:tcPr>
            <w:tcW w:w="3793" w:type="dxa"/>
          </w:tcPr>
          <w:p w14:paraId="20E8DAC6" w14:textId="77777777" w:rsidR="009A5923" w:rsidRDefault="009A5923" w:rsidP="0087695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01DAF4E" w14:textId="77777777" w:rsidR="009A5923" w:rsidRDefault="009A5923" w:rsidP="0087695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2DDB00DA" w14:textId="77777777" w:rsidR="009A5923" w:rsidRDefault="009A5923" w:rsidP="0087695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5BC89E8" w14:textId="77777777" w:rsidR="009A5923" w:rsidRDefault="009A5923" w:rsidP="0087695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33A888D6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963A1B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3FF8C6" w14:textId="77777777" w:rsidR="009A5923" w:rsidRDefault="009A5923" w:rsidP="009A592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2378B09" w14:textId="77777777" w:rsidR="009A5923" w:rsidRDefault="009A5923" w:rsidP="009A5923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344B98B0" w14:textId="33694203" w:rsidR="004B5D8F" w:rsidRDefault="004B5D8F"/>
    <w:p w14:paraId="421F4094" w14:textId="77777777" w:rsidR="00CF0DAD" w:rsidRDefault="00CF0DAD" w:rsidP="00CF0DAD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68163CBD" w14:textId="4382DC11" w:rsidR="0036339C" w:rsidRDefault="0036339C"/>
    <w:p w14:paraId="0E41407C" w14:textId="78539362" w:rsidR="0036339C" w:rsidRDefault="0036339C"/>
    <w:p w14:paraId="394A1B9A" w14:textId="6B11A64E" w:rsidR="0036339C" w:rsidRDefault="0036339C"/>
    <w:p w14:paraId="7C732A08" w14:textId="77777777" w:rsidR="000573C1" w:rsidRPr="000573C1" w:rsidRDefault="000573C1" w:rsidP="000573C1">
      <w:pPr>
        <w:ind w:left="360"/>
        <w:rPr>
          <w:sz w:val="32"/>
          <w:szCs w:val="32"/>
        </w:rPr>
      </w:pPr>
      <w:r w:rsidRPr="000573C1">
        <w:rPr>
          <w:b/>
          <w:sz w:val="32"/>
          <w:szCs w:val="32"/>
        </w:rPr>
        <w:t>Цель работы</w:t>
      </w:r>
      <w:r w:rsidRPr="000573C1">
        <w:rPr>
          <w:sz w:val="32"/>
          <w:szCs w:val="32"/>
        </w:rPr>
        <w:t>:</w:t>
      </w:r>
    </w:p>
    <w:p w14:paraId="69208285" w14:textId="77777777" w:rsidR="000573C1" w:rsidRPr="000573C1" w:rsidRDefault="000573C1" w:rsidP="000573C1">
      <w:pPr>
        <w:widowControl/>
        <w:ind w:left="360"/>
        <w:jc w:val="both"/>
        <w:rPr>
          <w:sz w:val="32"/>
          <w:szCs w:val="32"/>
        </w:rPr>
      </w:pPr>
      <w:r w:rsidRPr="000573C1">
        <w:rPr>
          <w:sz w:val="32"/>
          <w:szCs w:val="32"/>
        </w:rPr>
        <w:t>- программирование численных методов решения нелинейных уравнений;</w:t>
      </w:r>
      <w:r w:rsidRPr="000573C1">
        <w:rPr>
          <w:sz w:val="32"/>
          <w:szCs w:val="32"/>
        </w:rPr>
        <w:br/>
        <w:t>- сравнительный анализ методов простой итерации, половинного деления и метода Ньютона.</w:t>
      </w:r>
    </w:p>
    <w:p w14:paraId="1F3C0DD9" w14:textId="77777777" w:rsidR="000573C1" w:rsidRPr="000573C1" w:rsidRDefault="000573C1" w:rsidP="000573C1">
      <w:pPr>
        <w:spacing w:before="120"/>
        <w:ind w:left="357"/>
        <w:rPr>
          <w:rFonts w:ascii="Arial" w:hAnsi="Arial" w:cs="Arial"/>
          <w:b/>
          <w:sz w:val="32"/>
          <w:szCs w:val="32"/>
        </w:rPr>
      </w:pPr>
      <w:r w:rsidRPr="000573C1">
        <w:rPr>
          <w:rFonts w:ascii="Arial" w:hAnsi="Arial" w:cs="Arial"/>
          <w:b/>
          <w:sz w:val="32"/>
          <w:szCs w:val="32"/>
        </w:rPr>
        <w:t>Задание:</w:t>
      </w:r>
    </w:p>
    <w:p w14:paraId="5DEBF607" w14:textId="77777777" w:rsidR="000573C1" w:rsidRPr="000573C1" w:rsidRDefault="000573C1" w:rsidP="000573C1">
      <w:pPr>
        <w:ind w:left="360"/>
        <w:rPr>
          <w:sz w:val="32"/>
          <w:szCs w:val="32"/>
        </w:rPr>
      </w:pPr>
      <w:r w:rsidRPr="000573C1">
        <w:rPr>
          <w:sz w:val="32"/>
          <w:szCs w:val="32"/>
        </w:rPr>
        <w:tab/>
        <w:t xml:space="preserve">1. Найти корень уравнения </w:t>
      </w:r>
    </w:p>
    <w:p w14:paraId="404A4D39" w14:textId="77777777" w:rsidR="000573C1" w:rsidRPr="000573C1" w:rsidRDefault="000573C1" w:rsidP="000573C1">
      <w:pPr>
        <w:ind w:left="708" w:firstLine="348"/>
        <w:rPr>
          <w:sz w:val="32"/>
          <w:szCs w:val="32"/>
        </w:rPr>
      </w:pPr>
      <w:r w:rsidRPr="000573C1">
        <w:rPr>
          <w:sz w:val="32"/>
          <w:szCs w:val="32"/>
          <w:lang w:val="en-US"/>
        </w:rPr>
        <w:t>x</w:t>
      </w:r>
      <w:r w:rsidRPr="000573C1">
        <w:rPr>
          <w:sz w:val="32"/>
          <w:szCs w:val="32"/>
        </w:rPr>
        <w:t xml:space="preserve"> - </w:t>
      </w:r>
      <w:r w:rsidRPr="000573C1">
        <w:rPr>
          <w:sz w:val="32"/>
          <w:szCs w:val="32"/>
          <w:lang w:val="en-US"/>
        </w:rPr>
        <w:t>cos</w:t>
      </w:r>
      <w:r w:rsidRPr="000573C1">
        <w:rPr>
          <w:sz w:val="32"/>
          <w:szCs w:val="32"/>
        </w:rPr>
        <w:t>(</w:t>
      </w:r>
      <w:r w:rsidRPr="000573C1">
        <w:rPr>
          <w:sz w:val="32"/>
          <w:szCs w:val="32"/>
          <w:lang w:val="en-US"/>
        </w:rPr>
        <w:t>x</w:t>
      </w:r>
      <w:r w:rsidRPr="000573C1">
        <w:rPr>
          <w:sz w:val="32"/>
          <w:szCs w:val="32"/>
        </w:rPr>
        <w:t xml:space="preserve">) = 0 </w:t>
      </w:r>
    </w:p>
    <w:p w14:paraId="7D816602" w14:textId="77777777" w:rsidR="000573C1" w:rsidRPr="000573C1" w:rsidRDefault="000573C1" w:rsidP="000573C1">
      <w:pPr>
        <w:widowControl/>
        <w:ind w:left="426"/>
        <w:jc w:val="both"/>
        <w:rPr>
          <w:sz w:val="32"/>
          <w:szCs w:val="32"/>
        </w:rPr>
      </w:pPr>
      <w:r w:rsidRPr="000573C1">
        <w:rPr>
          <w:sz w:val="32"/>
          <w:szCs w:val="32"/>
        </w:rPr>
        <w:t xml:space="preserve">простой итерацией, половинным делением и методом Ньютона с погрешностью </w:t>
      </w:r>
      <w:proofErr w:type="gramStart"/>
      <w:r w:rsidRPr="000573C1">
        <w:rPr>
          <w:sz w:val="32"/>
          <w:szCs w:val="32"/>
          <w:lang w:val="en-US"/>
        </w:rPr>
        <w:t>eps</w:t>
      </w:r>
      <w:r w:rsidRPr="000573C1">
        <w:rPr>
          <w:sz w:val="32"/>
          <w:szCs w:val="32"/>
        </w:rPr>
        <w:t>&lt;</w:t>
      </w:r>
      <w:proofErr w:type="gramEnd"/>
      <w:r w:rsidRPr="000573C1">
        <w:rPr>
          <w:sz w:val="32"/>
          <w:szCs w:val="32"/>
        </w:rPr>
        <w:t>0.000001 и для каждого из трех методов определить количество шагов алгоритма.</w:t>
      </w:r>
    </w:p>
    <w:p w14:paraId="683366EA" w14:textId="77777777" w:rsidR="000573C1" w:rsidRPr="000573C1" w:rsidRDefault="000573C1" w:rsidP="000573C1">
      <w:pPr>
        <w:widowControl/>
        <w:ind w:left="426" w:firstLine="283"/>
        <w:rPr>
          <w:sz w:val="32"/>
          <w:szCs w:val="32"/>
        </w:rPr>
      </w:pPr>
      <w:r w:rsidRPr="000573C1">
        <w:rPr>
          <w:sz w:val="32"/>
          <w:szCs w:val="32"/>
        </w:rPr>
        <w:t xml:space="preserve">2. Выполнить п.1 для </w:t>
      </w:r>
      <w:r w:rsidRPr="000573C1">
        <w:rPr>
          <w:sz w:val="32"/>
          <w:szCs w:val="32"/>
          <w:lang w:val="en-US"/>
        </w:rPr>
        <w:t>eps</w:t>
      </w:r>
      <w:r w:rsidRPr="000573C1">
        <w:rPr>
          <w:sz w:val="32"/>
          <w:szCs w:val="32"/>
        </w:rPr>
        <w:t xml:space="preserve"> &lt; 0.00000001.</w:t>
      </w:r>
    </w:p>
    <w:p w14:paraId="17001985" w14:textId="77777777" w:rsidR="000573C1" w:rsidRPr="000573C1" w:rsidRDefault="000573C1" w:rsidP="000573C1">
      <w:pPr>
        <w:widowControl/>
        <w:ind w:left="426" w:firstLine="283"/>
        <w:rPr>
          <w:sz w:val="32"/>
          <w:szCs w:val="32"/>
        </w:rPr>
      </w:pPr>
      <w:r w:rsidRPr="000573C1">
        <w:rPr>
          <w:sz w:val="32"/>
          <w:szCs w:val="32"/>
        </w:rPr>
        <w:t xml:space="preserve">3. Выполнить п.1 для уравнения </w:t>
      </w:r>
    </w:p>
    <w:p w14:paraId="79DFB61D" w14:textId="77777777" w:rsidR="000573C1" w:rsidRPr="000573C1" w:rsidRDefault="000573C1" w:rsidP="000573C1">
      <w:pPr>
        <w:widowControl/>
        <w:ind w:left="709" w:firstLine="284"/>
        <w:rPr>
          <w:sz w:val="32"/>
          <w:szCs w:val="32"/>
        </w:rPr>
      </w:pPr>
      <w:r w:rsidRPr="000573C1">
        <w:rPr>
          <w:sz w:val="32"/>
          <w:szCs w:val="32"/>
          <w:lang w:val="en-US"/>
        </w:rPr>
        <w:t>x</w:t>
      </w:r>
      <w:r w:rsidRPr="000573C1">
        <w:rPr>
          <w:sz w:val="32"/>
          <w:szCs w:val="32"/>
        </w:rPr>
        <w:t xml:space="preserve"> – 10</w:t>
      </w:r>
      <w:r w:rsidRPr="000573C1">
        <w:rPr>
          <w:sz w:val="32"/>
          <w:szCs w:val="32"/>
          <w:lang w:val="en-US"/>
        </w:rPr>
        <w:t>cos</w:t>
      </w:r>
      <w:r w:rsidRPr="000573C1">
        <w:rPr>
          <w:sz w:val="32"/>
          <w:szCs w:val="32"/>
        </w:rPr>
        <w:t>(</w:t>
      </w:r>
      <w:r w:rsidRPr="000573C1">
        <w:rPr>
          <w:sz w:val="32"/>
          <w:szCs w:val="32"/>
          <w:lang w:val="en-US"/>
        </w:rPr>
        <w:t>x</w:t>
      </w:r>
      <w:r w:rsidRPr="000573C1">
        <w:rPr>
          <w:sz w:val="32"/>
          <w:szCs w:val="32"/>
        </w:rPr>
        <w:t>) = 0</w:t>
      </w:r>
    </w:p>
    <w:p w14:paraId="165A7C96" w14:textId="77777777" w:rsidR="000573C1" w:rsidRPr="000573C1" w:rsidRDefault="000573C1" w:rsidP="000573C1">
      <w:pPr>
        <w:widowControl/>
        <w:ind w:left="709" w:firstLine="284"/>
        <w:rPr>
          <w:sz w:val="32"/>
          <w:szCs w:val="32"/>
        </w:rPr>
      </w:pPr>
      <w:r w:rsidRPr="000573C1">
        <w:rPr>
          <w:sz w:val="32"/>
          <w:szCs w:val="32"/>
        </w:rPr>
        <w:t>и объяснить результаты.</w:t>
      </w:r>
    </w:p>
    <w:p w14:paraId="6FAC2BE0" w14:textId="3B1C1A3D" w:rsidR="00B861D5" w:rsidRDefault="00B861D5"/>
    <w:p w14:paraId="40277A0A" w14:textId="4581B058" w:rsidR="00B861D5" w:rsidRDefault="00B861D5"/>
    <w:p w14:paraId="1B56EA3A" w14:textId="706466C5" w:rsidR="00B861D5" w:rsidRDefault="00B861D5"/>
    <w:p w14:paraId="56C77A24" w14:textId="3DA5AA8B" w:rsidR="00B861D5" w:rsidRDefault="00B861D5"/>
    <w:p w14:paraId="178C6CD1" w14:textId="01374AFF" w:rsidR="00B861D5" w:rsidRDefault="00B861D5"/>
    <w:p w14:paraId="4144CD89" w14:textId="078DE3C1" w:rsidR="00B861D5" w:rsidRDefault="00B861D5"/>
    <w:p w14:paraId="69672007" w14:textId="3444A03C" w:rsidR="00B861D5" w:rsidRDefault="00B861D5"/>
    <w:p w14:paraId="47C3E2A8" w14:textId="40DB1E19" w:rsidR="00B861D5" w:rsidRDefault="00B861D5"/>
    <w:p w14:paraId="311E8178" w14:textId="7A59B102" w:rsidR="00B861D5" w:rsidRDefault="00B861D5"/>
    <w:p w14:paraId="5DE88074" w14:textId="3B94BD2E" w:rsidR="00B861D5" w:rsidRDefault="00B861D5"/>
    <w:p w14:paraId="542A5BC9" w14:textId="78101232" w:rsidR="00B861D5" w:rsidRDefault="00B861D5"/>
    <w:p w14:paraId="1B9702C0" w14:textId="0B513986" w:rsidR="00B861D5" w:rsidRDefault="00B861D5"/>
    <w:p w14:paraId="46187EE1" w14:textId="34C8563B" w:rsidR="00B861D5" w:rsidRDefault="00B861D5"/>
    <w:p w14:paraId="04A0DCC5" w14:textId="2A42220C" w:rsidR="00B861D5" w:rsidRDefault="00B861D5"/>
    <w:p w14:paraId="4620EDD7" w14:textId="785135E2" w:rsidR="00B861D5" w:rsidRDefault="00B861D5"/>
    <w:p w14:paraId="5E8D04B4" w14:textId="62FA52EB" w:rsidR="00B861D5" w:rsidRDefault="00B861D5"/>
    <w:p w14:paraId="384BDFEE" w14:textId="51DA9024" w:rsidR="00B861D5" w:rsidRDefault="00B861D5"/>
    <w:p w14:paraId="48D89762" w14:textId="3834706E" w:rsidR="00B861D5" w:rsidRDefault="00B861D5"/>
    <w:p w14:paraId="4ECA0008" w14:textId="3670051A" w:rsidR="00B861D5" w:rsidRDefault="00B861D5"/>
    <w:p w14:paraId="02809A41" w14:textId="1AAA60FE" w:rsidR="00B861D5" w:rsidRDefault="00B861D5"/>
    <w:p w14:paraId="1557BEA7" w14:textId="6239D6FF" w:rsidR="00B861D5" w:rsidRDefault="00B861D5"/>
    <w:p w14:paraId="5FF9D5AB" w14:textId="0E86E395" w:rsidR="00B861D5" w:rsidRDefault="00B861D5"/>
    <w:p w14:paraId="67D5722A" w14:textId="0289A774" w:rsidR="00B861D5" w:rsidRDefault="00B861D5"/>
    <w:p w14:paraId="75E9B9B8" w14:textId="2286CAF9" w:rsidR="00B861D5" w:rsidRDefault="00B861D5"/>
    <w:p w14:paraId="28257811" w14:textId="407BF433" w:rsidR="00B861D5" w:rsidRDefault="00B861D5"/>
    <w:p w14:paraId="6E542210" w14:textId="2CABC257" w:rsidR="00B861D5" w:rsidRDefault="00B861D5"/>
    <w:p w14:paraId="3C6338FC" w14:textId="77777777" w:rsidR="000573C1" w:rsidRDefault="000573C1" w:rsidP="000573C1"/>
    <w:p w14:paraId="69265AA8" w14:textId="1C030F00" w:rsidR="00CF0DAD" w:rsidRDefault="00CF0DAD" w:rsidP="000573C1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54ACAB35" w14:textId="7F30F375" w:rsidR="00B861D5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3F8BC3A" w14:textId="4859C620" w:rsidR="00B861D5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50F6A0B" w14:textId="77777777" w:rsidR="00721D5D" w:rsidRPr="00646151" w:rsidRDefault="00721D5D" w:rsidP="00721D5D">
      <w:pPr>
        <w:ind w:left="360" w:firstLine="349"/>
        <w:rPr>
          <w:rFonts w:ascii="Arial" w:eastAsia="Times New Roman" w:hAnsi="Arial" w:cs="Arial"/>
          <w:kern w:val="0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</w:rPr>
        <w:t xml:space="preserve">Заданное уравнение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f</w:t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</w:rPr>
        <w:t>) = 0 привод</w:t>
      </w:r>
      <w:r w:rsidRPr="00646151">
        <w:rPr>
          <w:rFonts w:ascii="Arial" w:hAnsi="Arial" w:cs="Arial"/>
          <w:sz w:val="28"/>
          <w:szCs w:val="28"/>
        </w:rPr>
        <w:t>им</w:t>
      </w:r>
      <w:r w:rsidRPr="00646151">
        <w:rPr>
          <w:rFonts w:ascii="Arial" w:eastAsia="Times New Roman" w:hAnsi="Arial" w:cs="Arial"/>
          <w:sz w:val="28"/>
          <w:szCs w:val="28"/>
        </w:rPr>
        <w:t xml:space="preserve"> к виду</w:t>
      </w:r>
    </w:p>
    <w:p w14:paraId="4B640369" w14:textId="77777777" w:rsidR="00721D5D" w:rsidRPr="00646151" w:rsidRDefault="00721D5D" w:rsidP="00721D5D">
      <w:pPr>
        <w:ind w:left="1067" w:firstLine="349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</w:rPr>
        <w:t xml:space="preserve"> =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sym w:font="Symbol" w:char="F06A"/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</w:rPr>
        <w:t>).</w:t>
      </w:r>
      <w:r w:rsidRPr="00646151">
        <w:rPr>
          <w:rFonts w:ascii="Arial" w:eastAsia="Times New Roman" w:hAnsi="Arial" w:cs="Arial"/>
          <w:sz w:val="28"/>
          <w:szCs w:val="28"/>
        </w:rPr>
        <w:tab/>
      </w:r>
      <w:r w:rsidRPr="00646151">
        <w:rPr>
          <w:rFonts w:ascii="Arial" w:eastAsia="Times New Roman" w:hAnsi="Arial" w:cs="Arial"/>
          <w:sz w:val="28"/>
          <w:szCs w:val="28"/>
        </w:rPr>
        <w:tab/>
      </w:r>
    </w:p>
    <w:p w14:paraId="56E39DB2" w14:textId="04CAE2F0" w:rsidR="00721D5D" w:rsidRPr="00646151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</w:rPr>
        <w:t>Выб</w:t>
      </w:r>
      <w:r w:rsidR="00646151">
        <w:rPr>
          <w:rFonts w:ascii="Arial" w:eastAsia="Times New Roman" w:hAnsi="Arial" w:cs="Arial"/>
          <w:sz w:val="28"/>
          <w:szCs w:val="28"/>
        </w:rPr>
        <w:t>рав</w:t>
      </w:r>
      <w:r w:rsidRPr="00646151">
        <w:rPr>
          <w:rFonts w:ascii="Arial" w:eastAsia="Times New Roman" w:hAnsi="Arial" w:cs="Arial"/>
          <w:sz w:val="28"/>
          <w:szCs w:val="28"/>
        </w:rPr>
        <w:t xml:space="preserve"> некоторое начальное приближение Х</w:t>
      </w:r>
      <w:r w:rsidRPr="00646151">
        <w:rPr>
          <w:rFonts w:ascii="Arial" w:eastAsia="Times New Roman" w:hAnsi="Arial" w:cs="Arial"/>
          <w:sz w:val="28"/>
          <w:szCs w:val="28"/>
          <w:vertAlign w:val="subscript"/>
        </w:rPr>
        <w:t xml:space="preserve">0, </w:t>
      </w:r>
      <w:r w:rsidRPr="00646151">
        <w:rPr>
          <w:rFonts w:ascii="Arial" w:eastAsia="Times New Roman" w:hAnsi="Arial" w:cs="Arial"/>
          <w:sz w:val="28"/>
          <w:szCs w:val="28"/>
        </w:rPr>
        <w:t>вычисл</w:t>
      </w:r>
      <w:r w:rsidRPr="00646151">
        <w:rPr>
          <w:rFonts w:ascii="Arial" w:hAnsi="Arial" w:cs="Arial"/>
          <w:sz w:val="28"/>
          <w:szCs w:val="28"/>
        </w:rPr>
        <w:t>им</w:t>
      </w:r>
      <w:r w:rsidRPr="00646151">
        <w:rPr>
          <w:rFonts w:ascii="Arial" w:eastAsia="Times New Roman" w:hAnsi="Arial" w:cs="Arial"/>
          <w:sz w:val="28"/>
          <w:szCs w:val="28"/>
        </w:rPr>
        <w:t xml:space="preserve"> последовательные приближения</w:t>
      </w:r>
    </w:p>
    <w:p w14:paraId="7525AB99" w14:textId="7ABE143B" w:rsidR="00721D5D" w:rsidRPr="00646151" w:rsidRDefault="00721D5D" w:rsidP="00721D5D">
      <w:pPr>
        <w:ind w:left="426" w:firstLine="283"/>
        <w:rPr>
          <w:rFonts w:ascii="Arial" w:eastAsiaTheme="minorEastAsia" w:hAnsi="Arial" w:cs="Arial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</w:rPr>
        <w:tab/>
        <w:t>Х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r w:rsidRPr="00646151">
        <w:rPr>
          <w:rFonts w:ascii="Arial" w:eastAsia="Times New Roman" w:hAnsi="Arial" w:cs="Arial"/>
          <w:sz w:val="28"/>
          <w:szCs w:val="28"/>
          <w:vertAlign w:val="subscript"/>
        </w:rPr>
        <w:t>+1</w:t>
      </w:r>
      <w:r w:rsidRPr="00646151">
        <w:rPr>
          <w:rFonts w:ascii="Arial" w:eastAsia="Times New Roman" w:hAnsi="Arial" w:cs="Arial"/>
          <w:sz w:val="28"/>
          <w:szCs w:val="28"/>
        </w:rPr>
        <w:t xml:space="preserve"> =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sym w:font="Symbol" w:char="F06A"/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>),</w:t>
      </w:r>
      <w:r w:rsidRPr="00646151">
        <w:rPr>
          <w:rFonts w:ascii="Arial" w:eastAsia="Times New Roman" w:hAnsi="Arial" w:cs="Arial"/>
          <w:sz w:val="28"/>
          <w:szCs w:val="28"/>
        </w:rPr>
        <w:tab/>
      </w:r>
      <w:r w:rsidRPr="00646151">
        <w:rPr>
          <w:rFonts w:ascii="Arial" w:eastAsia="Times New Roman" w:hAnsi="Arial" w:cs="Arial"/>
          <w:sz w:val="28"/>
          <w:szCs w:val="28"/>
        </w:rPr>
        <w:tab/>
      </w:r>
      <w:r w:rsidR="00646151" w:rsidRPr="009839FF">
        <w:rPr>
          <w:rFonts w:ascii="Arial" w:hAnsi="Arial" w:cs="Arial"/>
          <w:sz w:val="28"/>
          <w:szCs w:val="28"/>
        </w:rPr>
        <w:t>(</w:t>
      </w:r>
      <w:r w:rsidR="00646151" w:rsidRPr="00646151">
        <w:rPr>
          <w:rFonts w:ascii="Arial" w:hAnsi="Arial" w:cs="Arial"/>
          <w:sz w:val="28"/>
          <w:szCs w:val="28"/>
          <w:lang w:val="en-US"/>
        </w:rPr>
        <w:t>j</w:t>
      </w:r>
      <w:r w:rsidR="00646151" w:rsidRPr="009839FF">
        <w:rPr>
          <w:rFonts w:ascii="Arial" w:hAnsi="Arial" w:cs="Arial"/>
          <w:sz w:val="28"/>
          <w:szCs w:val="28"/>
        </w:rPr>
        <w:t>=0, 1, 2, …)</w:t>
      </w:r>
    </w:p>
    <w:p w14:paraId="4135090A" w14:textId="77777777" w:rsidR="00721D5D" w:rsidRPr="00646151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hAnsi="Arial" w:cs="Arial"/>
          <w:sz w:val="28"/>
          <w:szCs w:val="28"/>
        </w:rPr>
        <w:t>Где для метода</w:t>
      </w:r>
      <w:r w:rsidRPr="00646151">
        <w:rPr>
          <w:rFonts w:ascii="Arial" w:eastAsia="Times New Roman" w:hAnsi="Arial" w:cs="Arial"/>
          <w:sz w:val="28"/>
          <w:szCs w:val="28"/>
        </w:rPr>
        <w:t xml:space="preserve"> итераци</w:t>
      </w:r>
      <w:r w:rsidRPr="00646151">
        <w:rPr>
          <w:rFonts w:ascii="Arial" w:hAnsi="Arial" w:cs="Arial"/>
          <w:sz w:val="28"/>
          <w:szCs w:val="28"/>
        </w:rPr>
        <w:t>й соответствует формула:</w:t>
      </w:r>
    </w:p>
    <w:p w14:paraId="2AA8933C" w14:textId="77777777" w:rsidR="00721D5D" w:rsidRPr="00646151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</w:rPr>
        <w:tab/>
        <w:t>Х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r w:rsidRPr="00646151">
        <w:rPr>
          <w:rFonts w:ascii="Arial" w:eastAsia="Times New Roman" w:hAnsi="Arial" w:cs="Arial"/>
          <w:sz w:val="28"/>
          <w:szCs w:val="28"/>
          <w:vertAlign w:val="subscript"/>
        </w:rPr>
        <w:t>+1</w:t>
      </w:r>
      <w:r w:rsidRPr="00646151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 xml:space="preserve"> -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f</w:t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>).</w:t>
      </w:r>
    </w:p>
    <w:p w14:paraId="20252D08" w14:textId="77777777" w:rsidR="00721D5D" w:rsidRPr="00646151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hAnsi="Arial" w:cs="Arial"/>
          <w:sz w:val="28"/>
          <w:szCs w:val="28"/>
        </w:rPr>
        <w:t>А для м</w:t>
      </w:r>
      <w:r w:rsidRPr="00646151">
        <w:rPr>
          <w:rFonts w:ascii="Arial" w:eastAsia="Times New Roman" w:hAnsi="Arial" w:cs="Arial"/>
          <w:sz w:val="28"/>
          <w:szCs w:val="28"/>
        </w:rPr>
        <w:t>етод</w:t>
      </w:r>
      <w:r w:rsidRPr="00646151">
        <w:rPr>
          <w:rFonts w:ascii="Arial" w:hAnsi="Arial" w:cs="Arial"/>
          <w:sz w:val="28"/>
          <w:szCs w:val="28"/>
        </w:rPr>
        <w:t>а</w:t>
      </w:r>
      <w:r w:rsidRPr="00646151">
        <w:rPr>
          <w:rFonts w:ascii="Arial" w:eastAsia="Times New Roman" w:hAnsi="Arial" w:cs="Arial"/>
          <w:sz w:val="28"/>
          <w:szCs w:val="28"/>
        </w:rPr>
        <w:t xml:space="preserve"> Ньютона</w:t>
      </w:r>
      <w:r w:rsidRPr="00646151">
        <w:rPr>
          <w:rFonts w:ascii="Arial" w:hAnsi="Arial" w:cs="Arial"/>
          <w:sz w:val="28"/>
          <w:szCs w:val="28"/>
        </w:rPr>
        <w:t>:</w:t>
      </w:r>
    </w:p>
    <w:p w14:paraId="4D3D4347" w14:textId="551A7619" w:rsidR="00721D5D" w:rsidRPr="00646151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  <w:r w:rsidRPr="00646151">
        <w:rPr>
          <w:rFonts w:ascii="Arial" w:eastAsia="Times New Roman" w:hAnsi="Arial" w:cs="Arial"/>
          <w:sz w:val="28"/>
          <w:szCs w:val="28"/>
        </w:rPr>
        <w:tab/>
        <w:t>Х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r w:rsidRPr="00646151">
        <w:rPr>
          <w:rFonts w:ascii="Arial" w:eastAsia="Times New Roman" w:hAnsi="Arial" w:cs="Arial"/>
          <w:sz w:val="28"/>
          <w:szCs w:val="28"/>
          <w:vertAlign w:val="subscript"/>
        </w:rPr>
        <w:t>+1</w:t>
      </w:r>
      <w:r w:rsidRPr="00646151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 xml:space="preserve"> -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f</w:t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 xml:space="preserve">)/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t>f</w:t>
      </w:r>
      <w:r w:rsidRPr="00646151">
        <w:rPr>
          <w:rFonts w:ascii="Arial" w:eastAsia="Times New Roman" w:hAnsi="Arial" w:cs="Arial"/>
          <w:sz w:val="28"/>
          <w:szCs w:val="28"/>
        </w:rPr>
        <w:t xml:space="preserve"> </w:t>
      </w:r>
      <w:r w:rsidRPr="00646151">
        <w:rPr>
          <w:rFonts w:ascii="Arial" w:eastAsia="Times New Roman" w:hAnsi="Arial" w:cs="Arial"/>
          <w:sz w:val="28"/>
          <w:szCs w:val="28"/>
          <w:lang w:val="en-US"/>
        </w:rPr>
        <w:sym w:font="Symbol" w:char="F0A2"/>
      </w:r>
      <w:r w:rsidRPr="00646151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646151">
        <w:rPr>
          <w:rFonts w:ascii="Arial" w:eastAsia="Times New Roman" w:hAnsi="Arial" w:cs="Arial"/>
          <w:sz w:val="28"/>
          <w:szCs w:val="28"/>
          <w:lang w:val="en-US"/>
        </w:rPr>
        <w:t>X</w:t>
      </w:r>
      <w:r w:rsidRPr="00646151">
        <w:rPr>
          <w:rFonts w:ascii="Arial" w:eastAsia="Times New Roman" w:hAnsi="Arial" w:cs="Arial"/>
          <w:sz w:val="28"/>
          <w:szCs w:val="28"/>
          <w:vertAlign w:val="subscript"/>
          <w:lang w:val="en-US"/>
        </w:rPr>
        <w:t>j</w:t>
      </w:r>
      <w:proofErr w:type="spellEnd"/>
      <w:r w:rsidRPr="00646151">
        <w:rPr>
          <w:rFonts w:ascii="Arial" w:eastAsia="Times New Roman" w:hAnsi="Arial" w:cs="Arial"/>
          <w:sz w:val="28"/>
          <w:szCs w:val="28"/>
        </w:rPr>
        <w:t>).</w:t>
      </w:r>
    </w:p>
    <w:p w14:paraId="733170D9" w14:textId="77777777" w:rsidR="00721D5D" w:rsidRPr="005A1AB9" w:rsidRDefault="00721D5D" w:rsidP="00721D5D">
      <w:pPr>
        <w:ind w:left="426" w:firstLine="283"/>
        <w:rPr>
          <w:rFonts w:ascii="Arial" w:eastAsia="Times New Roman" w:hAnsi="Arial" w:cs="Arial"/>
          <w:sz w:val="28"/>
          <w:szCs w:val="28"/>
        </w:rPr>
      </w:pPr>
    </w:p>
    <w:p w14:paraId="6587D253" w14:textId="77777777" w:rsidR="00721D5D" w:rsidRPr="00646151" w:rsidRDefault="00721D5D" w:rsidP="00721D5D">
      <w:pPr>
        <w:ind w:left="360"/>
        <w:rPr>
          <w:rFonts w:ascii="Arial" w:eastAsia="Times New Roman" w:hAnsi="Arial" w:cs="Arial"/>
          <w:b/>
          <w:kern w:val="0"/>
          <w:sz w:val="28"/>
          <w:szCs w:val="28"/>
        </w:rPr>
      </w:pPr>
      <w:r w:rsidRPr="00646151">
        <w:rPr>
          <w:rFonts w:ascii="Arial" w:eastAsia="Times New Roman" w:hAnsi="Arial" w:cs="Arial"/>
          <w:b/>
          <w:sz w:val="28"/>
          <w:szCs w:val="28"/>
        </w:rPr>
        <w:t>Метод половинного деления</w:t>
      </w:r>
    </w:p>
    <w:p w14:paraId="269CAC1F" w14:textId="77777777" w:rsidR="00721D5D" w:rsidRPr="005A1AB9" w:rsidRDefault="00721D5D" w:rsidP="00721D5D">
      <w:pPr>
        <w:ind w:left="360" w:firstLine="349"/>
        <w:rPr>
          <w:rFonts w:ascii="Calibri" w:eastAsia="Times New Roman" w:hAnsi="Calibri"/>
          <w:sz w:val="28"/>
          <w:szCs w:val="28"/>
        </w:rPr>
      </w:pPr>
      <w:r w:rsidRPr="005A1AB9">
        <w:rPr>
          <w:rFonts w:ascii="Calibri" w:eastAsia="Times New Roman" w:hAnsi="Calibri"/>
          <w:sz w:val="28"/>
          <w:szCs w:val="28"/>
        </w:rPr>
        <w:t>Для использования этого метода нужно задать границы интервала на оси абсцисс, содержащего ровно один корень [</w:t>
      </w:r>
      <w:r w:rsidRPr="005A1AB9">
        <w:rPr>
          <w:sz w:val="28"/>
          <w:szCs w:val="28"/>
          <w:lang w:val="en-US"/>
        </w:rPr>
        <w:t>a</w:t>
      </w:r>
      <w:r w:rsidRPr="005A1AB9">
        <w:rPr>
          <w:rFonts w:ascii="Calibri" w:eastAsia="Times New Roman" w:hAnsi="Calibri"/>
          <w:sz w:val="28"/>
          <w:szCs w:val="28"/>
        </w:rPr>
        <w:t xml:space="preserve">, </w:t>
      </w:r>
      <w:r w:rsidRPr="005A1AB9">
        <w:rPr>
          <w:sz w:val="28"/>
          <w:szCs w:val="28"/>
          <w:lang w:val="en-US"/>
        </w:rPr>
        <w:t>b</w:t>
      </w:r>
      <w:r w:rsidRPr="005A1AB9">
        <w:rPr>
          <w:rFonts w:ascii="Calibri" w:eastAsia="Times New Roman" w:hAnsi="Calibri"/>
          <w:sz w:val="28"/>
          <w:szCs w:val="28"/>
        </w:rPr>
        <w:t>] и требуемую точность вычислений.</w:t>
      </w:r>
    </w:p>
    <w:p w14:paraId="6383DF4D" w14:textId="72E4F79E" w:rsidR="00721D5D" w:rsidRPr="005A1AB9" w:rsidRDefault="00721D5D" w:rsidP="00721D5D">
      <w:pPr>
        <w:ind w:left="360" w:firstLine="349"/>
        <w:rPr>
          <w:rFonts w:ascii="Calibri" w:eastAsia="Times New Roman" w:hAnsi="Calibri"/>
          <w:sz w:val="28"/>
          <w:szCs w:val="28"/>
        </w:rPr>
      </w:pPr>
      <w:r w:rsidRPr="005A1AB9">
        <w:rPr>
          <w:rFonts w:ascii="Calibri" w:eastAsia="Times New Roman" w:hAnsi="Calibri"/>
          <w:sz w:val="28"/>
          <w:szCs w:val="28"/>
        </w:rPr>
        <w:t>Выбира</w:t>
      </w:r>
      <w:r w:rsidRPr="005A1AB9">
        <w:rPr>
          <w:sz w:val="28"/>
          <w:szCs w:val="28"/>
        </w:rPr>
        <w:t>ем</w:t>
      </w:r>
      <w:r w:rsidRPr="005A1AB9">
        <w:rPr>
          <w:rFonts w:ascii="Calibri" w:eastAsia="Times New Roman" w:hAnsi="Calibri"/>
          <w:sz w:val="28"/>
          <w:szCs w:val="28"/>
        </w:rPr>
        <w:t xml:space="preserve"> Х на середине интервала [</w:t>
      </w:r>
      <w:r w:rsidRPr="005A1AB9">
        <w:rPr>
          <w:sz w:val="28"/>
          <w:szCs w:val="28"/>
          <w:lang w:val="en-US"/>
        </w:rPr>
        <w:t>a</w:t>
      </w:r>
      <w:r w:rsidRPr="005A1AB9">
        <w:rPr>
          <w:rFonts w:ascii="Calibri" w:eastAsia="Times New Roman" w:hAnsi="Calibri"/>
          <w:sz w:val="28"/>
          <w:szCs w:val="28"/>
        </w:rPr>
        <w:t xml:space="preserve">, </w:t>
      </w:r>
      <w:r w:rsidRPr="005A1AB9">
        <w:rPr>
          <w:sz w:val="28"/>
          <w:szCs w:val="28"/>
          <w:lang w:val="en-US"/>
        </w:rPr>
        <w:t>b</w:t>
      </w:r>
      <w:r w:rsidRPr="005A1AB9">
        <w:rPr>
          <w:rFonts w:ascii="Calibri" w:eastAsia="Times New Roman" w:hAnsi="Calibri"/>
          <w:sz w:val="28"/>
          <w:szCs w:val="28"/>
        </w:rPr>
        <w:t>] и определя</w:t>
      </w:r>
      <w:r w:rsidR="00646151">
        <w:rPr>
          <w:rFonts w:ascii="Calibri" w:eastAsia="Times New Roman" w:hAnsi="Calibri"/>
          <w:sz w:val="28"/>
          <w:szCs w:val="28"/>
        </w:rPr>
        <w:t>ем</w:t>
      </w:r>
      <w:r w:rsidRPr="005A1AB9">
        <w:rPr>
          <w:rFonts w:ascii="Calibri" w:eastAsia="Times New Roman" w:hAnsi="Calibri"/>
          <w:sz w:val="28"/>
          <w:szCs w:val="28"/>
        </w:rPr>
        <w:t xml:space="preserve"> </w:t>
      </w:r>
      <w:r w:rsidRPr="005A1AB9">
        <w:rPr>
          <w:rFonts w:ascii="Calibri" w:eastAsia="Times New Roman" w:hAnsi="Calibri"/>
          <w:sz w:val="28"/>
          <w:szCs w:val="28"/>
          <w:lang w:val="en-US"/>
        </w:rPr>
        <w:t>f</w:t>
      </w:r>
      <w:r w:rsidRPr="005A1AB9">
        <w:rPr>
          <w:rFonts w:ascii="Calibri" w:eastAsia="Times New Roman" w:hAnsi="Calibri"/>
          <w:sz w:val="28"/>
          <w:szCs w:val="28"/>
        </w:rPr>
        <w:t>(</w:t>
      </w:r>
      <w:r w:rsidRPr="005A1AB9">
        <w:rPr>
          <w:rFonts w:ascii="Calibri" w:eastAsia="Times New Roman" w:hAnsi="Calibri"/>
          <w:sz w:val="28"/>
          <w:szCs w:val="28"/>
          <w:lang w:val="en-US"/>
        </w:rPr>
        <w:t>X</w:t>
      </w:r>
      <w:r w:rsidRPr="005A1AB9">
        <w:rPr>
          <w:rFonts w:ascii="Calibri" w:eastAsia="Times New Roman" w:hAnsi="Calibri"/>
          <w:sz w:val="28"/>
          <w:szCs w:val="28"/>
        </w:rPr>
        <w:t xml:space="preserve">). </w:t>
      </w:r>
      <w:proofErr w:type="gramStart"/>
      <w:r w:rsidRPr="005A1AB9">
        <w:rPr>
          <w:rFonts w:ascii="Calibri" w:eastAsia="Times New Roman" w:hAnsi="Calibri"/>
          <w:sz w:val="28"/>
          <w:szCs w:val="28"/>
        </w:rPr>
        <w:t xml:space="preserve">Если  </w:t>
      </w:r>
      <w:r w:rsidRPr="005A1AB9">
        <w:rPr>
          <w:rFonts w:ascii="Calibri" w:eastAsia="Times New Roman" w:hAnsi="Calibri"/>
          <w:sz w:val="28"/>
          <w:szCs w:val="28"/>
          <w:lang w:val="en-US"/>
        </w:rPr>
        <w:t>f</w:t>
      </w:r>
      <w:proofErr w:type="gramEnd"/>
      <w:r w:rsidRPr="005A1AB9">
        <w:rPr>
          <w:rFonts w:ascii="Calibri" w:eastAsia="Times New Roman" w:hAnsi="Calibri"/>
          <w:sz w:val="28"/>
          <w:szCs w:val="28"/>
        </w:rPr>
        <w:t>(</w:t>
      </w:r>
      <w:r w:rsidRPr="005A1AB9">
        <w:rPr>
          <w:rFonts w:ascii="Calibri" w:eastAsia="Times New Roman" w:hAnsi="Calibri"/>
          <w:sz w:val="28"/>
          <w:szCs w:val="28"/>
          <w:lang w:val="en-US"/>
        </w:rPr>
        <w:t>X</w:t>
      </w:r>
      <w:r w:rsidRPr="005A1AB9">
        <w:rPr>
          <w:rFonts w:ascii="Calibri" w:eastAsia="Times New Roman" w:hAnsi="Calibri"/>
          <w:sz w:val="28"/>
          <w:szCs w:val="28"/>
        </w:rPr>
        <w:t xml:space="preserve">) &lt; </w:t>
      </w:r>
      <w:r w:rsidRPr="005A1AB9">
        <w:rPr>
          <w:rFonts w:ascii="Calibri" w:eastAsia="Times New Roman" w:hAnsi="Calibri"/>
          <w:sz w:val="28"/>
          <w:szCs w:val="28"/>
          <w:lang w:val="en-US"/>
        </w:rPr>
        <w:t>eps</w:t>
      </w:r>
      <w:r w:rsidRPr="005A1AB9">
        <w:rPr>
          <w:rFonts w:ascii="Calibri" w:eastAsia="Times New Roman" w:hAnsi="Calibri"/>
          <w:sz w:val="28"/>
          <w:szCs w:val="28"/>
        </w:rPr>
        <w:t>, то середина интервала считается корнем функции, иначе корень ищется на том интервале из двух полученных, для которого значения функции на концах имеют разные знаки.</w:t>
      </w:r>
    </w:p>
    <w:p w14:paraId="37129749" w14:textId="5F42A74E" w:rsidR="00B861D5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E43A71A" w14:textId="77777777" w:rsidR="00721D5D" w:rsidRDefault="00721D5D" w:rsidP="00721D5D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1B1948BC" w14:textId="2780A4CC" w:rsidR="00B861D5" w:rsidRPr="005A1AB9" w:rsidRDefault="00D509F3" w:rsidP="00D509F3">
      <w:pPr>
        <w:rPr>
          <w:rFonts w:ascii="Arial" w:hAnsi="Arial" w:cs="Arial"/>
          <w:color w:val="000000"/>
          <w:sz w:val="28"/>
          <w:szCs w:val="28"/>
        </w:rPr>
      </w:pPr>
      <w:bookmarkStart w:id="0" w:name="_Hlk90832443"/>
      <w:r>
        <w:rPr>
          <w:rFonts w:ascii="Arial" w:hAnsi="Arial" w:cs="Arial"/>
          <w:color w:val="000000"/>
          <w:sz w:val="28"/>
          <w:szCs w:val="28"/>
          <w:lang w:val="en-US"/>
        </w:rPr>
        <w:t>double</w:t>
      </w:r>
      <w:r w:rsidRPr="00D509F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eps</w:t>
      </w:r>
      <w:r w:rsidRPr="00D509F3">
        <w:rPr>
          <w:rFonts w:ascii="Arial" w:hAnsi="Arial" w:cs="Arial"/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000000"/>
          <w:sz w:val="28"/>
          <w:szCs w:val="28"/>
        </w:rPr>
        <w:t>точность</w:t>
      </w:r>
      <w:r w:rsidRPr="00D509F3">
        <w:rPr>
          <w:rFonts w:ascii="Arial" w:hAnsi="Arial" w:cs="Arial"/>
          <w:color w:val="000000"/>
          <w:sz w:val="28"/>
          <w:szCs w:val="28"/>
        </w:rPr>
        <w:t xml:space="preserve">; </w:t>
      </w:r>
      <w:r>
        <w:rPr>
          <w:rFonts w:ascii="Arial" w:hAnsi="Arial" w:cs="Arial"/>
          <w:color w:val="000000"/>
          <w:sz w:val="28"/>
          <w:szCs w:val="28"/>
          <w:lang w:val="en-US"/>
        </w:rPr>
        <w:t>int</w:t>
      </w:r>
      <w:r w:rsidRPr="00D509F3">
        <w:rPr>
          <w:rFonts w:ascii="Arial" w:hAnsi="Arial" w:cs="Arial"/>
          <w:color w:val="000000"/>
          <w:sz w:val="28"/>
          <w:szCs w:val="28"/>
        </w:rPr>
        <w:t xml:space="preserve"> </w:t>
      </w:r>
      <w:bookmarkEnd w:id="0"/>
      <w:r w:rsidRPr="00D509F3">
        <w:rPr>
          <w:rFonts w:ascii="Arial" w:hAnsi="Arial" w:cs="Arial"/>
          <w:sz w:val="28"/>
          <w:szCs w:val="28"/>
        </w:rPr>
        <w:t xml:space="preserve">i - число шагов; </w:t>
      </w:r>
      <w:r>
        <w:rPr>
          <w:rFonts w:ascii="Arial" w:hAnsi="Arial" w:cs="Arial"/>
          <w:color w:val="000000"/>
          <w:sz w:val="28"/>
          <w:szCs w:val="28"/>
          <w:lang w:val="en-US"/>
        </w:rPr>
        <w:t>int</w:t>
      </w:r>
      <w:r w:rsidRPr="00D509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9F3">
        <w:rPr>
          <w:rFonts w:ascii="Arial" w:hAnsi="Arial" w:cs="Arial"/>
          <w:sz w:val="28"/>
          <w:szCs w:val="28"/>
        </w:rPr>
        <w:t>cof</w:t>
      </w:r>
      <w:proofErr w:type="spellEnd"/>
      <w:r w:rsidRPr="00D509F3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D509F3">
        <w:rPr>
          <w:rFonts w:ascii="Arial" w:hAnsi="Arial" w:cs="Arial"/>
          <w:sz w:val="28"/>
          <w:szCs w:val="28"/>
        </w:rPr>
        <w:t>коэф</w:t>
      </w:r>
      <w:proofErr w:type="spellEnd"/>
      <w:r w:rsidRPr="00D509F3">
        <w:rPr>
          <w:rFonts w:ascii="Arial" w:hAnsi="Arial" w:cs="Arial"/>
          <w:sz w:val="28"/>
          <w:szCs w:val="28"/>
        </w:rPr>
        <w:t xml:space="preserve">. перед иксом; </w:t>
      </w:r>
      <w:r>
        <w:rPr>
          <w:rFonts w:ascii="Arial" w:hAnsi="Arial" w:cs="Arial"/>
          <w:color w:val="000000"/>
          <w:sz w:val="28"/>
          <w:szCs w:val="28"/>
          <w:lang w:val="en-US"/>
        </w:rPr>
        <w:t>int</w:t>
      </w:r>
      <w:r w:rsidRPr="00D509F3">
        <w:rPr>
          <w:rFonts w:ascii="Arial" w:hAnsi="Arial" w:cs="Arial"/>
          <w:sz w:val="28"/>
          <w:szCs w:val="28"/>
        </w:rPr>
        <w:t xml:space="preserve"> n - макс число шагов; </w:t>
      </w:r>
      <w:r>
        <w:rPr>
          <w:rFonts w:ascii="Arial" w:hAnsi="Arial" w:cs="Arial"/>
          <w:sz w:val="28"/>
          <w:szCs w:val="28"/>
          <w:lang w:val="en-US"/>
        </w:rPr>
        <w:t>double</w:t>
      </w:r>
      <w:r w:rsidRPr="00D509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x</w:t>
      </w:r>
      <w:r w:rsidR="005A1AB9" w:rsidRPr="005A1AB9">
        <w:rPr>
          <w:rFonts w:ascii="Arial" w:hAnsi="Arial" w:cs="Arial"/>
          <w:sz w:val="28"/>
          <w:szCs w:val="28"/>
        </w:rPr>
        <w:t xml:space="preserve"> (</w:t>
      </w:r>
      <w:r w:rsidR="005A1AB9">
        <w:rPr>
          <w:rFonts w:ascii="Arial" w:hAnsi="Arial" w:cs="Arial"/>
          <w:sz w:val="28"/>
          <w:szCs w:val="28"/>
          <w:lang w:val="en-US"/>
        </w:rPr>
        <w:t>x</w:t>
      </w:r>
      <w:r w:rsidR="005A1AB9" w:rsidRPr="005A1AB9">
        <w:rPr>
          <w:rFonts w:ascii="Arial" w:hAnsi="Arial" w:cs="Arial"/>
          <w:sz w:val="28"/>
          <w:szCs w:val="28"/>
        </w:rPr>
        <w:t>1)</w:t>
      </w:r>
      <w:r w:rsidRPr="00D509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509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корень уравнения</w:t>
      </w:r>
      <w:r w:rsidRPr="00D509F3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double</w:t>
      </w:r>
      <w:r w:rsidRPr="00D509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</w:t>
      </w:r>
      <w:r w:rsidR="005A1AB9" w:rsidRPr="005A1AB9">
        <w:rPr>
          <w:rFonts w:ascii="Arial" w:hAnsi="Arial" w:cs="Arial"/>
          <w:sz w:val="28"/>
          <w:szCs w:val="28"/>
        </w:rPr>
        <w:t xml:space="preserve"> (</w:t>
      </w:r>
      <w:r w:rsidR="005A1AB9">
        <w:rPr>
          <w:rFonts w:ascii="Arial" w:hAnsi="Arial" w:cs="Arial"/>
          <w:sz w:val="28"/>
          <w:szCs w:val="28"/>
          <w:lang w:val="en-US"/>
        </w:rPr>
        <w:t>a</w:t>
      </w:r>
      <w:r w:rsidR="005A1AB9" w:rsidRPr="005A1AB9">
        <w:rPr>
          <w:rFonts w:ascii="Arial" w:hAnsi="Arial" w:cs="Arial"/>
          <w:sz w:val="28"/>
          <w:szCs w:val="28"/>
        </w:rPr>
        <w:t>1)</w:t>
      </w:r>
      <w:r w:rsidRPr="00D509F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5A1AB9" w:rsidRPr="005A1AB9">
        <w:rPr>
          <w:rFonts w:ascii="Arial" w:hAnsi="Arial" w:cs="Arial"/>
          <w:sz w:val="28"/>
          <w:szCs w:val="28"/>
        </w:rPr>
        <w:t xml:space="preserve"> (</w:t>
      </w:r>
      <w:r w:rsidR="005A1AB9">
        <w:rPr>
          <w:rFonts w:ascii="Arial" w:hAnsi="Arial" w:cs="Arial"/>
          <w:sz w:val="28"/>
          <w:szCs w:val="28"/>
          <w:lang w:val="en-US"/>
        </w:rPr>
        <w:t>b</w:t>
      </w:r>
      <w:r w:rsidR="005A1AB9" w:rsidRPr="005A1AB9">
        <w:rPr>
          <w:rFonts w:ascii="Arial" w:hAnsi="Arial" w:cs="Arial"/>
          <w:sz w:val="28"/>
          <w:szCs w:val="28"/>
        </w:rPr>
        <w:t>1)</w:t>
      </w:r>
      <w:r w:rsidRPr="00D509F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D509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начало, конец и середина интервала</w:t>
      </w:r>
      <w:r w:rsidRPr="00D509F3">
        <w:rPr>
          <w:rFonts w:ascii="Arial" w:hAnsi="Arial" w:cs="Arial"/>
          <w:sz w:val="28"/>
          <w:szCs w:val="28"/>
        </w:rPr>
        <w:t>;</w:t>
      </w:r>
      <w:r w:rsidR="005A1AB9" w:rsidRPr="005A1AB9">
        <w:rPr>
          <w:rFonts w:ascii="Arial" w:hAnsi="Arial" w:cs="Arial"/>
          <w:sz w:val="28"/>
          <w:szCs w:val="28"/>
        </w:rPr>
        <w:t xml:space="preserve"> </w:t>
      </w:r>
      <w:r w:rsidR="005A1AB9">
        <w:rPr>
          <w:rFonts w:ascii="Arial" w:hAnsi="Arial" w:cs="Arial"/>
          <w:sz w:val="28"/>
          <w:szCs w:val="28"/>
          <w:lang w:val="en-US"/>
        </w:rPr>
        <w:t>int</w:t>
      </w:r>
      <w:r w:rsidR="005A1AB9" w:rsidRPr="005A1AB9">
        <w:rPr>
          <w:rFonts w:ascii="Arial" w:hAnsi="Arial" w:cs="Arial"/>
          <w:sz w:val="28"/>
          <w:szCs w:val="28"/>
        </w:rPr>
        <w:t xml:space="preserve"> </w:t>
      </w:r>
      <w:r w:rsidR="005A1AB9">
        <w:rPr>
          <w:rFonts w:ascii="Arial" w:hAnsi="Arial" w:cs="Arial"/>
          <w:sz w:val="28"/>
          <w:szCs w:val="28"/>
          <w:lang w:val="en-US"/>
        </w:rPr>
        <w:t>j</w:t>
      </w:r>
      <w:r w:rsidR="005A1AB9" w:rsidRPr="005A1AB9">
        <w:rPr>
          <w:rFonts w:ascii="Arial" w:hAnsi="Arial" w:cs="Arial"/>
          <w:sz w:val="28"/>
          <w:szCs w:val="28"/>
        </w:rPr>
        <w:t xml:space="preserve"> </w:t>
      </w:r>
      <w:r w:rsidR="005A1AB9">
        <w:rPr>
          <w:rFonts w:ascii="Arial" w:hAnsi="Arial" w:cs="Arial"/>
          <w:sz w:val="28"/>
          <w:szCs w:val="28"/>
        </w:rPr>
        <w:t>–</w:t>
      </w:r>
      <w:r w:rsidR="005A1AB9" w:rsidRPr="005A1AB9">
        <w:rPr>
          <w:rFonts w:ascii="Arial" w:hAnsi="Arial" w:cs="Arial"/>
          <w:sz w:val="28"/>
          <w:szCs w:val="28"/>
        </w:rPr>
        <w:t xml:space="preserve"> </w:t>
      </w:r>
      <w:r w:rsidR="005A1AB9">
        <w:rPr>
          <w:rFonts w:ascii="Arial" w:hAnsi="Arial" w:cs="Arial"/>
          <w:sz w:val="28"/>
          <w:szCs w:val="28"/>
        </w:rPr>
        <w:t>счетчик</w:t>
      </w:r>
      <w:r w:rsidR="005A1AB9" w:rsidRPr="005A1AB9">
        <w:rPr>
          <w:rFonts w:ascii="Arial" w:hAnsi="Arial" w:cs="Arial"/>
          <w:sz w:val="28"/>
          <w:szCs w:val="28"/>
        </w:rPr>
        <w:t>;</w:t>
      </w:r>
    </w:p>
    <w:p w14:paraId="343E7BAC" w14:textId="5C1B3266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A6966BF" w14:textId="5897723F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506B1F4" w14:textId="2CE5BA07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41E76F6" w14:textId="1FC67BBC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C858FE6" w14:textId="4AEE31A9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EF408B2" w14:textId="62FE6882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4FC26E1" w14:textId="686C75E7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3F41BE7" w14:textId="66DF1F7E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8C815EB" w14:textId="4EFD967C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1830323" w14:textId="4A1C4BBA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A91FBB5" w14:textId="0D722021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E474F80" w14:textId="40C1E693" w:rsidR="00B861D5" w:rsidRPr="00D509F3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9B75FA7" w14:textId="54FC4AEE" w:rsidR="00B861D5" w:rsidRDefault="00B861D5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DD360E7" w14:textId="77777777" w:rsidR="00646151" w:rsidRPr="00D509F3" w:rsidRDefault="00646151" w:rsidP="00CF0DA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635D1FB" w14:textId="09C573B0" w:rsidR="0036339C" w:rsidRPr="00D509F3" w:rsidRDefault="0036339C"/>
    <w:p w14:paraId="2DF2861F" w14:textId="0BFABF10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Блок-схема алгоритма</w:t>
      </w:r>
    </w:p>
    <w:p w14:paraId="2D808C2D" w14:textId="630EA63E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(Общая схема алгоритма и уточненная схема блока №1 «Простая итерация»)</w:t>
      </w:r>
    </w:p>
    <w:p w14:paraId="2096FE8A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EE2E4A4" w14:textId="324283CF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9839FF">
        <w:rPr>
          <w:rFonts w:ascii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3CC769D3" wp14:editId="7D8091B6">
            <wp:extent cx="5940425" cy="6334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860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A649B8E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EC6F562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765AADB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3028F68" w14:textId="77777777" w:rsidR="009839FF" w:rsidRDefault="009839FF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5192CAB" w14:textId="77777777" w:rsidR="009839FF" w:rsidRDefault="009839FF" w:rsidP="009839FF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251A5609" w14:textId="59E6C4CF" w:rsidR="00CF0DAD" w:rsidRPr="008C5D38" w:rsidRDefault="00CF0DAD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8C5D38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659D5A83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60A633C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631DFBA3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104B96F3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3EEAAFF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C6E29D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94902E4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100A51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0CB43E4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0F8736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670B7C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0.000001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точность</w:t>
      </w:r>
    </w:p>
    <w:p w14:paraId="5D47E479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100000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число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шагов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коэф</w:t>
      </w:r>
      <w:proofErr w:type="spell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.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перед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иксом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n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макс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число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шагов</w:t>
      </w:r>
    </w:p>
    <w:p w14:paraId="2A14EE5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x1,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a1,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b1;</w:t>
      </w:r>
    </w:p>
    <w:p w14:paraId="0009620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начальный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x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простых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итераций.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302137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x1;</w:t>
      </w:r>
    </w:p>
    <w:p w14:paraId="01B07D52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"Введите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границы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интервала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половинного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деления.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AC45473" w14:textId="77777777" w:rsidR="00202789" w:rsidRPr="008C5D38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9839FF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&gt;&gt;</w:t>
      </w: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9839FF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&gt;&gt;</w:t>
      </w: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9839FF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1;</w:t>
      </w:r>
    </w:p>
    <w:p w14:paraId="08E8A721" w14:textId="77777777" w:rsidR="00202789" w:rsidRPr="008C5D38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gramStart"/>
      <w:r w:rsidRPr="009839F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proofErr w:type="gramEnd"/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9839FF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9839FF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8C5D38">
        <w:rPr>
          <w:rFonts w:ascii="Courier New" w:eastAsia="Times New Roman" w:hAnsi="Courier New" w:cs="Courier New"/>
          <w:kern w:val="0"/>
          <w:sz w:val="20"/>
          <w:szCs w:val="20"/>
        </w:rPr>
        <w:t>1){</w:t>
      </w:r>
    </w:p>
    <w:p w14:paraId="60604BD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8C5D38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"Ошибка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(a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должно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быть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равно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b).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границы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интервала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половинного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деления.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9497EE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a1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&gt;&gt;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b1;</w:t>
      </w:r>
    </w:p>
    <w:p w14:paraId="4396F016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085595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6C1B7F8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4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j++){</w:t>
      </w:r>
    </w:p>
    <w:p w14:paraId="30BBA2F9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(j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//изменение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изначальных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данных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под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нужные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задачи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номер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задачи)</w:t>
      </w:r>
    </w:p>
    <w:p w14:paraId="29680A4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0.00000001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75F9EF0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4A611FC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B0DC14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0.000001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9BDB244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D6CA7E0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C71400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proofErr w:type="spellStart"/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16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Нахождение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корней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нелинейного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y=x-"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"*cos(x)\n"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FB2059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"Точность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вычисления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eps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B8C47F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FB2BD9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a1){</w:t>
      </w:r>
    </w:p>
    <w:p w14:paraId="271FBC98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b1+a1;</w:t>
      </w:r>
    </w:p>
    <w:p w14:paraId="0792E74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a1=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b1-a1;</w:t>
      </w:r>
    </w:p>
    <w:p w14:paraId="29BFD41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b1-a1;</w:t>
      </w:r>
    </w:p>
    <w:p w14:paraId="3F37E712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EA8754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a1;</w:t>
      </w:r>
    </w:p>
    <w:p w14:paraId="7FA8198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b1;</w:t>
      </w:r>
    </w:p>
    <w:p w14:paraId="6EE85018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15592E4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Простая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итерация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.\n"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AF11D8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F05AE2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x1;</w:t>
      </w:r>
    </w:p>
    <w:p w14:paraId="17F8367D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proofErr w:type="gramEnd"/>
    </w:p>
    <w:p w14:paraId="284F252A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n){</w:t>
      </w:r>
      <w:proofErr w:type="gramEnd"/>
    </w:p>
    <w:p w14:paraId="7F51883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5E446AD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17855C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++;</w:t>
      </w:r>
    </w:p>
    <w:p w14:paraId="10809C8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x-(x-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*cos(x));</w:t>
      </w:r>
    </w:p>
    <w:p w14:paraId="31018E9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(fabs(x-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*cos(x))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eps);</w:t>
      </w:r>
    </w:p>
    <w:p w14:paraId="23C8A68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Корень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уравнения=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x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вычислен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шагов.\n\n"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3AA4BA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72657F6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Ньютона.\n"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509349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D342003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x1;</w:t>
      </w:r>
    </w:p>
    <w:p w14:paraId="13BCD6A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proofErr w:type="gramEnd"/>
    </w:p>
    <w:p w14:paraId="4E847E8B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n){</w:t>
      </w:r>
      <w:proofErr w:type="gramEnd"/>
    </w:p>
    <w:p w14:paraId="4BF7703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E98C006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50BA268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++;</w:t>
      </w:r>
    </w:p>
    <w:p w14:paraId="5A62764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x-((x-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*cos(x))/(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+cof*sin(x)));</w:t>
      </w:r>
    </w:p>
    <w:p w14:paraId="0E605D6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(fabs(x-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*cos(x))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eps);</w:t>
      </w:r>
    </w:p>
    <w:p w14:paraId="21ED246C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Корень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уравнения=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x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вычислен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шагов.\n\n"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19B0672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3531AA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Половинное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деление.\n"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6317CD0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38E07BD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proofErr w:type="gramEnd"/>
    </w:p>
    <w:p w14:paraId="1ACB9EC7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++;</w:t>
      </w:r>
    </w:p>
    <w:p w14:paraId="1096E5DA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a+b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)/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7FCA07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((a-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*cos(a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))*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(c-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cof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*cos(c))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c;</w:t>
      </w:r>
    </w:p>
    <w:p w14:paraId="01A46E31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b=c;</w:t>
      </w:r>
    </w:p>
    <w:p w14:paraId="1C23FE6F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proofErr w:type="gramEnd"/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(fabs(b-a)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eps);</w:t>
      </w:r>
    </w:p>
    <w:p w14:paraId="2BE49762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x=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a+b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)/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7B904C46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proofErr w:type="gram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")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Корень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уравнения=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x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вычислен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шагов.\n\n"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9CB0E6E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2DF570E6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BF8E05A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system</w:t>
      </w:r>
      <w:proofErr w:type="spellEnd"/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Pause</w:t>
      </w:r>
      <w:proofErr w:type="spellEnd"/>
      <w:r w:rsidRPr="0020278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55C3AA65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0278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20278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0278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E6CCC64" w14:textId="77777777" w:rsidR="00202789" w:rsidRPr="00202789" w:rsidRDefault="00202789" w:rsidP="002027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0278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B2C520F" w14:textId="6E551556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120893D" w14:textId="683DD2E2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6D00D42" w14:textId="169958B3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3EC7597" w14:textId="7167DBEC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86CE42C" w14:textId="447A3424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F2F1FD9" w14:textId="6DE58858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9AC80DF" w14:textId="09D8A9E1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7F9DF6C" w14:textId="27FD2567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5909ADD" w14:textId="0791DDD7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1F83483" w14:textId="2A0329EF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66C6CF9" w14:textId="189D7150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B10D045" w14:textId="7F12C878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EA1A8E5" w14:textId="6AD9120F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496C47C" w14:textId="46FC866A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0BD6147" w14:textId="5C49D9A7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82FB4FC" w14:textId="793EEECD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E5C24B5" w14:textId="2FF925DF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42EA811" w14:textId="0CF255AB" w:rsidR="00B861D5" w:rsidRDefault="00B861D5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948D5C8" w14:textId="613972F4" w:rsidR="00CF0DAD" w:rsidRDefault="00CF0DAD" w:rsidP="00202789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73FBF05A" w14:textId="77777777" w:rsidR="00646151" w:rsidRDefault="00646151" w:rsidP="00202789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2B1EE811" w14:textId="77777777" w:rsidR="00CF0DAD" w:rsidRDefault="00CF0DAD" w:rsidP="00CF0DA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0CCC3D86" w14:textId="1CDCD8FC" w:rsidR="00CF0DAD" w:rsidRPr="00C375A8" w:rsidRDefault="008C5D38" w:rsidP="00CF0DA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8C5D38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5F7CF863" wp14:editId="5851DAAF">
            <wp:extent cx="5658640" cy="585869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D0D2" w14:textId="029EF6BD" w:rsidR="0036339C" w:rsidRDefault="0036339C"/>
    <w:p w14:paraId="276C5A3F" w14:textId="107B1324" w:rsidR="0036339C" w:rsidRDefault="0036339C"/>
    <w:p w14:paraId="58AB80CA" w14:textId="4678A5D1" w:rsidR="0036339C" w:rsidRDefault="0036339C"/>
    <w:p w14:paraId="1D7E2B01" w14:textId="0C44844E" w:rsidR="0036339C" w:rsidRDefault="0036339C"/>
    <w:p w14:paraId="3B946DFE" w14:textId="484C71F4" w:rsidR="0036339C" w:rsidRDefault="0036339C"/>
    <w:p w14:paraId="37BC7ED3" w14:textId="555A2EAE" w:rsidR="0036339C" w:rsidRDefault="0036339C"/>
    <w:p w14:paraId="7FBDB4BB" w14:textId="2BCB5CE0" w:rsidR="0036339C" w:rsidRDefault="0036339C"/>
    <w:p w14:paraId="33B6C96E" w14:textId="065A4274" w:rsidR="0036339C" w:rsidRDefault="0036339C"/>
    <w:p w14:paraId="4FB4062D" w14:textId="485DC25D" w:rsidR="0036339C" w:rsidRDefault="0036339C"/>
    <w:p w14:paraId="4FF657B4" w14:textId="388F8023" w:rsidR="0036339C" w:rsidRDefault="0036339C"/>
    <w:p w14:paraId="7433A032" w14:textId="77777777" w:rsidR="0036339C" w:rsidRDefault="0036339C"/>
    <w:p w14:paraId="7DD9B29B" w14:textId="77777777" w:rsidR="0036339C" w:rsidRDefault="0036339C"/>
    <w:sectPr w:rsidR="0036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4"/>
    <w:rsid w:val="000573C1"/>
    <w:rsid w:val="001921D9"/>
    <w:rsid w:val="00202789"/>
    <w:rsid w:val="002C0F64"/>
    <w:rsid w:val="0036339C"/>
    <w:rsid w:val="004656B5"/>
    <w:rsid w:val="004B5D8F"/>
    <w:rsid w:val="005A1AB9"/>
    <w:rsid w:val="00646151"/>
    <w:rsid w:val="00721D5D"/>
    <w:rsid w:val="008C5D38"/>
    <w:rsid w:val="009839FF"/>
    <w:rsid w:val="009A5923"/>
    <w:rsid w:val="00B861D5"/>
    <w:rsid w:val="00CF0DAD"/>
    <w:rsid w:val="00D509F3"/>
    <w:rsid w:val="00D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2032"/>
  <w15:chartTrackingRefBased/>
  <w15:docId w15:val="{83EA4E97-F1B3-48B9-AF5F-38945E76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2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9A5923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202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7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12</cp:revision>
  <dcterms:created xsi:type="dcterms:W3CDTF">2021-12-19T12:59:00Z</dcterms:created>
  <dcterms:modified xsi:type="dcterms:W3CDTF">2021-12-27T11:15:00Z</dcterms:modified>
</cp:coreProperties>
</file>