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D7C00" w14:textId="77777777" w:rsidR="00032B43" w:rsidRDefault="00032B43" w:rsidP="00032B43">
      <w:pPr>
        <w:pStyle w:val="1"/>
      </w:pPr>
      <w:r>
        <w:t>Исходные данные</w:t>
      </w:r>
    </w:p>
    <w:p w14:paraId="42FDDC04" w14:textId="760B5DD7" w:rsidR="00032B43" w:rsidRDefault="00032B43" w:rsidP="00032B43">
      <w:pPr>
        <w:ind w:firstLine="709"/>
      </w:pPr>
      <w:r>
        <w:t>Карта-схема сети для курсового проектирования взята из курсового проектирования по дисциплине «Электрические сети» и представлена на рисунке 1. Исходные данные представлены в таблице 1. Графики нагрузки представлены на рисунках 2,3.</w:t>
      </w:r>
    </w:p>
    <w:p w14:paraId="562C70FD" w14:textId="2094E6D4" w:rsidR="00A308E1" w:rsidRDefault="00032B43" w:rsidP="00032B43">
      <w:pPr>
        <w:ind w:firstLine="567"/>
      </w:pPr>
      <w:r w:rsidRPr="00032B43">
        <w:t>Таблица 1. Исходные данные для проектирования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709"/>
        <w:gridCol w:w="820"/>
        <w:gridCol w:w="994"/>
        <w:gridCol w:w="986"/>
        <w:gridCol w:w="816"/>
        <w:gridCol w:w="741"/>
        <w:gridCol w:w="742"/>
        <w:gridCol w:w="746"/>
        <w:gridCol w:w="1282"/>
        <w:gridCol w:w="808"/>
        <w:gridCol w:w="849"/>
      </w:tblGrid>
      <w:tr w:rsidR="00032B43" w14:paraId="008D12BE" w14:textId="77777777" w:rsidTr="00032B43">
        <w:tc>
          <w:tcPr>
            <w:tcW w:w="3453" w:type="dxa"/>
            <w:gridSpan w:val="4"/>
          </w:tcPr>
          <w:p w14:paraId="3A2C6339" w14:textId="2EE8961B" w:rsidR="00032B43" w:rsidRDefault="00032B43" w:rsidP="00032B43">
            <w:pPr>
              <w:jc w:val="center"/>
            </w:pPr>
            <w:r>
              <w:t>П/ст</w:t>
            </w:r>
          </w:p>
        </w:tc>
        <w:tc>
          <w:tcPr>
            <w:tcW w:w="822" w:type="dxa"/>
            <w:vMerge w:val="restart"/>
          </w:tcPr>
          <w:p w14:paraId="53E76596" w14:textId="47CC6DA4" w:rsidR="00032B43" w:rsidRDefault="00032B43" w:rsidP="00032B43">
            <w:r>
              <w:t>Кол-во ЛЭП</w:t>
            </w:r>
          </w:p>
        </w:tc>
        <w:tc>
          <w:tcPr>
            <w:tcW w:w="2356" w:type="dxa"/>
            <w:gridSpan w:val="3"/>
          </w:tcPr>
          <w:p w14:paraId="778D6094" w14:textId="1A301D96" w:rsidR="00032B43" w:rsidRDefault="00032B43" w:rsidP="00032B43">
            <w:pPr>
              <w:jc w:val="center"/>
            </w:pPr>
            <w:r>
              <w:t>Потребители % по категориям</w:t>
            </w:r>
          </w:p>
        </w:tc>
        <w:tc>
          <w:tcPr>
            <w:tcW w:w="1282" w:type="dxa"/>
            <w:vMerge w:val="restart"/>
          </w:tcPr>
          <w:p w14:paraId="05BEFB51" w14:textId="28BEE57B" w:rsidR="00032B43" w:rsidRDefault="00032B43" w:rsidP="00032B43">
            <w:pPr>
              <w:jc w:val="center"/>
            </w:pPr>
            <w:r>
              <w:t>№ графика нагрузки</w:t>
            </w:r>
          </w:p>
        </w:tc>
        <w:tc>
          <w:tcPr>
            <w:tcW w:w="1580" w:type="dxa"/>
            <w:gridSpan w:val="2"/>
          </w:tcPr>
          <w:p w14:paraId="67B75D8F" w14:textId="4E3056DB" w:rsidR="00032B43" w:rsidRPr="00032B43" w:rsidRDefault="00032B43" w:rsidP="00032B43">
            <w:r>
              <w:t xml:space="preserve">Ср.темп.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</w:tr>
      <w:tr w:rsidR="00032B43" w14:paraId="5DD36009" w14:textId="77777777" w:rsidTr="00032B43">
        <w:tc>
          <w:tcPr>
            <w:tcW w:w="772" w:type="dxa"/>
          </w:tcPr>
          <w:p w14:paraId="3F14A3B1" w14:textId="1FE17877" w:rsidR="00032B43" w:rsidRDefault="00032B43" w:rsidP="00032B43">
            <w:r>
              <w:t>№</w:t>
            </w:r>
          </w:p>
        </w:tc>
        <w:tc>
          <w:tcPr>
            <w:tcW w:w="833" w:type="dxa"/>
          </w:tcPr>
          <w:p w14:paraId="15D89EA3" w14:textId="746BCF76" w:rsidR="00032B43" w:rsidRDefault="00032B43" w:rsidP="00032B43">
            <w:r>
              <w:t>P, МВт</w:t>
            </w:r>
          </w:p>
        </w:tc>
        <w:tc>
          <w:tcPr>
            <w:tcW w:w="994" w:type="dxa"/>
          </w:tcPr>
          <w:p w14:paraId="324A9048" w14:textId="239626D5" w:rsidR="00032B43" w:rsidRPr="00032B43" w:rsidRDefault="00032B43" w:rsidP="00032B43">
            <w:r>
              <w:rPr>
                <w:lang w:val="en-US"/>
              </w:rPr>
              <w:t xml:space="preserve">Q, </w:t>
            </w:r>
            <w:r>
              <w:t>МВАр</w:t>
            </w:r>
          </w:p>
        </w:tc>
        <w:tc>
          <w:tcPr>
            <w:tcW w:w="854" w:type="dxa"/>
          </w:tcPr>
          <w:p w14:paraId="718DF56B" w14:textId="41BC9799" w:rsidR="00032B43" w:rsidRPr="00032B43" w:rsidRDefault="00032B43" w:rsidP="00032B43">
            <w:r>
              <w:rPr>
                <w:lang w:val="en-US"/>
              </w:rPr>
              <w:t xml:space="preserve">S, </w:t>
            </w:r>
            <w:r>
              <w:t>МВА</w:t>
            </w:r>
          </w:p>
        </w:tc>
        <w:tc>
          <w:tcPr>
            <w:tcW w:w="822" w:type="dxa"/>
            <w:vMerge/>
          </w:tcPr>
          <w:p w14:paraId="6E0CECD9" w14:textId="77777777" w:rsidR="00032B43" w:rsidRDefault="00032B43" w:rsidP="00032B43"/>
        </w:tc>
        <w:tc>
          <w:tcPr>
            <w:tcW w:w="775" w:type="dxa"/>
          </w:tcPr>
          <w:p w14:paraId="00E73F17" w14:textId="2BD349CD" w:rsidR="00032B43" w:rsidRPr="00032B43" w:rsidRDefault="00032B43" w:rsidP="00032B4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85" w:type="dxa"/>
          </w:tcPr>
          <w:p w14:paraId="426C0B61" w14:textId="4954A3EE" w:rsidR="00032B43" w:rsidRPr="00032B43" w:rsidRDefault="00032B43" w:rsidP="00032B43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96" w:type="dxa"/>
          </w:tcPr>
          <w:p w14:paraId="45FD60A8" w14:textId="7C40F2F5" w:rsidR="00032B43" w:rsidRPr="00032B43" w:rsidRDefault="00032B43" w:rsidP="00032B43">
            <w:pPr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282" w:type="dxa"/>
            <w:vMerge/>
          </w:tcPr>
          <w:p w14:paraId="2471D8DC" w14:textId="77777777" w:rsidR="00032B43" w:rsidRDefault="00032B43" w:rsidP="00032B43"/>
        </w:tc>
        <w:tc>
          <w:tcPr>
            <w:tcW w:w="716" w:type="dxa"/>
          </w:tcPr>
          <w:p w14:paraId="3E9942DE" w14:textId="34343540" w:rsidR="00032B43" w:rsidRDefault="00032B43" w:rsidP="00032B43">
            <w:r>
              <w:t>Зима</w:t>
            </w:r>
          </w:p>
        </w:tc>
        <w:tc>
          <w:tcPr>
            <w:tcW w:w="864" w:type="dxa"/>
          </w:tcPr>
          <w:p w14:paraId="18A71B6A" w14:textId="3B44E378" w:rsidR="00032B43" w:rsidRDefault="00032B43" w:rsidP="00032B43">
            <w:r>
              <w:t>Лето</w:t>
            </w:r>
          </w:p>
        </w:tc>
      </w:tr>
      <w:tr w:rsidR="00032B43" w14:paraId="580A5811" w14:textId="77777777" w:rsidTr="00032B43">
        <w:tc>
          <w:tcPr>
            <w:tcW w:w="772" w:type="dxa"/>
          </w:tcPr>
          <w:p w14:paraId="111831C2" w14:textId="5CD748FC" w:rsidR="00032B43" w:rsidRDefault="00032B43" w:rsidP="00032B43">
            <w:r>
              <w:t>9</w:t>
            </w:r>
          </w:p>
        </w:tc>
        <w:tc>
          <w:tcPr>
            <w:tcW w:w="833" w:type="dxa"/>
          </w:tcPr>
          <w:p w14:paraId="683995F3" w14:textId="0F777C0F" w:rsidR="00032B43" w:rsidRDefault="00032B43" w:rsidP="00032B43">
            <w:r>
              <w:t>25</w:t>
            </w:r>
          </w:p>
        </w:tc>
        <w:tc>
          <w:tcPr>
            <w:tcW w:w="994" w:type="dxa"/>
          </w:tcPr>
          <w:p w14:paraId="043A6725" w14:textId="202183BD" w:rsidR="00032B43" w:rsidRDefault="00032B43" w:rsidP="00032B43">
            <w:r>
              <w:t>15,494</w:t>
            </w:r>
          </w:p>
        </w:tc>
        <w:tc>
          <w:tcPr>
            <w:tcW w:w="854" w:type="dxa"/>
          </w:tcPr>
          <w:p w14:paraId="4F939E14" w14:textId="0A435660" w:rsidR="00032B43" w:rsidRDefault="00032B43" w:rsidP="00032B43">
            <w:r>
              <w:t>29,412</w:t>
            </w:r>
          </w:p>
        </w:tc>
        <w:tc>
          <w:tcPr>
            <w:tcW w:w="822" w:type="dxa"/>
          </w:tcPr>
          <w:p w14:paraId="6D244279" w14:textId="545567D5" w:rsidR="00032B43" w:rsidRDefault="00032B43" w:rsidP="00032B43">
            <w:r>
              <w:t>9</w:t>
            </w:r>
          </w:p>
        </w:tc>
        <w:tc>
          <w:tcPr>
            <w:tcW w:w="775" w:type="dxa"/>
          </w:tcPr>
          <w:p w14:paraId="23171AAA" w14:textId="3CC3C51C" w:rsidR="00032B43" w:rsidRDefault="00032B43" w:rsidP="00032B43">
            <w:r>
              <w:t>26</w:t>
            </w:r>
          </w:p>
        </w:tc>
        <w:tc>
          <w:tcPr>
            <w:tcW w:w="785" w:type="dxa"/>
          </w:tcPr>
          <w:p w14:paraId="4866A53A" w14:textId="328BFDFC" w:rsidR="00032B43" w:rsidRDefault="00032B43" w:rsidP="00032B43">
            <w:r>
              <w:t>14</w:t>
            </w:r>
          </w:p>
        </w:tc>
        <w:tc>
          <w:tcPr>
            <w:tcW w:w="796" w:type="dxa"/>
          </w:tcPr>
          <w:p w14:paraId="24DD8820" w14:textId="4BD2DD65" w:rsidR="00032B43" w:rsidRDefault="00032B43" w:rsidP="00032B43">
            <w:r>
              <w:t>60</w:t>
            </w:r>
          </w:p>
        </w:tc>
        <w:tc>
          <w:tcPr>
            <w:tcW w:w="1282" w:type="dxa"/>
          </w:tcPr>
          <w:p w14:paraId="61BBF63C" w14:textId="73845629" w:rsidR="00032B43" w:rsidRDefault="00032B43" w:rsidP="00032B43">
            <w:r>
              <w:t>4</w:t>
            </w:r>
          </w:p>
        </w:tc>
        <w:tc>
          <w:tcPr>
            <w:tcW w:w="716" w:type="dxa"/>
          </w:tcPr>
          <w:p w14:paraId="02E247FF" w14:textId="795A6444" w:rsidR="00032B43" w:rsidRDefault="00032B43" w:rsidP="00032B43">
            <w:r>
              <w:t>-16</w:t>
            </w:r>
          </w:p>
        </w:tc>
        <w:tc>
          <w:tcPr>
            <w:tcW w:w="864" w:type="dxa"/>
          </w:tcPr>
          <w:p w14:paraId="3DF0C034" w14:textId="04FE3938" w:rsidR="00032B43" w:rsidRDefault="00032B43" w:rsidP="00032B43">
            <w:r>
              <w:t>10</w:t>
            </w:r>
          </w:p>
        </w:tc>
      </w:tr>
    </w:tbl>
    <w:p w14:paraId="0BE765E1" w14:textId="45C6F105" w:rsidR="00032B43" w:rsidRDefault="00032B43" w:rsidP="00032B43"/>
    <w:p w14:paraId="7C191797" w14:textId="4B411DA7" w:rsidR="00072910" w:rsidRPr="007863D3" w:rsidRDefault="00467682" w:rsidP="00072910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15,494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=29,412 МВА</m:t>
          </m:r>
        </m:oMath>
      </m:oMathPara>
    </w:p>
    <w:p w14:paraId="1C1B629E" w14:textId="61A2FDCB" w:rsidR="007863D3" w:rsidRDefault="007863D3">
      <w:pPr>
        <w:spacing w:after="160" w:line="259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4EF5001" w14:textId="5276CFC9" w:rsidR="007863D3" w:rsidRDefault="007863D3" w:rsidP="007863D3">
      <w:pPr>
        <w:pStyle w:val="1"/>
      </w:pPr>
      <w:r>
        <w:lastRenderedPageBreak/>
        <w:t>Графики нагрузки</w:t>
      </w:r>
    </w:p>
    <w:p w14:paraId="330E3FDE" w14:textId="77777777" w:rsidR="00467682" w:rsidRPr="00467682" w:rsidRDefault="00467682" w:rsidP="00467682"/>
    <w:p w14:paraId="7A3B8FC8" w14:textId="44B4E610" w:rsidR="007863D3" w:rsidRDefault="00467682" w:rsidP="00467682">
      <w:pPr>
        <w:jc w:val="center"/>
      </w:pPr>
      <w:r>
        <w:rPr>
          <w:noProof/>
        </w:rPr>
        <w:drawing>
          <wp:inline distT="0" distB="0" distL="0" distR="0" wp14:anchorId="2F9998E3" wp14:editId="328B1807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615C490-2E1C-4C72-8504-CC917D9E8C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AEAD96A" w14:textId="68F580AB" w:rsidR="00467682" w:rsidRPr="007863D3" w:rsidRDefault="00467682" w:rsidP="00467682">
      <w:pPr>
        <w:jc w:val="center"/>
      </w:pPr>
      <w:r>
        <w:rPr>
          <w:noProof/>
        </w:rPr>
        <w:drawing>
          <wp:inline distT="0" distB="0" distL="0" distR="0" wp14:anchorId="2D56055A" wp14:editId="58181061">
            <wp:extent cx="4579620" cy="2788920"/>
            <wp:effectExtent l="0" t="0" r="11430" b="1143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A9182B93-3438-4C72-8474-CDD233C059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373A2A" w14:textId="24885A8B" w:rsidR="007863D3" w:rsidRDefault="007863D3" w:rsidP="007863D3">
      <w:pPr>
        <w:jc w:val="center"/>
      </w:pPr>
    </w:p>
    <w:p w14:paraId="2081F25E" w14:textId="1E065DA4" w:rsidR="007863D3" w:rsidRDefault="007863D3" w:rsidP="007863D3">
      <w:pPr>
        <w:jc w:val="center"/>
      </w:pPr>
    </w:p>
    <w:p w14:paraId="79A30EB0" w14:textId="14A1C06D" w:rsidR="007863D3" w:rsidRDefault="007863D3">
      <w:pPr>
        <w:spacing w:after="160" w:line="259" w:lineRule="auto"/>
      </w:pPr>
      <w:r>
        <w:br w:type="page"/>
      </w:r>
    </w:p>
    <w:p w14:paraId="1C5FD01F" w14:textId="6A504C6F" w:rsidR="007863D3" w:rsidRDefault="007863D3" w:rsidP="007863D3">
      <w:pPr>
        <w:pStyle w:val="1"/>
      </w:pPr>
      <w:r>
        <w:lastRenderedPageBreak/>
        <w:t>Выбор силовых трансформаторов</w:t>
      </w:r>
    </w:p>
    <w:p w14:paraId="259131A4" w14:textId="2A9A079E" w:rsidR="007863D3" w:rsidRDefault="007863D3" w:rsidP="00F15D7D">
      <w:pPr>
        <w:pStyle w:val="2"/>
        <w:ind w:firstLine="567"/>
      </w:pPr>
      <w:r>
        <w:t xml:space="preserve">Варианты силовых трансформаторов </w:t>
      </w:r>
    </w:p>
    <w:p w14:paraId="722301E6" w14:textId="32F6CCA9" w:rsidR="007863D3" w:rsidRDefault="007863D3" w:rsidP="00F15D7D">
      <w:pPr>
        <w:ind w:firstLine="567"/>
        <w:jc w:val="both"/>
        <w:rPr>
          <w:rFonts w:eastAsiaTheme="minorEastAsia"/>
        </w:rPr>
      </w:pPr>
      <w:r>
        <w:t xml:space="preserve">Вариант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откл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703B3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откл</m:t>
            </m:r>
          </m:sub>
        </m:sSub>
      </m:oMath>
      <w:r w:rsidR="000703B3">
        <w:rPr>
          <w:rFonts w:eastAsiaTheme="minorEastAsia"/>
        </w:rPr>
        <w:t xml:space="preserve"> - </w:t>
      </w:r>
      <w:r w:rsidR="000703B3" w:rsidRPr="000703B3">
        <w:rPr>
          <w:rFonts w:eastAsiaTheme="minorEastAsia"/>
        </w:rPr>
        <w:t xml:space="preserve">доля отключаемых потребителей </w:t>
      </w:r>
      <w:r w:rsidR="00F15D7D">
        <w:rPr>
          <w:rFonts w:eastAsiaTheme="minorEastAsia"/>
          <w:lang w:val="en-US"/>
        </w:rPr>
        <w:t>III</w:t>
      </w:r>
      <w:r w:rsidR="00F15D7D" w:rsidRPr="00F15D7D">
        <w:rPr>
          <w:rFonts w:eastAsiaTheme="minorEastAsia"/>
        </w:rPr>
        <w:t xml:space="preserve"> </w:t>
      </w:r>
      <w:r w:rsidR="000703B3" w:rsidRPr="000703B3">
        <w:rPr>
          <w:rFonts w:eastAsiaTheme="minorEastAsia"/>
        </w:rPr>
        <w:t>категории)</w:t>
      </w:r>
    </w:p>
    <w:p w14:paraId="5F302361" w14:textId="7EFF0E5A" w:rsidR="000703B3" w:rsidRPr="00F15D7D" w:rsidRDefault="00467682" w:rsidP="00F15D7D">
      <w:pPr>
        <w:ind w:firstLine="567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∙(1-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откл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  <m:r>
              <w:rPr>
                <w:rFonts w:ascii="Cambria Math" w:hAnsi="Cambria Math"/>
              </w:rPr>
              <m:t>-1)∙1,4</m:t>
            </m:r>
          </m:den>
        </m:f>
      </m:oMath>
      <w:r w:rsidR="00CD6CC9" w:rsidRPr="00CD6CC9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29,412∙(1- 0)</m:t>
            </m:r>
          </m:num>
          <m:den>
            <m:r>
              <w:rPr>
                <w:rFonts w:ascii="Cambria Math" w:hAnsi="Cambria Math"/>
              </w:rPr>
              <m:t>(2-1)∙1,4</m:t>
            </m:r>
          </m:den>
        </m:f>
        <m:r>
          <w:rPr>
            <w:rFonts w:ascii="Cambria Math" w:hAnsi="Cambria Math"/>
          </w:rPr>
          <m:t>=21,008 МВА</m:t>
        </m:r>
      </m:oMath>
    </w:p>
    <w:p w14:paraId="761B80DB" w14:textId="134C0ACE" w:rsidR="00F15D7D" w:rsidRDefault="00F15D7D" w:rsidP="00F15D7D">
      <w:pPr>
        <w:ind w:firstLine="567"/>
        <w:jc w:val="both"/>
        <w:rPr>
          <w:rFonts w:eastAsiaTheme="minorEastAsia"/>
        </w:rPr>
      </w:pPr>
      <w:r>
        <w:t xml:space="preserve">Вариант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откл</m:t>
            </m:r>
          </m:sub>
        </m:sSub>
        <m:r>
          <w:rPr>
            <w:rFonts w:ascii="Cambria Math" w:eastAsiaTheme="minorEastAsia" w:hAnsi="Cambria Math"/>
          </w:rPr>
          <m:t>=0,3</m:t>
        </m:r>
      </m:oMath>
      <w:r>
        <w:rPr>
          <w:rFonts w:eastAsiaTheme="minorEastAsia"/>
        </w:rPr>
        <w:t xml:space="preserve"> (</w:t>
      </w:r>
      <w:r w:rsidRPr="000703B3">
        <w:rPr>
          <w:rFonts w:eastAsiaTheme="minorEastAsia"/>
        </w:rPr>
        <w:t>отключаем</w:t>
      </w:r>
      <w:r>
        <w:rPr>
          <w:rFonts w:eastAsiaTheme="minorEastAsia"/>
        </w:rPr>
        <w:t xml:space="preserve"> 50%</w:t>
      </w:r>
      <w:r w:rsidRPr="000703B3">
        <w:rPr>
          <w:rFonts w:eastAsiaTheme="minorEastAsia"/>
        </w:rPr>
        <w:t xml:space="preserve"> потребителей </w:t>
      </w:r>
      <w:r>
        <w:rPr>
          <w:rFonts w:eastAsiaTheme="minorEastAsia"/>
          <w:lang w:val="en-US"/>
        </w:rPr>
        <w:t>III</w:t>
      </w:r>
      <w:r w:rsidRPr="000703B3">
        <w:rPr>
          <w:rFonts w:eastAsiaTheme="minorEastAsia"/>
        </w:rPr>
        <w:t xml:space="preserve"> категории)</w:t>
      </w:r>
    </w:p>
    <w:p w14:paraId="4E0C98B2" w14:textId="52404B52" w:rsidR="00F15D7D" w:rsidRPr="00F15D7D" w:rsidRDefault="00467682" w:rsidP="00F15D7D">
      <w:pPr>
        <w:ind w:firstLine="567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∙(1-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откл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  <m:r>
              <w:rPr>
                <w:rFonts w:ascii="Cambria Math" w:hAnsi="Cambria Math"/>
              </w:rPr>
              <m:t>-1)∙1,4</m:t>
            </m:r>
          </m:den>
        </m:f>
      </m:oMath>
      <w:r w:rsidR="00F15D7D" w:rsidRPr="00CD6CC9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29,412∙(1- 0.3)</m:t>
            </m:r>
          </m:num>
          <m:den>
            <m:r>
              <w:rPr>
                <w:rFonts w:ascii="Cambria Math" w:hAnsi="Cambria Math"/>
              </w:rPr>
              <m:t>(2-1)∙1,4</m:t>
            </m:r>
          </m:den>
        </m:f>
        <m:r>
          <w:rPr>
            <w:rFonts w:ascii="Cambria Math" w:hAnsi="Cambria Math"/>
          </w:rPr>
          <m:t>=14,706 МВА</m:t>
        </m:r>
      </m:oMath>
    </w:p>
    <w:p w14:paraId="7A4AC68F" w14:textId="6665C94F" w:rsidR="00F15D7D" w:rsidRDefault="00F15D7D" w:rsidP="00F15D7D">
      <w:pPr>
        <w:ind w:firstLine="567"/>
        <w:jc w:val="both"/>
        <w:rPr>
          <w:rFonts w:eastAsiaTheme="minorEastAsia"/>
        </w:rPr>
      </w:pPr>
      <w:r>
        <w:t xml:space="preserve">Вариант 3: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откл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,6 (</w:t>
      </w:r>
      <w:r w:rsidRPr="000703B3">
        <w:rPr>
          <w:rFonts w:eastAsiaTheme="minorEastAsia"/>
        </w:rPr>
        <w:t>отключаем</w:t>
      </w:r>
      <w:r>
        <w:rPr>
          <w:rFonts w:eastAsiaTheme="minorEastAsia"/>
        </w:rPr>
        <w:t xml:space="preserve"> 100% пот</w:t>
      </w:r>
      <w:r w:rsidRPr="000703B3">
        <w:rPr>
          <w:rFonts w:eastAsiaTheme="minorEastAsia"/>
        </w:rPr>
        <w:t xml:space="preserve">ребителей </w:t>
      </w:r>
      <w:r>
        <w:rPr>
          <w:rFonts w:eastAsiaTheme="minorEastAsia"/>
          <w:lang w:val="en-US"/>
        </w:rPr>
        <w:t>III</w:t>
      </w:r>
      <w:r w:rsidRPr="000703B3">
        <w:rPr>
          <w:rFonts w:eastAsiaTheme="minorEastAsia"/>
        </w:rPr>
        <w:t xml:space="preserve"> категории)</w:t>
      </w:r>
    </w:p>
    <w:p w14:paraId="21B065AB" w14:textId="59360CD8" w:rsidR="00F15D7D" w:rsidRPr="00F15D7D" w:rsidRDefault="00467682" w:rsidP="00F15D7D">
      <w:pPr>
        <w:ind w:firstLine="567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∙(1-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откл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  <m:r>
              <w:rPr>
                <w:rFonts w:ascii="Cambria Math" w:hAnsi="Cambria Math"/>
              </w:rPr>
              <m:t>-1)∙1,4</m:t>
            </m:r>
          </m:den>
        </m:f>
      </m:oMath>
      <w:r w:rsidR="00F15D7D" w:rsidRPr="00CD6CC9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29,412∙(1- 0,6)</m:t>
            </m:r>
          </m:num>
          <m:den>
            <m:r>
              <w:rPr>
                <w:rFonts w:ascii="Cambria Math" w:hAnsi="Cambria Math"/>
              </w:rPr>
              <m:t>(2-1)∙1,4</m:t>
            </m:r>
          </m:den>
        </m:f>
        <m:r>
          <w:rPr>
            <w:rFonts w:ascii="Cambria Math" w:hAnsi="Cambria Math"/>
          </w:rPr>
          <m:t>=8,403 МВА</m:t>
        </m:r>
      </m:oMath>
    </w:p>
    <w:p w14:paraId="07392592" w14:textId="6E1F123F" w:rsidR="00F15D7D" w:rsidRDefault="00F15D7D" w:rsidP="00F15D7D">
      <w:pPr>
        <w:ind w:firstLine="567"/>
        <w:jc w:val="both"/>
      </w:pPr>
      <w:r w:rsidRPr="00F15D7D">
        <w:t>Из промежутка мощностей [</w:t>
      </w:r>
      <w:r>
        <w:t>8,403</w:t>
      </w:r>
      <w:r w:rsidRPr="00F15D7D">
        <w:t>…</w:t>
      </w:r>
      <w:r>
        <w:t>21,008</w:t>
      </w:r>
      <w:r w:rsidRPr="00F15D7D">
        <w:t xml:space="preserve">] МВА выбираем трансформаторы 2хТРДН-25000/110, </w:t>
      </w:r>
      <w:r>
        <w:t>2х</w:t>
      </w:r>
      <w:r w:rsidRPr="00F15D7D">
        <w:t>ТДН-16000/110, 2хТ</w:t>
      </w:r>
      <w:r>
        <w:t>ДН</w:t>
      </w:r>
      <w:r w:rsidRPr="00F15D7D">
        <w:t>-</w:t>
      </w:r>
      <w:r>
        <w:t>100</w:t>
      </w:r>
      <w:r w:rsidRPr="00F15D7D">
        <w:t>00/110. Номинальные параметры приведены в таблице 2.</w:t>
      </w:r>
    </w:p>
    <w:p w14:paraId="390BE49C" w14:textId="3CA07777" w:rsidR="001B22C1" w:rsidRPr="007863D3" w:rsidRDefault="001B22C1" w:rsidP="00F15D7D">
      <w:pPr>
        <w:ind w:firstLine="567"/>
        <w:jc w:val="both"/>
      </w:pPr>
      <w:r w:rsidRPr="001B22C1">
        <w:t>Таблица 2 – Параметры силовых трансформаторов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911"/>
        <w:gridCol w:w="1057"/>
        <w:gridCol w:w="1059"/>
        <w:gridCol w:w="1025"/>
        <w:gridCol w:w="1010"/>
        <w:gridCol w:w="1010"/>
        <w:gridCol w:w="1010"/>
      </w:tblGrid>
      <w:tr w:rsidR="00F15D7D" w:rsidRPr="00F15D7D" w14:paraId="5CB8F192" w14:textId="77777777" w:rsidTr="00F15D7D">
        <w:tc>
          <w:tcPr>
            <w:tcW w:w="2263" w:type="dxa"/>
          </w:tcPr>
          <w:p w14:paraId="7D4BA0F8" w14:textId="4E1C316A" w:rsidR="00F15D7D" w:rsidRPr="00F15D7D" w:rsidRDefault="00F15D7D" w:rsidP="00F15D7D">
            <w:pPr>
              <w:pStyle w:val="Default"/>
              <w:rPr>
                <w:sz w:val="28"/>
                <w:szCs w:val="28"/>
              </w:rPr>
            </w:pPr>
            <w:r w:rsidRPr="00F15D7D">
              <w:rPr>
                <w:sz w:val="28"/>
                <w:szCs w:val="28"/>
              </w:rPr>
              <w:t xml:space="preserve">Трансформатор </w:t>
            </w:r>
          </w:p>
        </w:tc>
        <w:tc>
          <w:tcPr>
            <w:tcW w:w="911" w:type="dxa"/>
          </w:tcPr>
          <w:p w14:paraId="596B4E44" w14:textId="4BC91BDB" w:rsidR="00F15D7D" w:rsidRPr="00F15D7D" w:rsidRDefault="00F15D7D" w:rsidP="00F15D7D">
            <w:pPr>
              <w:pStyle w:val="Default"/>
              <w:rPr>
                <w:sz w:val="28"/>
                <w:szCs w:val="28"/>
              </w:rPr>
            </w:pPr>
            <w:r w:rsidRPr="00F15D7D">
              <w:rPr>
                <w:sz w:val="28"/>
                <w:szCs w:val="28"/>
              </w:rPr>
              <w:t>S</w:t>
            </w:r>
            <w:r w:rsidRPr="00F15D7D">
              <w:rPr>
                <w:sz w:val="28"/>
                <w:szCs w:val="28"/>
                <w:vertAlign w:val="subscript"/>
              </w:rPr>
              <w:t>ном</w:t>
            </w:r>
            <w:r w:rsidRPr="00F15D7D">
              <w:rPr>
                <w:sz w:val="28"/>
                <w:szCs w:val="28"/>
              </w:rPr>
              <w:t xml:space="preserve">, МВА </w:t>
            </w:r>
          </w:p>
        </w:tc>
        <w:tc>
          <w:tcPr>
            <w:tcW w:w="1057" w:type="dxa"/>
          </w:tcPr>
          <w:p w14:paraId="04A6706E" w14:textId="7D3E77FF" w:rsidR="00F15D7D" w:rsidRPr="00F15D7D" w:rsidRDefault="00F15D7D" w:rsidP="00F15D7D">
            <w:pPr>
              <w:pStyle w:val="Default"/>
              <w:rPr>
                <w:sz w:val="28"/>
                <w:szCs w:val="28"/>
              </w:rPr>
            </w:pPr>
            <w:r w:rsidRPr="00F15D7D">
              <w:rPr>
                <w:sz w:val="28"/>
                <w:szCs w:val="28"/>
              </w:rPr>
              <w:t>U</w:t>
            </w:r>
            <w:r w:rsidRPr="00F15D7D">
              <w:rPr>
                <w:sz w:val="28"/>
                <w:szCs w:val="28"/>
                <w:vertAlign w:val="subscript"/>
              </w:rPr>
              <w:t>ВН</w:t>
            </w:r>
            <w:r w:rsidRPr="00F15D7D">
              <w:rPr>
                <w:sz w:val="28"/>
                <w:szCs w:val="28"/>
              </w:rPr>
              <w:t xml:space="preserve">, кВ </w:t>
            </w:r>
          </w:p>
        </w:tc>
        <w:tc>
          <w:tcPr>
            <w:tcW w:w="1059" w:type="dxa"/>
          </w:tcPr>
          <w:p w14:paraId="0033EAC1" w14:textId="608E70DD" w:rsidR="00F15D7D" w:rsidRPr="00F15D7D" w:rsidRDefault="00F15D7D" w:rsidP="00F15D7D">
            <w:pPr>
              <w:pStyle w:val="Default"/>
              <w:rPr>
                <w:sz w:val="28"/>
                <w:szCs w:val="28"/>
              </w:rPr>
            </w:pPr>
            <w:r w:rsidRPr="00F15D7D">
              <w:rPr>
                <w:sz w:val="28"/>
                <w:szCs w:val="28"/>
              </w:rPr>
              <w:t>U</w:t>
            </w:r>
            <w:r w:rsidRPr="00F15D7D">
              <w:rPr>
                <w:sz w:val="28"/>
                <w:szCs w:val="28"/>
                <w:vertAlign w:val="subscript"/>
              </w:rPr>
              <w:t>НН</w:t>
            </w:r>
            <w:r w:rsidRPr="00F15D7D">
              <w:rPr>
                <w:sz w:val="28"/>
                <w:szCs w:val="28"/>
              </w:rPr>
              <w:t xml:space="preserve">, кВ </w:t>
            </w:r>
          </w:p>
        </w:tc>
        <w:tc>
          <w:tcPr>
            <w:tcW w:w="1025" w:type="dxa"/>
          </w:tcPr>
          <w:p w14:paraId="62C1A9D4" w14:textId="03CE1256" w:rsidR="00F15D7D" w:rsidRPr="00F15D7D" w:rsidRDefault="001B22C1" w:rsidP="00F15D7D">
            <w:pPr>
              <w:rPr>
                <w:szCs w:val="28"/>
              </w:rPr>
            </w:pPr>
            <w:r w:rsidRPr="00F15D7D">
              <w:rPr>
                <w:szCs w:val="28"/>
              </w:rPr>
              <w:t>U</w:t>
            </w:r>
            <w:r w:rsidRPr="00F15D7D">
              <w:rPr>
                <w:szCs w:val="28"/>
                <w:vertAlign w:val="subscript"/>
              </w:rPr>
              <w:t>k</w:t>
            </w:r>
            <w:r w:rsidRPr="00F15D7D">
              <w:rPr>
                <w:szCs w:val="28"/>
              </w:rPr>
              <w:t>, %</w:t>
            </w:r>
            <w:r w:rsidR="00F15D7D" w:rsidRPr="00F15D7D">
              <w:rPr>
                <w:szCs w:val="28"/>
              </w:rPr>
              <w:t xml:space="preserve"> </w:t>
            </w:r>
          </w:p>
        </w:tc>
        <w:tc>
          <w:tcPr>
            <w:tcW w:w="1010" w:type="dxa"/>
          </w:tcPr>
          <w:p w14:paraId="3A9D214E" w14:textId="65E7528A" w:rsidR="00F15D7D" w:rsidRPr="00F15D7D" w:rsidRDefault="00F15D7D" w:rsidP="00F15D7D">
            <w:pPr>
              <w:rPr>
                <w:szCs w:val="28"/>
              </w:rPr>
            </w:pPr>
            <w:r w:rsidRPr="00F15D7D">
              <w:rPr>
                <w:szCs w:val="28"/>
              </w:rPr>
              <w:t>ΔP</w:t>
            </w:r>
            <w:r w:rsidRPr="00F15D7D">
              <w:rPr>
                <w:szCs w:val="28"/>
                <w:vertAlign w:val="subscript"/>
              </w:rPr>
              <w:t>k</w:t>
            </w:r>
            <w:r w:rsidRPr="00F15D7D">
              <w:rPr>
                <w:szCs w:val="28"/>
              </w:rPr>
              <w:t xml:space="preserve">, кВт </w:t>
            </w:r>
          </w:p>
        </w:tc>
        <w:tc>
          <w:tcPr>
            <w:tcW w:w="1010" w:type="dxa"/>
          </w:tcPr>
          <w:p w14:paraId="391375CB" w14:textId="765662FB" w:rsidR="00F15D7D" w:rsidRPr="00F15D7D" w:rsidRDefault="00F15D7D" w:rsidP="00F15D7D">
            <w:pPr>
              <w:rPr>
                <w:szCs w:val="28"/>
              </w:rPr>
            </w:pPr>
            <w:r w:rsidRPr="00F15D7D">
              <w:rPr>
                <w:szCs w:val="28"/>
              </w:rPr>
              <w:t>ΔP</w:t>
            </w:r>
            <w:r w:rsidRPr="00F15D7D">
              <w:rPr>
                <w:szCs w:val="28"/>
                <w:vertAlign w:val="subscript"/>
              </w:rPr>
              <w:t>х</w:t>
            </w:r>
            <w:r w:rsidRPr="00F15D7D">
              <w:rPr>
                <w:szCs w:val="28"/>
              </w:rPr>
              <w:t xml:space="preserve">, кВт </w:t>
            </w:r>
          </w:p>
        </w:tc>
        <w:tc>
          <w:tcPr>
            <w:tcW w:w="1010" w:type="dxa"/>
          </w:tcPr>
          <w:p w14:paraId="3A9AB906" w14:textId="2DDD9B01" w:rsidR="00F15D7D" w:rsidRPr="00F15D7D" w:rsidRDefault="001B22C1" w:rsidP="00F15D7D">
            <w:pPr>
              <w:rPr>
                <w:szCs w:val="28"/>
              </w:rPr>
            </w:pPr>
            <w:r w:rsidRPr="00F15D7D">
              <w:rPr>
                <w:szCs w:val="28"/>
              </w:rPr>
              <w:t>I</w:t>
            </w:r>
            <w:r w:rsidRPr="00F15D7D">
              <w:rPr>
                <w:szCs w:val="28"/>
                <w:vertAlign w:val="subscript"/>
              </w:rPr>
              <w:t>x</w:t>
            </w:r>
            <w:r w:rsidRPr="00F15D7D">
              <w:rPr>
                <w:szCs w:val="28"/>
              </w:rPr>
              <w:t>, %</w:t>
            </w:r>
            <w:r w:rsidR="00F15D7D" w:rsidRPr="00F15D7D">
              <w:rPr>
                <w:szCs w:val="28"/>
              </w:rPr>
              <w:t xml:space="preserve"> </w:t>
            </w:r>
          </w:p>
        </w:tc>
      </w:tr>
      <w:tr w:rsidR="00F15D7D" w:rsidRPr="00F15D7D" w14:paraId="3C613240" w14:textId="77777777" w:rsidTr="00F15D7D">
        <w:tc>
          <w:tcPr>
            <w:tcW w:w="2263" w:type="dxa"/>
          </w:tcPr>
          <w:p w14:paraId="3E185870" w14:textId="02678EA7" w:rsidR="00F15D7D" w:rsidRPr="00F15D7D" w:rsidRDefault="00F15D7D" w:rsidP="00F15D7D">
            <w:pPr>
              <w:rPr>
                <w:szCs w:val="28"/>
              </w:rPr>
            </w:pPr>
            <w:r w:rsidRPr="00F15D7D">
              <w:t>Т</w:t>
            </w:r>
            <w:r>
              <w:t>ДН-100</w:t>
            </w:r>
            <w:r w:rsidRPr="00F15D7D">
              <w:t>00/110</w:t>
            </w:r>
          </w:p>
        </w:tc>
        <w:tc>
          <w:tcPr>
            <w:tcW w:w="911" w:type="dxa"/>
          </w:tcPr>
          <w:p w14:paraId="470597D4" w14:textId="642551FF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057" w:type="dxa"/>
          </w:tcPr>
          <w:p w14:paraId="3C9E835F" w14:textId="31AF0890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115</w:t>
            </w:r>
          </w:p>
        </w:tc>
        <w:tc>
          <w:tcPr>
            <w:tcW w:w="1059" w:type="dxa"/>
          </w:tcPr>
          <w:p w14:paraId="2822A7CF" w14:textId="7F94879A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10,5</w:t>
            </w:r>
          </w:p>
        </w:tc>
        <w:tc>
          <w:tcPr>
            <w:tcW w:w="1025" w:type="dxa"/>
          </w:tcPr>
          <w:p w14:paraId="548C70F0" w14:textId="1F45D71B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10,5</w:t>
            </w:r>
          </w:p>
        </w:tc>
        <w:tc>
          <w:tcPr>
            <w:tcW w:w="1010" w:type="dxa"/>
          </w:tcPr>
          <w:p w14:paraId="2AD57EA1" w14:textId="1CFF74D0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60</w:t>
            </w:r>
          </w:p>
        </w:tc>
        <w:tc>
          <w:tcPr>
            <w:tcW w:w="1010" w:type="dxa"/>
          </w:tcPr>
          <w:p w14:paraId="5B67BF5A" w14:textId="65E12D38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010" w:type="dxa"/>
          </w:tcPr>
          <w:p w14:paraId="3624C9DF" w14:textId="19F0D7D8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0,7</w:t>
            </w:r>
          </w:p>
        </w:tc>
      </w:tr>
      <w:tr w:rsidR="00F15D7D" w:rsidRPr="00F15D7D" w14:paraId="7D45A8D3" w14:textId="77777777" w:rsidTr="00F15D7D">
        <w:tc>
          <w:tcPr>
            <w:tcW w:w="2263" w:type="dxa"/>
          </w:tcPr>
          <w:p w14:paraId="77D18A9A" w14:textId="3AC9C4C2" w:rsidR="00F15D7D" w:rsidRPr="00F15D7D" w:rsidRDefault="00F15D7D" w:rsidP="00F15D7D">
            <w:pPr>
              <w:rPr>
                <w:szCs w:val="28"/>
              </w:rPr>
            </w:pPr>
            <w:r w:rsidRPr="00F15D7D">
              <w:rPr>
                <w:szCs w:val="28"/>
              </w:rPr>
              <w:t>ТДН-16000/110</w:t>
            </w:r>
          </w:p>
        </w:tc>
        <w:tc>
          <w:tcPr>
            <w:tcW w:w="911" w:type="dxa"/>
          </w:tcPr>
          <w:p w14:paraId="3CBF2F7B" w14:textId="4482CDC1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057" w:type="dxa"/>
          </w:tcPr>
          <w:p w14:paraId="0D8D4D24" w14:textId="61CCAFB6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115</w:t>
            </w:r>
          </w:p>
        </w:tc>
        <w:tc>
          <w:tcPr>
            <w:tcW w:w="1059" w:type="dxa"/>
          </w:tcPr>
          <w:p w14:paraId="00D50E30" w14:textId="0B059EA9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10,5</w:t>
            </w:r>
          </w:p>
        </w:tc>
        <w:tc>
          <w:tcPr>
            <w:tcW w:w="1025" w:type="dxa"/>
          </w:tcPr>
          <w:p w14:paraId="088DEC15" w14:textId="7F925DC0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10,5</w:t>
            </w:r>
          </w:p>
        </w:tc>
        <w:tc>
          <w:tcPr>
            <w:tcW w:w="1010" w:type="dxa"/>
          </w:tcPr>
          <w:p w14:paraId="47A68E4A" w14:textId="4131EE5A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85</w:t>
            </w:r>
          </w:p>
        </w:tc>
        <w:tc>
          <w:tcPr>
            <w:tcW w:w="1010" w:type="dxa"/>
          </w:tcPr>
          <w:p w14:paraId="5BAD75C0" w14:textId="7D1E0164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1010" w:type="dxa"/>
          </w:tcPr>
          <w:p w14:paraId="288B2636" w14:textId="14A9CFBF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0,7</w:t>
            </w:r>
          </w:p>
        </w:tc>
      </w:tr>
      <w:tr w:rsidR="00F15D7D" w:rsidRPr="00F15D7D" w14:paraId="4F6AD162" w14:textId="77777777" w:rsidTr="00F15D7D">
        <w:tc>
          <w:tcPr>
            <w:tcW w:w="2263" w:type="dxa"/>
          </w:tcPr>
          <w:p w14:paraId="746AA43B" w14:textId="7DD2A132" w:rsidR="00F15D7D" w:rsidRPr="00F15D7D" w:rsidRDefault="00F15D7D" w:rsidP="00F15D7D">
            <w:pPr>
              <w:rPr>
                <w:szCs w:val="28"/>
              </w:rPr>
            </w:pPr>
            <w:r w:rsidRPr="00F15D7D">
              <w:rPr>
                <w:szCs w:val="28"/>
              </w:rPr>
              <w:t>ТРДН-25000/110</w:t>
            </w:r>
          </w:p>
        </w:tc>
        <w:tc>
          <w:tcPr>
            <w:tcW w:w="911" w:type="dxa"/>
          </w:tcPr>
          <w:p w14:paraId="3A2B55C2" w14:textId="7AA533F3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057" w:type="dxa"/>
          </w:tcPr>
          <w:p w14:paraId="2B85C3BA" w14:textId="18DD1B4A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115</w:t>
            </w:r>
          </w:p>
        </w:tc>
        <w:tc>
          <w:tcPr>
            <w:tcW w:w="1059" w:type="dxa"/>
          </w:tcPr>
          <w:p w14:paraId="45B27EA7" w14:textId="6DFF9615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10,5</w:t>
            </w:r>
          </w:p>
        </w:tc>
        <w:tc>
          <w:tcPr>
            <w:tcW w:w="1025" w:type="dxa"/>
          </w:tcPr>
          <w:p w14:paraId="6BB19C77" w14:textId="476A747D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10,5</w:t>
            </w:r>
          </w:p>
        </w:tc>
        <w:tc>
          <w:tcPr>
            <w:tcW w:w="1010" w:type="dxa"/>
          </w:tcPr>
          <w:p w14:paraId="17CC6C3B" w14:textId="5DAFFB32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120</w:t>
            </w:r>
          </w:p>
        </w:tc>
        <w:tc>
          <w:tcPr>
            <w:tcW w:w="1010" w:type="dxa"/>
          </w:tcPr>
          <w:p w14:paraId="1860D599" w14:textId="391B4A98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1010" w:type="dxa"/>
          </w:tcPr>
          <w:p w14:paraId="55EF10F8" w14:textId="7AF6EE40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0,7</w:t>
            </w:r>
          </w:p>
        </w:tc>
      </w:tr>
    </w:tbl>
    <w:p w14:paraId="1BEB0166" w14:textId="7313DE14" w:rsidR="000703B3" w:rsidRDefault="000703B3" w:rsidP="007863D3">
      <w:pPr>
        <w:ind w:firstLine="567"/>
      </w:pPr>
    </w:p>
    <w:p w14:paraId="5C3B9AE7" w14:textId="6BBD9421" w:rsidR="001B22C1" w:rsidRDefault="001B22C1" w:rsidP="001B22C1">
      <w:pPr>
        <w:pStyle w:val="2"/>
        <w:ind w:firstLine="567"/>
      </w:pPr>
      <w:r w:rsidRPr="001B22C1">
        <w:t>Ручной расчет с помощью эквивалентных преобразований графиков нагрузки варианта 2х</w:t>
      </w:r>
      <w:r w:rsidRPr="00F15D7D">
        <w:t>Т</w:t>
      </w:r>
      <w:r>
        <w:t>ДН-100</w:t>
      </w:r>
      <w:r w:rsidRPr="00F15D7D">
        <w:t>00/110</w:t>
      </w:r>
    </w:p>
    <w:p w14:paraId="62E8A900" w14:textId="27C9BC31" w:rsidR="001B22C1" w:rsidRDefault="001B22C1" w:rsidP="001B22C1">
      <w:pPr>
        <w:ind w:firstLine="567"/>
        <w:jc w:val="both"/>
      </w:pPr>
      <w:r>
        <w:t>Определяем максимальную мощность нагрузки и эквивалентную мощность трансформатора для зимнего периода номинальной работы:</w:t>
      </w:r>
    </w:p>
    <w:p w14:paraId="0D15620D" w14:textId="471AEE20" w:rsidR="001B22C1" w:rsidRPr="001B22C1" w:rsidRDefault="00467682" w:rsidP="001B22C1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hAnsi="Cambria Math"/>
              <w:lang w:val="en-US"/>
            </w:rPr>
            <m:t>=29,412 МВА</m:t>
          </m:r>
        </m:oMath>
      </m:oMathPara>
    </w:p>
    <w:bookmarkStart w:id="0" w:name="_Hlk8553893"/>
    <w:p w14:paraId="6F2E1624" w14:textId="00217DD0" w:rsidR="001B22C1" w:rsidRPr="007863D3" w:rsidRDefault="00467682" w:rsidP="001B22C1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w:bookmarkEnd w:id="0"/>
          <m:r>
            <w:rPr>
              <w:rFonts w:ascii="Cambria Math" w:hAnsi="Cambria Math"/>
              <w:lang w:val="en-US"/>
            </w:rPr>
            <m:t>=2∙10=20 МВА</m:t>
          </m:r>
        </m:oMath>
      </m:oMathPara>
    </w:p>
    <w:p w14:paraId="18FA9586" w14:textId="4E128B93" w:rsidR="001B22C1" w:rsidRPr="007863D3" w:rsidRDefault="00467682" w:rsidP="001B22C1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lang w:val="en-US"/>
                </w:rPr>
                <m:t>29,412</m:t>
              </m:r>
            </m:den>
          </m:f>
          <m:r>
            <w:rPr>
              <w:rFonts w:ascii="Cambria Math" w:hAnsi="Cambria Math"/>
              <w:lang w:val="en-US"/>
            </w:rPr>
            <m:t>∙100=68 %</m:t>
          </m:r>
        </m:oMath>
      </m:oMathPara>
    </w:p>
    <w:p w14:paraId="01456B8C" w14:textId="3613E4B2" w:rsidR="001B22C1" w:rsidRPr="0074003F" w:rsidRDefault="0074003F" w:rsidP="001B22C1">
      <w:pPr>
        <w:ind w:firstLine="567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185A8A" wp14:editId="5BAA101F">
            <wp:extent cx="5393267" cy="327315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6" cy="328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8E2B" w14:textId="34AFB2F9" w:rsidR="00840937" w:rsidRDefault="00840937" w:rsidP="00840937">
      <w:pPr>
        <w:ind w:firstLine="567"/>
        <w:jc w:val="center"/>
      </w:pPr>
      <w:r>
        <w:t>Рис. 4 – зимний график нагрузки</w:t>
      </w:r>
    </w:p>
    <w:p w14:paraId="5371C383" w14:textId="5AF138DE" w:rsidR="00840937" w:rsidRDefault="00840937" w:rsidP="00840937">
      <w:pPr>
        <w:ind w:firstLine="567"/>
        <w:jc w:val="both"/>
      </w:pPr>
      <w:r>
        <w:rPr>
          <w:noProof/>
        </w:rPr>
        <w:drawing>
          <wp:inline distT="0" distB="0" distL="0" distR="0" wp14:anchorId="0F70C218" wp14:editId="7CAC81EE">
            <wp:extent cx="5455026" cy="3284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425" cy="329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8B77" w14:textId="35B18698" w:rsidR="00840937" w:rsidRDefault="00840937" w:rsidP="00840937">
      <w:pPr>
        <w:ind w:firstLine="567"/>
        <w:jc w:val="center"/>
      </w:pPr>
      <w:r>
        <w:t>Рис. 5 – летний график нагрузки</w:t>
      </w:r>
    </w:p>
    <w:p w14:paraId="76853BDC" w14:textId="5D84B720" w:rsidR="00840937" w:rsidRDefault="00840937" w:rsidP="00840937">
      <w:pPr>
        <w:ind w:firstLine="567"/>
        <w:jc w:val="both"/>
      </w:pPr>
      <w:r>
        <w:t xml:space="preserve">Выделяются 3 периода перегрузки: </w:t>
      </w:r>
      <w:r w:rsidR="004248A6">
        <w:t>6</w:t>
      </w:r>
      <w:bookmarkStart w:id="1" w:name="_GoBack"/>
      <w:bookmarkEnd w:id="1"/>
      <w:r>
        <w:t>-5 ч, 7-12 ч, 16-21 ч. Определим тепловой импульс каждого промежутка.</w:t>
      </w:r>
    </w:p>
    <w:p w14:paraId="6C559237" w14:textId="6421C30D" w:rsidR="00840937" w:rsidRPr="001F4EAA" w:rsidRDefault="00840937" w:rsidP="00840937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E44A31C" w14:textId="77777777" w:rsidR="001F4EAA" w:rsidRPr="00622B88" w:rsidRDefault="001F4EAA" w:rsidP="00840937">
      <w:pPr>
        <w:ind w:firstLine="567"/>
        <w:jc w:val="both"/>
        <w:rPr>
          <w:rFonts w:eastAsiaTheme="minorEastAsia"/>
          <w:i/>
        </w:rPr>
      </w:pPr>
    </w:p>
    <w:p w14:paraId="499FE0D4" w14:textId="4DB61C94" w:rsidR="00622B88" w:rsidRPr="00622B88" w:rsidRDefault="00467682" w:rsidP="00622B88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(0,8∙</m:t>
              </m:r>
              <m:r>
                <w:rPr>
                  <w:rFonts w:ascii="Cambria Math" w:hAnsi="Cambria Math"/>
                  <w:lang w:val="en-US"/>
                </w:rPr>
                <m:t>29,412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0,7∙</m:t>
                  </m:r>
                  <m:r>
                    <w:rPr>
                      <w:rFonts w:ascii="Cambria Math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∙1=1107,284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МВА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ч</m:t>
          </m:r>
        </m:oMath>
      </m:oMathPara>
    </w:p>
    <w:p w14:paraId="2E55E8B5" w14:textId="1913AAC7" w:rsidR="00622B88" w:rsidRPr="001F4EAA" w:rsidRDefault="00467682" w:rsidP="00840937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(0,7∙</m:t>
              </m:r>
              <m:r>
                <w:rPr>
                  <w:rFonts w:ascii="Cambria Math" w:hAnsi="Cambria Math"/>
                  <w:lang w:val="en-US"/>
                </w:rPr>
                <m:t>29,412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29,412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∙3=3019,079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МВА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ч</m:t>
          </m:r>
        </m:oMath>
      </m:oMathPara>
    </w:p>
    <w:p w14:paraId="228B4E97" w14:textId="1DF36D17" w:rsidR="001F4EAA" w:rsidRPr="001F4EAA" w:rsidRDefault="00467682" w:rsidP="00840937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(0,8∙</m:t>
              </m:r>
              <m:r>
                <w:rPr>
                  <w:rFonts w:ascii="Cambria Math" w:hAnsi="Cambria Math"/>
                  <w:lang w:val="en-US"/>
                </w:rPr>
                <m:t>29,412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0,9∙</m:t>
                  </m:r>
                  <m:r>
                    <w:rPr>
                      <w:rFonts w:ascii="Cambria Math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0,8∙</m:t>
                  </m:r>
                  <m:r>
                    <w:rPr>
                      <w:rFonts w:ascii="Cambria Math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0,7∙</m:t>
                  </m:r>
                  <m:r>
                    <w:rPr>
                      <w:rFonts w:ascii="Cambria Math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=2231,869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МВА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ч</m:t>
          </m:r>
        </m:oMath>
      </m:oMathPara>
    </w:p>
    <w:p w14:paraId="1EACBED5" w14:textId="7EE4ED93" w:rsidR="001F4EAA" w:rsidRDefault="001F4EAA" w:rsidP="001F4EAA">
      <w:pPr>
        <w:ind w:firstLine="567"/>
        <w:jc w:val="both"/>
      </w:pPr>
      <w:r>
        <w:t>Наибольший тепловой импульс определяется 2 промежутком, поэтому он выбирается базовым для расчета коэффициента перегрузки.</w:t>
      </w:r>
    </w:p>
    <w:p w14:paraId="2F7B0B2D" w14:textId="698DAE96" w:rsidR="001F4EAA" w:rsidRPr="00F7656D" w:rsidRDefault="00467682" w:rsidP="001F4EAA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3019,079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=1,374</m:t>
          </m:r>
        </m:oMath>
      </m:oMathPara>
    </w:p>
    <w:p w14:paraId="7B6F9245" w14:textId="3B582C81" w:rsidR="00F7656D" w:rsidRDefault="00F7656D" w:rsidP="00F7656D">
      <w:pPr>
        <w:ind w:firstLine="567"/>
        <w:jc w:val="both"/>
      </w:pPr>
      <w:bookmarkStart w:id="2" w:name="_Hlk8576431"/>
      <w:r>
        <w:t>Определяем</w:t>
      </w:r>
      <w:r w:rsidRPr="00F7656D">
        <w:t xml:space="preserve"> коэффициент начальной загрузки</w:t>
      </w:r>
    </w:p>
    <w:p w14:paraId="2BC6BCD5" w14:textId="02D5828F" w:rsidR="00546ED5" w:rsidRPr="00546ED5" w:rsidRDefault="00467682" w:rsidP="00F7656D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нагр.мах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40B030C6" w14:textId="3851927B" w:rsidR="00F7656D" w:rsidRPr="004A7D72" w:rsidRDefault="00F7656D" w:rsidP="00F7656D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29,412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0,721</m:t>
          </m:r>
        </m:oMath>
      </m:oMathPara>
    </w:p>
    <w:bookmarkEnd w:id="2"/>
    <w:p w14:paraId="76296DF7" w14:textId="53719ABD" w:rsidR="00326057" w:rsidRDefault="00326057" w:rsidP="00F7656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Проверка допустимости эквивалентирования:</w:t>
      </w:r>
    </w:p>
    <w:p w14:paraId="484A32F4" w14:textId="7F5FB6FE" w:rsidR="00326057" w:rsidRDefault="006D0D78" w:rsidP="00F7656D">
      <w:pPr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0,9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41D5454" w14:textId="32F2BCD5" w:rsidR="006D0D78" w:rsidRPr="006D0D78" w:rsidRDefault="006D0D78" w:rsidP="00F7656D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0,9∙29,412</m:t>
          </m:r>
          <m:r>
            <w:rPr>
              <w:rFonts w:ascii="Cambria Math" w:eastAsiaTheme="minorEastAsia" w:hAnsi="Cambria Math"/>
            </w:rPr>
            <m:t>≤1,374∙20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543059B" w14:textId="1F767E6C" w:rsidR="006D0D78" w:rsidRPr="006D0D78" w:rsidRDefault="006D0D78" w:rsidP="00F7656D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26,47</m:t>
          </m:r>
          <m:r>
            <w:rPr>
              <w:rFonts w:ascii="Cambria Math" w:eastAsiaTheme="minorEastAsia" w:hAnsi="Cambria Math"/>
            </w:rPr>
            <m:t>≤27,48</m:t>
          </m:r>
        </m:oMath>
      </m:oMathPara>
    </w:p>
    <w:p w14:paraId="1FDCC543" w14:textId="096EB97C" w:rsidR="006D0D78" w:rsidRDefault="006D0D78" w:rsidP="00F7656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Условие эквивалентирования выполняется</w:t>
      </w:r>
    </w:p>
    <w:p w14:paraId="77CE7B92" w14:textId="7DD8B0FF" w:rsidR="00E54378" w:rsidRPr="00870230" w:rsidRDefault="00E54378" w:rsidP="00F7656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Находим допустимое значение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</m:oMath>
      <w:r>
        <w:rPr>
          <w:rFonts w:eastAsiaTheme="minorEastAsia"/>
        </w:rPr>
        <w:t xml:space="preserve"> по ГОСТ 14209-</w:t>
      </w:r>
      <w:r w:rsidR="00870230" w:rsidRPr="00870230">
        <w:rPr>
          <w:rFonts w:eastAsiaTheme="minorEastAsia"/>
        </w:rPr>
        <w:t>85</w:t>
      </w:r>
    </w:p>
    <w:p w14:paraId="382905F2" w14:textId="3E0CEF58" w:rsidR="00E54378" w:rsidRPr="00E670A0" w:rsidRDefault="00467682" w:rsidP="007A7AF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пер</m:t>
            </m:r>
          </m:sub>
        </m:sSub>
        <m:r>
          <w:rPr>
            <w:rFonts w:ascii="Cambria Math" w:hAnsi="Cambria Math"/>
            <w:lang w:val="en-US"/>
          </w:rPr>
          <m:t xml:space="preserve">=4 ч; </m:t>
        </m:r>
        <m:r>
          <w:rPr>
            <w:rFonts w:ascii="Cambria Math" w:hAnsi="Cambria Math"/>
            <w:lang w:val="en-US"/>
          </w:rPr>
          <m:t>h=</m:t>
        </m:r>
        <m:r>
          <w:rPr>
            <w:rFonts w:ascii="Cambria Math" w:hAnsi="Cambria Math"/>
            <w:lang w:val="en-US"/>
          </w:rPr>
          <m:t>4</m:t>
        </m:r>
      </m:oMath>
      <w:r w:rsidR="00E670A0">
        <w:rPr>
          <w:rFonts w:eastAsiaTheme="minorEastAsia"/>
        </w:rPr>
        <w:t xml:space="preserve"> ч</w:t>
      </w:r>
    </w:p>
    <w:p w14:paraId="40EBF760" w14:textId="2E8C1DFD" w:rsidR="00096BAA" w:rsidRPr="00096BAA" w:rsidRDefault="00467682" w:rsidP="00096BAA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=0,721 →0,8</m:t>
          </m:r>
        </m:oMath>
      </m:oMathPara>
    </w:p>
    <w:p w14:paraId="1E2719A1" w14:textId="780D9F21" w:rsidR="00096BAA" w:rsidRPr="006E494C" w:rsidRDefault="00467682" w:rsidP="00096BAA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2доп</m:t>
              </m:r>
            </m:sub>
          </m:sSub>
          <m:r>
            <w:rPr>
              <w:rFonts w:ascii="Cambria Math" w:hAnsi="Cambria Math"/>
            </w:rPr>
            <m:t>=1,62</m:t>
          </m:r>
        </m:oMath>
      </m:oMathPara>
    </w:p>
    <w:p w14:paraId="7A07616E" w14:textId="5406A70B" w:rsidR="00096BAA" w:rsidRDefault="00E670A0" w:rsidP="00E670A0">
      <w:pPr>
        <w:ind w:firstLine="567"/>
        <w:jc w:val="both"/>
        <w:rPr>
          <w:rFonts w:eastAsiaTheme="minorEastAsia"/>
        </w:rPr>
      </w:pPr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=1,374&lt;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  <m:r>
          <w:rPr>
            <w:rFonts w:ascii="Cambria Math" w:hAnsi="Cambria Math"/>
          </w:rPr>
          <m:t>=1,62</m:t>
        </m:r>
      </m:oMath>
      <w:r w:rsidRPr="00E670A0">
        <w:rPr>
          <w:rFonts w:eastAsiaTheme="minorEastAsia"/>
        </w:rPr>
        <w:t xml:space="preserve">, </w:t>
      </w:r>
      <w:r>
        <w:rPr>
          <w:rFonts w:eastAsiaTheme="minorEastAsia"/>
        </w:rPr>
        <w:t>то нормальный режим работы зимой допустим</w:t>
      </w:r>
    </w:p>
    <w:p w14:paraId="2EBEA091" w14:textId="77777777" w:rsidR="00E670A0" w:rsidRDefault="00E670A0" w:rsidP="005756A4">
      <w:pPr>
        <w:jc w:val="both"/>
        <w:rPr>
          <w:rFonts w:eastAsiaTheme="minorEastAsia"/>
        </w:rPr>
      </w:pPr>
    </w:p>
    <w:p w14:paraId="57E930DD" w14:textId="4DC1DE56" w:rsidR="00E670A0" w:rsidRDefault="00E670A0" w:rsidP="00E670A0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Аварийный режим зимних нагрузок</w:t>
      </w:r>
    </w:p>
    <w:p w14:paraId="4C71B420" w14:textId="00E0A78E" w:rsidR="00E670A0" w:rsidRDefault="00AB5500" w:rsidP="00E670A0">
      <w:pPr>
        <w:ind w:firstLine="567"/>
        <w:jc w:val="both"/>
      </w:pPr>
      <w:r>
        <w:t>Аварийный режим обусловлен отключением одного из трансформаторов</w:t>
      </w:r>
    </w:p>
    <w:p w14:paraId="102A6273" w14:textId="2E487F52" w:rsidR="00AB5500" w:rsidRPr="007863D3" w:rsidRDefault="00467682" w:rsidP="00AB5500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=10 МВА</m:t>
          </m:r>
        </m:oMath>
      </m:oMathPara>
    </w:p>
    <w:p w14:paraId="3D67A0D2" w14:textId="5934F6BE" w:rsidR="005756A4" w:rsidRPr="005756A4" w:rsidRDefault="00467682" w:rsidP="005756A4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29,412</m:t>
              </m:r>
            </m:den>
          </m:f>
          <m:r>
            <w:rPr>
              <w:rFonts w:ascii="Cambria Math" w:hAnsi="Cambria Math"/>
              <w:lang w:val="en-US"/>
            </w:rPr>
            <m:t>∙100=34 %</m:t>
          </m:r>
        </m:oMath>
      </m:oMathPara>
    </w:p>
    <w:p w14:paraId="5FEAB3B5" w14:textId="00BD586A" w:rsidR="005756A4" w:rsidRPr="007A7AF2" w:rsidRDefault="00AA7EF7" w:rsidP="005756A4">
      <w:pPr>
        <w:ind w:firstLine="709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02161CF3" wp14:editId="4A693609">
            <wp:extent cx="5451788" cy="326967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646" cy="327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C84D" w14:textId="674B2C34" w:rsidR="005756A4" w:rsidRDefault="005756A4" w:rsidP="005756A4">
      <w:pPr>
        <w:ind w:firstLine="567"/>
        <w:jc w:val="both"/>
      </w:pPr>
      <w:bookmarkStart w:id="3" w:name="_Hlk8584646"/>
      <w:r>
        <w:t>Выделяются 4 периода перегрузки: 2-5 ч, 7-12 ч, 16-21 ч, 21-24 ч. Первый и последний периоды можно не рассматривать ввиду их явной малости по сравнению со вторым и третьим. Определим тепловой импульс каждого промежутка.</w:t>
      </w:r>
    </w:p>
    <w:p w14:paraId="5C8AEFB4" w14:textId="29008C4E" w:rsidR="005756A4" w:rsidRPr="00622B88" w:rsidRDefault="005756A4" w:rsidP="005756A4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2AC45F5" w14:textId="77777777" w:rsidR="005756A4" w:rsidRPr="001F4EAA" w:rsidRDefault="00467682" w:rsidP="005756A4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(0,7∙</m:t>
              </m:r>
              <m:r>
                <w:rPr>
                  <w:rFonts w:ascii="Cambria Math" w:hAnsi="Cambria Math"/>
                  <w:lang w:val="en-US"/>
                </w:rPr>
                <m:t>29,412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29,412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∙3=3019,079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МВА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ч</m:t>
          </m:r>
        </m:oMath>
      </m:oMathPara>
    </w:p>
    <w:p w14:paraId="231E8075" w14:textId="397F200D" w:rsidR="005756A4" w:rsidRPr="00BF6EE0" w:rsidRDefault="00467682" w:rsidP="00264102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0,6∙</m:t>
                  </m:r>
                  <m:r>
                    <w:rPr>
                      <w:rFonts w:ascii="Cambria Math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∙1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0,8∙</m:t>
                  </m:r>
                  <m:r>
                    <w:rPr>
                      <w:rFonts w:ascii="Cambria Math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0,9∙</m:t>
                  </m:r>
                  <m:r>
                    <w:rPr>
                      <w:rFonts w:ascii="Cambria Math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0,8∙</m:t>
                  </m:r>
                  <m:r>
                    <w:rPr>
                      <w:rFonts w:ascii="Cambria Math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0,7∙</m:t>
                  </m:r>
                  <m:r>
                    <w:rPr>
                      <w:rFonts w:ascii="Cambria Math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=2543,293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МВА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ч</m:t>
          </m:r>
        </m:oMath>
      </m:oMathPara>
    </w:p>
    <w:p w14:paraId="5CFD53E9" w14:textId="10154985" w:rsidR="00BF6EE0" w:rsidRPr="001F4EAA" w:rsidRDefault="00467682" w:rsidP="00264102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1789FE2" w14:textId="77777777" w:rsidR="005756A4" w:rsidRDefault="005756A4" w:rsidP="005756A4">
      <w:pPr>
        <w:ind w:firstLine="567"/>
        <w:jc w:val="both"/>
      </w:pPr>
      <w:r>
        <w:t>Наибольший тепловой импульс определяется 2 промежутком, поэтому он выбирается базовым для расчета коэффициента перегрузки.</w:t>
      </w:r>
    </w:p>
    <w:bookmarkEnd w:id="3"/>
    <w:p w14:paraId="5B9A51F4" w14:textId="4EBB0A41" w:rsidR="005756A4" w:rsidRPr="00BF6EE0" w:rsidRDefault="00467682" w:rsidP="005756A4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3019,079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=2,748</m:t>
          </m:r>
        </m:oMath>
      </m:oMathPara>
    </w:p>
    <w:p w14:paraId="55DD759C" w14:textId="77777777" w:rsidR="005756A4" w:rsidRDefault="005756A4" w:rsidP="005756A4">
      <w:pPr>
        <w:ind w:firstLine="567"/>
        <w:jc w:val="both"/>
        <w:rPr>
          <w:rFonts w:eastAsiaTheme="minorEastAsia"/>
        </w:rPr>
      </w:pPr>
      <w:bookmarkStart w:id="4" w:name="_Hlk8584768"/>
      <w:r>
        <w:rPr>
          <w:rFonts w:eastAsiaTheme="minorEastAsia"/>
        </w:rPr>
        <w:t>Проверка допустимости эквивалентирования:</w:t>
      </w:r>
    </w:p>
    <w:p w14:paraId="2BF5CC4C" w14:textId="633A738D" w:rsidR="005756A4" w:rsidRDefault="005756A4" w:rsidP="005756A4">
      <w:pPr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0,9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FAB454C" w14:textId="4DF10A54" w:rsidR="005756A4" w:rsidRPr="006D0D78" w:rsidRDefault="005756A4" w:rsidP="005756A4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0,9∙29,412</m:t>
          </m:r>
          <m:r>
            <w:rPr>
              <w:rFonts w:ascii="Cambria Math" w:eastAsiaTheme="minorEastAsia" w:hAnsi="Cambria Math"/>
            </w:rPr>
            <m:t>≤2,748∙10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88E253D" w14:textId="07F3B0B5" w:rsidR="005756A4" w:rsidRPr="00BF6EE0" w:rsidRDefault="005756A4" w:rsidP="005756A4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26,4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</w:rPr>
            <m:t>27,48</m:t>
          </m:r>
        </m:oMath>
      </m:oMathPara>
    </w:p>
    <w:p w14:paraId="2B2CA479" w14:textId="6F642BE6" w:rsidR="007A7AF2" w:rsidRDefault="005756A4" w:rsidP="00BF6EE0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Условие эквивалентирования</w:t>
      </w:r>
      <w:r w:rsidR="00BF6EE0">
        <w:rPr>
          <w:rFonts w:eastAsiaTheme="minorEastAsia"/>
        </w:rPr>
        <w:t xml:space="preserve"> </w:t>
      </w:r>
      <w:r>
        <w:rPr>
          <w:rFonts w:eastAsiaTheme="minorEastAsia"/>
        </w:rPr>
        <w:t>выполняется</w:t>
      </w:r>
    </w:p>
    <w:p w14:paraId="54D347EB" w14:textId="77777777" w:rsidR="00BF6EE0" w:rsidRDefault="00BF6EE0" w:rsidP="00BF6EE0">
      <w:pPr>
        <w:ind w:firstLine="567"/>
        <w:jc w:val="both"/>
      </w:pPr>
      <w:r>
        <w:t>Определяем</w:t>
      </w:r>
      <w:r w:rsidRPr="00F7656D">
        <w:t xml:space="preserve"> коэффициент начальной загрузки</w:t>
      </w:r>
    </w:p>
    <w:p w14:paraId="487AD504" w14:textId="3D6B6252" w:rsidR="00BF6EE0" w:rsidRPr="00546ED5" w:rsidRDefault="00467682" w:rsidP="00BF6EE0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2B4AE1B5" w14:textId="70B39189" w:rsidR="00BF6EE0" w:rsidRPr="006E494C" w:rsidRDefault="00BF6EE0" w:rsidP="00BF6EE0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29,412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1,442</m:t>
          </m:r>
        </m:oMath>
      </m:oMathPara>
    </w:p>
    <w:p w14:paraId="70F501ED" w14:textId="3018650E" w:rsidR="00BF6EE0" w:rsidRDefault="001D7F9B" w:rsidP="00BF6EE0">
      <w:pPr>
        <w:ind w:firstLine="567"/>
        <w:jc w:val="both"/>
        <w:rPr>
          <w:rFonts w:eastAsiaTheme="minorEastAsia"/>
        </w:rPr>
      </w:pPr>
      <w:bookmarkStart w:id="5" w:name="_Hlk8584974"/>
      <w:bookmarkEnd w:id="4"/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перегружен</w:t>
      </w:r>
      <w:r w:rsidR="006E494C" w:rsidRPr="006E494C">
        <w:rPr>
          <w:rFonts w:eastAsiaTheme="minorEastAsia"/>
        </w:rPr>
        <w:t xml:space="preserve">, </w:t>
      </w:r>
      <w:r w:rsidR="006E494C">
        <w:rPr>
          <w:rFonts w:eastAsiaTheme="minorEastAsia"/>
        </w:rPr>
        <w:t>следовательно, необходимо отключить часть нагрузки</w:t>
      </w:r>
    </w:p>
    <w:p w14:paraId="32E9A2BA" w14:textId="042FD8C8" w:rsidR="006E494C" w:rsidRPr="006E494C" w:rsidRDefault="00467682" w:rsidP="00BF6EE0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1,442-1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∙10=4,42</m:t>
          </m:r>
        </m:oMath>
      </m:oMathPara>
    </w:p>
    <w:p w14:paraId="3A9C2D80" w14:textId="126F5650" w:rsidR="006E494C" w:rsidRPr="006E494C" w:rsidRDefault="00467682" w:rsidP="00BF6EE0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=4,42&lt;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544EF834" w14:textId="1D8215D0" w:rsidR="006E494C" w:rsidRPr="00165F2D" w:rsidRDefault="00467682" w:rsidP="00BF6EE0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=29,412-4,42=24,992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228B7FF7" w14:textId="11E8F758" w:rsidR="00165F2D" w:rsidRPr="00165F2D" w:rsidRDefault="00467682" w:rsidP="00BF6EE0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24,992</m:t>
              </m:r>
            </m:den>
          </m:f>
          <m:r>
            <w:rPr>
              <w:rFonts w:ascii="Cambria Math" w:eastAsiaTheme="minorEastAsia" w:hAnsi="Cambria Math"/>
            </w:rPr>
            <m:t>∙100=40,012 МВА</m:t>
          </m:r>
        </m:oMath>
      </m:oMathPara>
    </w:p>
    <w:p w14:paraId="3165AF01" w14:textId="525AACEA" w:rsidR="00165F2D" w:rsidRDefault="00165F2D" w:rsidP="00BF6EE0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Необходимо пересчитать коэффициенты перегрузки и начальной загрузки</w:t>
      </w:r>
    </w:p>
    <w:p w14:paraId="0B60551A" w14:textId="77777777" w:rsidR="00165F2D" w:rsidRPr="00546ED5" w:rsidRDefault="00467682" w:rsidP="00165F2D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7BA85B61" w14:textId="6AF53389" w:rsidR="00165F2D" w:rsidRPr="008A2FDC" w:rsidRDefault="00165F2D" w:rsidP="008A2FDC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24,992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1,226</m:t>
          </m:r>
        </m:oMath>
      </m:oMathPara>
    </w:p>
    <w:p w14:paraId="50A2AC1E" w14:textId="77777777" w:rsidR="00165F2D" w:rsidRDefault="00165F2D" w:rsidP="00165F2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перегружен</w:t>
      </w:r>
      <w:r w:rsidRPr="006E494C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следовательно, необходимо отключить часть нагрузки</w:t>
      </w:r>
    </w:p>
    <w:p w14:paraId="0BB1ED05" w14:textId="4F568FB9" w:rsidR="00165F2D" w:rsidRPr="006E494C" w:rsidRDefault="00467682" w:rsidP="00165F2D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=4,42+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1,226-1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∙10=6,68</m:t>
          </m:r>
        </m:oMath>
      </m:oMathPara>
    </w:p>
    <w:p w14:paraId="43DE7E6E" w14:textId="4ED33A19" w:rsidR="00165F2D" w:rsidRPr="006E494C" w:rsidRDefault="00467682" w:rsidP="00165F2D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=6,68&lt;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49A522D8" w14:textId="26F010C7" w:rsidR="00165F2D" w:rsidRPr="00165F2D" w:rsidRDefault="00467682" w:rsidP="00165F2D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=29,412-6,68=22,732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5F368CFC" w14:textId="3B44330D" w:rsidR="00165F2D" w:rsidRPr="00165F2D" w:rsidRDefault="00467682" w:rsidP="00165F2D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22,732</m:t>
              </m:r>
            </m:den>
          </m:f>
          <m:r>
            <w:rPr>
              <w:rFonts w:ascii="Cambria Math" w:eastAsiaTheme="minorEastAsia" w:hAnsi="Cambria Math"/>
            </w:rPr>
            <m:t>∙100=43,99 МВА</m:t>
          </m:r>
        </m:oMath>
      </m:oMathPara>
    </w:p>
    <w:p w14:paraId="4ACB9B8E" w14:textId="77777777" w:rsidR="00165F2D" w:rsidRDefault="00165F2D" w:rsidP="00165F2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Необходимо пересчитать коэффициенты перегрузки и начальной загрузки</w:t>
      </w:r>
    </w:p>
    <w:p w14:paraId="001B61AB" w14:textId="77777777" w:rsidR="00165F2D" w:rsidRPr="00546ED5" w:rsidRDefault="00467682" w:rsidP="00165F2D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138B8BD4" w14:textId="46F9C377" w:rsidR="00165F2D" w:rsidRPr="008A2FDC" w:rsidRDefault="00165F2D" w:rsidP="008A2FDC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22,732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1,115</m:t>
          </m:r>
        </m:oMath>
      </m:oMathPara>
    </w:p>
    <w:p w14:paraId="055B0B67" w14:textId="77777777" w:rsidR="00165F2D" w:rsidRDefault="00165F2D" w:rsidP="00165F2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перегружен</w:t>
      </w:r>
      <w:r w:rsidRPr="006E494C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следовательно, необходимо отключить часть нагрузки</w:t>
      </w:r>
    </w:p>
    <w:p w14:paraId="10D1318F" w14:textId="4D074B2A" w:rsidR="00165F2D" w:rsidRPr="006E494C" w:rsidRDefault="00467682" w:rsidP="00165F2D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=6,68+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1,115-1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∙10=7,83</m:t>
          </m:r>
        </m:oMath>
      </m:oMathPara>
    </w:p>
    <w:p w14:paraId="4466E4D6" w14:textId="1C0FD17E" w:rsidR="00165F2D" w:rsidRPr="006E494C" w:rsidRDefault="00467682" w:rsidP="00165F2D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=7,83&lt;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3A65ADD3" w14:textId="14D273F5" w:rsidR="00165F2D" w:rsidRPr="00165F2D" w:rsidRDefault="00467682" w:rsidP="00165F2D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=29,412-7,83=21,582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69CA4773" w14:textId="35DB572A" w:rsidR="00165F2D" w:rsidRPr="00165F2D" w:rsidRDefault="00467682" w:rsidP="00165F2D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21,582</m:t>
              </m:r>
            </m:den>
          </m:f>
          <m:r>
            <w:rPr>
              <w:rFonts w:ascii="Cambria Math" w:eastAsiaTheme="minorEastAsia" w:hAnsi="Cambria Math"/>
            </w:rPr>
            <m:t>∙100=46,33 МВА</m:t>
          </m:r>
        </m:oMath>
      </m:oMathPara>
    </w:p>
    <w:p w14:paraId="1023F1C7" w14:textId="77777777" w:rsidR="00165F2D" w:rsidRDefault="00165F2D" w:rsidP="00165F2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Необходимо пересчитать коэффициенты перегрузки и начальной загрузки</w:t>
      </w:r>
    </w:p>
    <w:p w14:paraId="4DFF2174" w14:textId="77777777" w:rsidR="00165F2D" w:rsidRPr="00546ED5" w:rsidRDefault="00467682" w:rsidP="00165F2D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7091234A" w14:textId="1A5360F9" w:rsidR="00165F2D" w:rsidRPr="008A2FDC" w:rsidRDefault="00165F2D" w:rsidP="008A2FDC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21,582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  <m:r>
            <w:rPr>
              <w:rFonts w:ascii="Cambria Math" w:hAnsi="Cambria Math"/>
            </w:rPr>
            <m:t>= 1,058</m:t>
          </m:r>
        </m:oMath>
      </m:oMathPara>
    </w:p>
    <w:p w14:paraId="484CD844" w14:textId="77777777" w:rsidR="00031732" w:rsidRDefault="00031732" w:rsidP="00031732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перегружен</w:t>
      </w:r>
      <w:r w:rsidRPr="006E494C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следовательно, необходимо отключить часть нагрузки</w:t>
      </w:r>
    </w:p>
    <w:p w14:paraId="47118158" w14:textId="7577DB8F" w:rsidR="00031732" w:rsidRPr="006E494C" w:rsidRDefault="00467682" w:rsidP="00031732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S"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=7,83+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1,058-1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∙10=8,41</m:t>
          </m:r>
        </m:oMath>
      </m:oMathPara>
    </w:p>
    <w:p w14:paraId="059BE23E" w14:textId="08920E79" w:rsidR="00031732" w:rsidRPr="006E494C" w:rsidRDefault="00467682" w:rsidP="00031732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=8,41&lt;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48430CC2" w14:textId="6CF2CE7E" w:rsidR="00031732" w:rsidRPr="00165F2D" w:rsidRDefault="00467682" w:rsidP="00031732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=29,412-8,41=21,002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4F4D5D12" w14:textId="78DC3FEC" w:rsidR="00031732" w:rsidRPr="00165F2D" w:rsidRDefault="00467682" w:rsidP="00031732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21,002</m:t>
              </m:r>
            </m:den>
          </m:f>
          <m:r>
            <w:rPr>
              <w:rFonts w:ascii="Cambria Math" w:eastAsiaTheme="minorEastAsia" w:hAnsi="Cambria Math"/>
            </w:rPr>
            <m:t>∙100=47,615 МВА</m:t>
          </m:r>
        </m:oMath>
      </m:oMathPara>
    </w:p>
    <w:p w14:paraId="65F85946" w14:textId="77777777" w:rsidR="00031732" w:rsidRDefault="00031732" w:rsidP="00031732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Необходимо пересчитать коэффициенты перегрузки и начальной загрузки</w:t>
      </w:r>
    </w:p>
    <w:p w14:paraId="0385B530" w14:textId="77777777" w:rsidR="00031732" w:rsidRPr="00546ED5" w:rsidRDefault="00467682" w:rsidP="00031732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3B84B559" w14:textId="33EE325A" w:rsidR="00031732" w:rsidRPr="00031732" w:rsidRDefault="00031732" w:rsidP="00031732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21,002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1,03</m:t>
          </m:r>
        </m:oMath>
      </m:oMathPara>
    </w:p>
    <w:p w14:paraId="18EAF314" w14:textId="77777777" w:rsidR="00031732" w:rsidRDefault="00031732" w:rsidP="00031732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перегружен</w:t>
      </w:r>
      <w:r w:rsidRPr="006E494C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следовательно, необходимо отключить часть нагрузки</w:t>
      </w:r>
    </w:p>
    <w:p w14:paraId="087BFAF2" w14:textId="307B6D8F" w:rsidR="00031732" w:rsidRPr="006E494C" w:rsidRDefault="00467682" w:rsidP="00031732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=8,41+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1,03-1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∙10=8,71</m:t>
          </m:r>
        </m:oMath>
      </m:oMathPara>
    </w:p>
    <w:p w14:paraId="1756BDA1" w14:textId="62C6B0D5" w:rsidR="00031732" w:rsidRPr="006E494C" w:rsidRDefault="00467682" w:rsidP="00031732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=8,71&lt;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75B5874D" w14:textId="2C9744D9" w:rsidR="00031732" w:rsidRPr="00165F2D" w:rsidRDefault="00467682" w:rsidP="00031732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=29,412-6,68=20,702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50148F8E" w14:textId="5553D342" w:rsidR="00031732" w:rsidRPr="00165F2D" w:rsidRDefault="00467682" w:rsidP="00031732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20,702</m:t>
              </m:r>
            </m:den>
          </m:f>
          <m:r>
            <w:rPr>
              <w:rFonts w:ascii="Cambria Math" w:eastAsiaTheme="minorEastAsia" w:hAnsi="Cambria Math"/>
            </w:rPr>
            <m:t>∙100=48,3 МВА</m:t>
          </m:r>
        </m:oMath>
      </m:oMathPara>
    </w:p>
    <w:p w14:paraId="3FD41AB8" w14:textId="77777777" w:rsidR="00031732" w:rsidRDefault="00031732" w:rsidP="00031732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Необходимо пересчитать коэффициенты перегрузки и начальной загрузки</w:t>
      </w:r>
    </w:p>
    <w:p w14:paraId="4711E068" w14:textId="77777777" w:rsidR="00031732" w:rsidRPr="00546ED5" w:rsidRDefault="00467682" w:rsidP="00031732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2A7AF7F9" w14:textId="2865B7ED" w:rsidR="00031732" w:rsidRPr="008A2FDC" w:rsidRDefault="00031732" w:rsidP="008A2FDC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20,702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1,015</m:t>
          </m:r>
        </m:oMath>
      </m:oMathPara>
    </w:p>
    <w:p w14:paraId="2B1F6EB6" w14:textId="77777777" w:rsidR="00FF30D7" w:rsidRDefault="00FF30D7" w:rsidP="00FF30D7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перегружен</w:t>
      </w:r>
      <w:r w:rsidRPr="006E494C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следовательно, необходимо отключить часть нагрузки</w:t>
      </w:r>
    </w:p>
    <w:p w14:paraId="6FE6F775" w14:textId="79F237F5" w:rsidR="00FF30D7" w:rsidRPr="006E494C" w:rsidRDefault="00467682" w:rsidP="00FF30D7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S''''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=8,71+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1,015-1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∙10=8,86</m:t>
          </m:r>
        </m:oMath>
      </m:oMathPara>
    </w:p>
    <w:p w14:paraId="0AB03E51" w14:textId="2F05DD73" w:rsidR="00FF30D7" w:rsidRPr="006E494C" w:rsidRDefault="00467682" w:rsidP="00FF30D7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=8,86&lt;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265351D0" w14:textId="12A0F740" w:rsidR="00FF30D7" w:rsidRPr="00165F2D" w:rsidRDefault="00467682" w:rsidP="00FF30D7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=29,412-8,86=20,552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65766EBA" w14:textId="377E9319" w:rsidR="00FF30D7" w:rsidRPr="00165F2D" w:rsidRDefault="00467682" w:rsidP="00FF30D7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20,552</m:t>
              </m:r>
            </m:den>
          </m:f>
          <m:r>
            <w:rPr>
              <w:rFonts w:ascii="Cambria Math" w:eastAsiaTheme="minorEastAsia" w:hAnsi="Cambria Math"/>
            </w:rPr>
            <m:t>∙100=48,657 МВА</m:t>
          </m:r>
        </m:oMath>
      </m:oMathPara>
    </w:p>
    <w:p w14:paraId="0B82D16E" w14:textId="77777777" w:rsidR="00FF30D7" w:rsidRDefault="00FF30D7" w:rsidP="00FF30D7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Необходимо пересчитать коэффициенты перегрузки и начальной загрузки</w:t>
      </w:r>
    </w:p>
    <w:p w14:paraId="34A9261A" w14:textId="77777777" w:rsidR="00FF30D7" w:rsidRPr="00546ED5" w:rsidRDefault="00467682" w:rsidP="00FF30D7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445CDDEF" w14:textId="5C854DF7" w:rsidR="00FF30D7" w:rsidRPr="008A2FDC" w:rsidRDefault="00FF30D7" w:rsidP="008A2FDC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20,552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1,008</m:t>
          </m:r>
        </m:oMath>
      </m:oMathPara>
    </w:p>
    <w:p w14:paraId="3AC6EF04" w14:textId="77777777" w:rsidR="00FF30D7" w:rsidRDefault="00FF30D7" w:rsidP="00FF30D7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перегружен</w:t>
      </w:r>
      <w:r w:rsidRPr="006E494C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следовательно, необходимо отключить часть нагрузки</w:t>
      </w:r>
    </w:p>
    <w:p w14:paraId="7CCC350E" w14:textId="1ACE2A5B" w:rsidR="00FF30D7" w:rsidRPr="006E494C" w:rsidRDefault="00467682" w:rsidP="00FF30D7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S'''''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S''''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=8,86+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1,008-1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∙10=8,94</m:t>
          </m:r>
        </m:oMath>
      </m:oMathPara>
    </w:p>
    <w:p w14:paraId="411C5AAA" w14:textId="44A4ADA6" w:rsidR="00FF30D7" w:rsidRPr="006E494C" w:rsidRDefault="00467682" w:rsidP="00FF30D7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=8,94&lt;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77CEF9E8" w14:textId="6F5B3411" w:rsidR="00FF30D7" w:rsidRPr="00165F2D" w:rsidRDefault="00467682" w:rsidP="00FF30D7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=29,412-8,94=20,472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5A56246D" w14:textId="12BF3CE0" w:rsidR="00FF30D7" w:rsidRPr="00165F2D" w:rsidRDefault="00467682" w:rsidP="00FF30D7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20,742</m:t>
              </m:r>
            </m:den>
          </m:f>
          <m:r>
            <w:rPr>
              <w:rFonts w:ascii="Cambria Math" w:eastAsiaTheme="minorEastAsia" w:hAnsi="Cambria Math"/>
            </w:rPr>
            <m:t>∙100=48,847 МВА</m:t>
          </m:r>
        </m:oMath>
      </m:oMathPara>
    </w:p>
    <w:p w14:paraId="35C06036" w14:textId="77777777" w:rsidR="00FF30D7" w:rsidRDefault="00FF30D7" w:rsidP="00FF30D7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Необходимо пересчитать коэффициенты перегрузки и начальной загрузки</w:t>
      </w:r>
    </w:p>
    <w:p w14:paraId="3037BFB3" w14:textId="77777777" w:rsidR="00FF30D7" w:rsidRPr="00546ED5" w:rsidRDefault="00467682" w:rsidP="00FF30D7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001F1DAF" w14:textId="0BEA909D" w:rsidR="00FF30D7" w:rsidRPr="008A2FDC" w:rsidRDefault="00FF30D7" w:rsidP="008A2FDC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20,552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1,004</m:t>
          </m:r>
        </m:oMath>
      </m:oMathPara>
    </w:p>
    <w:p w14:paraId="44C26FE8" w14:textId="77777777" w:rsidR="00FF30D7" w:rsidRDefault="00FF30D7" w:rsidP="00FF30D7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перегружен</w:t>
      </w:r>
      <w:r w:rsidRPr="006E494C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следовательно, необходимо отключить часть нагрузки</w:t>
      </w:r>
    </w:p>
    <w:p w14:paraId="724BECFF" w14:textId="77777777" w:rsidR="00FF30D7" w:rsidRPr="006E494C" w:rsidRDefault="00467682" w:rsidP="00FF30D7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S''''''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S'''''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=8,94+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1,004-1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∙10=8,98</m:t>
          </m:r>
        </m:oMath>
      </m:oMathPara>
    </w:p>
    <w:p w14:paraId="65CFF96E" w14:textId="77777777" w:rsidR="00FF30D7" w:rsidRPr="006E494C" w:rsidRDefault="00467682" w:rsidP="00FF30D7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=8,94&lt;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76A0E878" w14:textId="77777777" w:rsidR="00FF30D7" w:rsidRPr="00165F2D" w:rsidRDefault="00467682" w:rsidP="00FF30D7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=29,412-8,98=20,432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160338EF" w14:textId="77777777" w:rsidR="00FF30D7" w:rsidRPr="00165F2D" w:rsidRDefault="00467682" w:rsidP="00FF30D7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20,432</m:t>
              </m:r>
            </m:den>
          </m:f>
          <m:r>
            <w:rPr>
              <w:rFonts w:ascii="Cambria Math" w:eastAsiaTheme="minorEastAsia" w:hAnsi="Cambria Math"/>
            </w:rPr>
            <m:t>∙100=48,847 МВА</m:t>
          </m:r>
        </m:oMath>
      </m:oMathPara>
    </w:p>
    <w:p w14:paraId="14ABEDB0" w14:textId="77777777" w:rsidR="00FF30D7" w:rsidRDefault="00FF30D7" w:rsidP="00FF30D7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Необходимо пересчитать коэффициенты перегрузки и начальной загрузки</w:t>
      </w:r>
    </w:p>
    <w:p w14:paraId="22CA29A5" w14:textId="77777777" w:rsidR="00FF30D7" w:rsidRPr="00546ED5" w:rsidRDefault="00467682" w:rsidP="00FF30D7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3A3EC0B1" w14:textId="5D7A99E1" w:rsidR="00FF30D7" w:rsidRPr="008A2FDC" w:rsidRDefault="00FF30D7" w:rsidP="008A2FDC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20,552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1,002</m:t>
          </m:r>
        </m:oMath>
      </m:oMathPara>
    </w:p>
    <w:p w14:paraId="14731F9E" w14:textId="77777777" w:rsidR="00FF30D7" w:rsidRDefault="00FF30D7" w:rsidP="00FF30D7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перегружен</w:t>
      </w:r>
      <w:r w:rsidRPr="006E494C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следовательно, необходимо отключить часть нагрузки</w:t>
      </w:r>
    </w:p>
    <w:p w14:paraId="1F90B7A8" w14:textId="54B211B8" w:rsidR="00FF30D7" w:rsidRPr="006E494C" w:rsidRDefault="00467682" w:rsidP="00FF30D7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S'''''''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S''''''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=8,98+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1,002-1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∙10=9</m:t>
          </m:r>
        </m:oMath>
      </m:oMathPara>
    </w:p>
    <w:p w14:paraId="0DE277E8" w14:textId="1FEFBF60" w:rsidR="00FF30D7" w:rsidRPr="006E494C" w:rsidRDefault="00467682" w:rsidP="00FF30D7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=9&lt;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441ECAE2" w14:textId="57C3D623" w:rsidR="00FF30D7" w:rsidRPr="00165F2D" w:rsidRDefault="00467682" w:rsidP="00FF30D7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=29,412-9=20,412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6C5A2481" w14:textId="073E72C2" w:rsidR="00FF30D7" w:rsidRPr="00165F2D" w:rsidRDefault="00467682" w:rsidP="00FF30D7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20,412</m:t>
              </m:r>
            </m:den>
          </m:f>
          <m:r>
            <w:rPr>
              <w:rFonts w:ascii="Cambria Math" w:eastAsiaTheme="minorEastAsia" w:hAnsi="Cambria Math"/>
            </w:rPr>
            <m:t>∙100=48,99 МВА</m:t>
          </m:r>
        </m:oMath>
      </m:oMathPara>
    </w:p>
    <w:p w14:paraId="593751FD" w14:textId="77777777" w:rsidR="00FF30D7" w:rsidRDefault="00FF30D7" w:rsidP="00FF30D7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Необходимо пересчитать коэффициенты перегрузки и начальной загрузки</w:t>
      </w:r>
    </w:p>
    <w:p w14:paraId="3A512AC1" w14:textId="77777777" w:rsidR="00FF30D7" w:rsidRPr="00546ED5" w:rsidRDefault="00467682" w:rsidP="00FF30D7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1E1FC9D6" w14:textId="3A2E76D7" w:rsidR="00FF30D7" w:rsidRPr="008A2FDC" w:rsidRDefault="00FF30D7" w:rsidP="008A2FDC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20,412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  <m:r>
            <w:rPr>
              <w:rFonts w:ascii="Cambria Math" w:hAnsi="Cambria Math"/>
            </w:rPr>
            <m:t>= 1</m:t>
          </m:r>
        </m:oMath>
      </m:oMathPara>
    </w:p>
    <w:p w14:paraId="1688721C" w14:textId="3B232A05" w:rsidR="001D7F9B" w:rsidRPr="00870230" w:rsidRDefault="001D7F9B" w:rsidP="001D7F9B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Находим допустимое значение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</m:oMath>
      <w:r>
        <w:rPr>
          <w:rFonts w:eastAsiaTheme="minorEastAsia"/>
        </w:rPr>
        <w:t xml:space="preserve"> по ГОСТ 14209</w:t>
      </w:r>
      <w:r w:rsidR="00870230" w:rsidRPr="00870230">
        <w:rPr>
          <w:rFonts w:eastAsiaTheme="minorEastAsia"/>
        </w:rPr>
        <w:t>-85</w:t>
      </w:r>
    </w:p>
    <w:p w14:paraId="0B8E5D70" w14:textId="77777777" w:rsidR="001D7F9B" w:rsidRPr="00E670A0" w:rsidRDefault="00467682" w:rsidP="001D7F9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пер</m:t>
            </m:r>
          </m:sub>
        </m:sSub>
        <m:r>
          <w:rPr>
            <w:rFonts w:ascii="Cambria Math" w:hAnsi="Cambria Math"/>
            <w:lang w:val="en-US"/>
          </w:rPr>
          <m:t xml:space="preserve">=4 ч; </m:t>
        </m:r>
        <m:r>
          <w:rPr>
            <w:rFonts w:ascii="Cambria Math" w:hAnsi="Cambria Math"/>
            <w:lang w:val="en-US"/>
          </w:rPr>
          <m:t>h=</m:t>
        </m:r>
        <m:r>
          <w:rPr>
            <w:rFonts w:ascii="Cambria Math" w:hAnsi="Cambria Math"/>
            <w:lang w:val="en-US"/>
          </w:rPr>
          <m:t>4</m:t>
        </m:r>
      </m:oMath>
      <w:r w:rsidR="001D7F9B">
        <w:rPr>
          <w:rFonts w:eastAsiaTheme="minorEastAsia"/>
        </w:rPr>
        <w:t xml:space="preserve"> ч</w:t>
      </w:r>
    </w:p>
    <w:p w14:paraId="6FA34D2E" w14:textId="2CCF3534" w:rsidR="001D7F9B" w:rsidRPr="00096BAA" w:rsidRDefault="00467682" w:rsidP="001D7F9B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66D4C017" w14:textId="1A8152F8" w:rsidR="001D7F9B" w:rsidRPr="008A2FDC" w:rsidRDefault="00467682" w:rsidP="001D7F9B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2доп</m:t>
              </m:r>
            </m:sub>
          </m:sSub>
          <m:r>
            <w:rPr>
              <w:rFonts w:ascii="Cambria Math" w:hAnsi="Cambria Math"/>
            </w:rPr>
            <m:t>=1,57</m:t>
          </m:r>
        </m:oMath>
      </m:oMathPara>
    </w:p>
    <w:bookmarkEnd w:id="5"/>
    <w:p w14:paraId="4588ABD5" w14:textId="60D47FC9" w:rsidR="00AB5500" w:rsidRPr="004E3EDE" w:rsidRDefault="004E3EDE" w:rsidP="004E3EDE">
      <w:pPr>
        <w:ind w:firstLine="567"/>
        <w:jc w:val="both"/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=2,748&gt;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  <m:r>
          <w:rPr>
            <w:rFonts w:ascii="Cambria Math" w:hAnsi="Cambria Math"/>
          </w:rPr>
          <m:t>=1,57</m:t>
        </m:r>
      </m:oMath>
      <w:r w:rsidR="001D7F9B" w:rsidRPr="004E3EDE">
        <w:rPr>
          <w:rFonts w:eastAsiaTheme="minorEastAsia"/>
        </w:rPr>
        <w:t xml:space="preserve">, </w:t>
      </w:r>
      <w:r>
        <w:rPr>
          <w:rFonts w:eastAsiaTheme="minorEastAsia"/>
        </w:rPr>
        <w:t>необходимо отключить часть нагрузки</w:t>
      </w:r>
    </w:p>
    <w:p w14:paraId="68A36564" w14:textId="4D4935BC" w:rsidR="004943F4" w:rsidRPr="00973D4C" w:rsidRDefault="00284FD3" w:rsidP="00DF057D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S'''''''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2доп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∙10=9+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2,748-1,64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∙10==20,08 МВА</m:t>
          </m:r>
        </m:oMath>
      </m:oMathPara>
    </w:p>
    <w:p w14:paraId="3661EA6C" w14:textId="0E84CDEF" w:rsidR="00973D4C" w:rsidRPr="00973D4C" w:rsidRDefault="00973D4C" w:rsidP="00DF057D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4F590DA8" w14:textId="77777777" w:rsidR="00580A72" w:rsidRPr="009F7D0C" w:rsidRDefault="00580A72" w:rsidP="00580A72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мощность отключения больше мощности потребителей </w:t>
      </w:r>
      <w:r>
        <w:rPr>
          <w:rFonts w:eastAsiaTheme="minorEastAsia"/>
          <w:lang w:val="en-US"/>
        </w:rPr>
        <w:t>III</w:t>
      </w:r>
      <w:r w:rsidRPr="009F7D0C">
        <w:rPr>
          <w:rFonts w:eastAsiaTheme="minorEastAsia"/>
        </w:rPr>
        <w:t xml:space="preserve"> </w:t>
      </w:r>
      <w:r>
        <w:rPr>
          <w:rFonts w:eastAsiaTheme="minorEastAsia"/>
        </w:rPr>
        <w:t>категории, рассматриваемый вариант трансформатора не пригоден; в дальнейшем он не будет рассматриваться</w:t>
      </w:r>
    </w:p>
    <w:p w14:paraId="45BCD111" w14:textId="00B05893" w:rsidR="00E74B7A" w:rsidRDefault="00E74B7A" w:rsidP="00E74B7A">
      <w:pPr>
        <w:pStyle w:val="2"/>
        <w:ind w:firstLine="567"/>
      </w:pPr>
      <w:bookmarkStart w:id="6" w:name="_Hlk9774726"/>
      <w:r w:rsidRPr="001B22C1">
        <w:t>Ручной расчет с помощью эквивалентных преобразований графиков нагрузки варианта 2х</w:t>
      </w:r>
      <w:r w:rsidRPr="00F15D7D">
        <w:t>Т</w:t>
      </w:r>
      <w:r>
        <w:t>ДН-1</w:t>
      </w:r>
      <w:r w:rsidRPr="00E74B7A">
        <w:t>6</w:t>
      </w:r>
      <w:r>
        <w:t>0</w:t>
      </w:r>
      <w:r w:rsidRPr="00F15D7D">
        <w:t>00/110</w:t>
      </w:r>
      <w:bookmarkEnd w:id="6"/>
    </w:p>
    <w:p w14:paraId="57CFFFAF" w14:textId="51439A47" w:rsidR="00CF7BC0" w:rsidRDefault="00CF7BC0" w:rsidP="00E74B7A">
      <w:pPr>
        <w:ind w:firstLine="567"/>
        <w:jc w:val="both"/>
      </w:pPr>
      <w:r>
        <w:t>Режим работы – зима</w:t>
      </w:r>
    </w:p>
    <w:p w14:paraId="77AD424D" w14:textId="22DB72CE" w:rsidR="00E74B7A" w:rsidRDefault="00E74B7A" w:rsidP="00E74B7A">
      <w:pPr>
        <w:ind w:firstLine="567"/>
        <w:jc w:val="both"/>
      </w:pPr>
      <w:r>
        <w:t>Определяем максимальную мощность нагрузки и эквивалентную мощность трансформатора для зимнего периода номинальной работы:</w:t>
      </w:r>
    </w:p>
    <w:p w14:paraId="4CD58EF7" w14:textId="77777777" w:rsidR="00E74B7A" w:rsidRPr="001B22C1" w:rsidRDefault="00467682" w:rsidP="00E74B7A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hAnsi="Cambria Math"/>
              <w:lang w:val="en-US"/>
            </w:rPr>
            <m:t>=29,412 МВА</m:t>
          </m:r>
        </m:oMath>
      </m:oMathPara>
    </w:p>
    <w:p w14:paraId="37DA7179" w14:textId="77698AF0" w:rsidR="00E74B7A" w:rsidRPr="007863D3" w:rsidRDefault="00467682" w:rsidP="00E74B7A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=2∙16=32 МВА</m:t>
          </m:r>
        </m:oMath>
      </m:oMathPara>
    </w:p>
    <w:p w14:paraId="523FFD55" w14:textId="09A6168D" w:rsidR="00E74B7A" w:rsidRPr="00E74B7A" w:rsidRDefault="00467682" w:rsidP="00E74B7A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32</m:t>
              </m:r>
            </m:num>
            <m:den>
              <m:r>
                <w:rPr>
                  <w:rFonts w:ascii="Cambria Math" w:hAnsi="Cambria Math"/>
                  <w:lang w:val="en-US"/>
                </w:rPr>
                <m:t>29,412</m:t>
              </m:r>
            </m:den>
          </m:f>
          <m:r>
            <w:rPr>
              <w:rFonts w:ascii="Cambria Math" w:hAnsi="Cambria Math"/>
              <w:lang w:val="en-US"/>
            </w:rPr>
            <m:t>∙100=108,78 %</m:t>
          </m:r>
        </m:oMath>
      </m:oMathPara>
    </w:p>
    <w:p w14:paraId="7A1D4480" w14:textId="389CF24A" w:rsidR="00580A72" w:rsidRDefault="00E74B7A" w:rsidP="00E74B7A">
      <w:pPr>
        <w:ind w:firstLine="567"/>
        <w:rPr>
          <w:rFonts w:eastAsiaTheme="minorEastAsia"/>
        </w:rPr>
      </w:pPr>
      <w:r>
        <w:rPr>
          <w:rFonts w:eastAsiaTheme="minorEastAsia"/>
        </w:rPr>
        <w:t>Периоды перегрузки отсутствуют.</w:t>
      </w:r>
    </w:p>
    <w:p w14:paraId="60281F56" w14:textId="77777777" w:rsidR="00E74B7A" w:rsidRDefault="00E74B7A" w:rsidP="00E74B7A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Аварийный режим зимних нагрузок</w:t>
      </w:r>
    </w:p>
    <w:p w14:paraId="7E470147" w14:textId="77777777" w:rsidR="00E74B7A" w:rsidRDefault="00E74B7A" w:rsidP="00E74B7A">
      <w:pPr>
        <w:ind w:firstLine="567"/>
        <w:jc w:val="both"/>
      </w:pPr>
      <w:r>
        <w:t>Аварийный режим обусловлен отключением одного из трансформаторов</w:t>
      </w:r>
    </w:p>
    <w:p w14:paraId="0508F53C" w14:textId="573E4639" w:rsidR="00E74B7A" w:rsidRPr="007863D3" w:rsidRDefault="00467682" w:rsidP="00E74B7A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=16 МВА</m:t>
          </m:r>
        </m:oMath>
      </m:oMathPara>
    </w:p>
    <w:p w14:paraId="43B4BCC3" w14:textId="72D5E007" w:rsidR="00E74B7A" w:rsidRPr="00BE105B" w:rsidRDefault="00467682" w:rsidP="00E74B7A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/>
                  <w:lang w:val="en-US"/>
                </w:rPr>
                <m:t>29,412</m:t>
              </m:r>
            </m:den>
          </m:f>
          <m:r>
            <w:rPr>
              <w:rFonts w:ascii="Cambria Math" w:hAnsi="Cambria Math"/>
              <w:lang w:val="en-US"/>
            </w:rPr>
            <m:t>∙100=54,4 %</m:t>
          </m:r>
        </m:oMath>
      </m:oMathPara>
    </w:p>
    <w:p w14:paraId="12005B5D" w14:textId="5D8D4462" w:rsidR="00BE105B" w:rsidRPr="005756A4" w:rsidRDefault="00BE105B" w:rsidP="00E74B7A">
      <w:pPr>
        <w:ind w:firstLine="709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49D6A421" wp14:editId="4674BF75">
            <wp:extent cx="5458520" cy="322326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071" cy="324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B30A" w14:textId="20B80676" w:rsidR="00BE105B" w:rsidRPr="00AA7EF7" w:rsidRDefault="00BE105B" w:rsidP="00BE105B">
      <w:pPr>
        <w:ind w:firstLine="567"/>
        <w:jc w:val="both"/>
        <w:rPr>
          <w:rFonts w:eastAsiaTheme="minorEastAsia"/>
        </w:rPr>
      </w:pPr>
      <w:r w:rsidRPr="00AA7EF7">
        <w:rPr>
          <w:rFonts w:eastAsiaTheme="minorEastAsia"/>
        </w:rPr>
        <w:t>Выделяются 4 периода перегрузки: 2-5 ч, 7-12 ч, 16-21 ч, 2</w:t>
      </w:r>
      <w:r>
        <w:rPr>
          <w:rFonts w:eastAsiaTheme="minorEastAsia"/>
        </w:rPr>
        <w:t>2</w:t>
      </w:r>
      <w:r w:rsidRPr="00AA7EF7">
        <w:rPr>
          <w:rFonts w:eastAsiaTheme="minorEastAsia"/>
        </w:rPr>
        <w:t>-24 ч. Первый и последний периоды можно не рассматривать ввиду их явной малости по сравнению со вторым и третьим. Определим тепловой импульс каждого промежутка.</w:t>
      </w:r>
    </w:p>
    <w:p w14:paraId="0B006B57" w14:textId="77777777" w:rsidR="00BE105B" w:rsidRPr="00AA7EF7" w:rsidRDefault="00BE105B" w:rsidP="00BE105B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A22A0E1" w14:textId="77777777" w:rsidR="00BE105B" w:rsidRPr="00AA7EF7" w:rsidRDefault="00467682" w:rsidP="00BE105B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(0,7∙</m:t>
              </m:r>
              <m:r>
                <w:rPr>
                  <w:rFonts w:ascii="Cambria Math" w:eastAsiaTheme="minorEastAsia" w:hAnsi="Cambria Math"/>
                  <w:lang w:val="en-US"/>
                </w:rPr>
                <m:t>29,412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29,412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∙3=3019,079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МВА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ч</m:t>
          </m:r>
        </m:oMath>
      </m:oMathPara>
    </w:p>
    <w:p w14:paraId="0D829B07" w14:textId="77777777" w:rsidR="00BE105B" w:rsidRPr="00AA7EF7" w:rsidRDefault="00467682" w:rsidP="00BE105B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0,6∙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0,8∙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0,9∙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0,8∙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0,7∙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=2543,293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МВА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ч</m:t>
          </m:r>
        </m:oMath>
      </m:oMathPara>
    </w:p>
    <w:p w14:paraId="6682135D" w14:textId="77777777" w:rsidR="00BE105B" w:rsidRPr="00AA7EF7" w:rsidRDefault="00467682" w:rsidP="00BE105B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5954744" w14:textId="05620B17" w:rsidR="008A2FDC" w:rsidRPr="008A2FDC" w:rsidRDefault="008A2FDC" w:rsidP="008A2FDC">
      <w:pPr>
        <w:ind w:firstLine="709"/>
        <w:rPr>
          <w:rFonts w:eastAsiaTheme="minorEastAsia"/>
        </w:rPr>
      </w:pPr>
      <w:r w:rsidRPr="008A2FDC">
        <w:rPr>
          <w:rFonts w:eastAsiaTheme="minorEastAsia"/>
        </w:rPr>
        <w:t>Наибольший тепловой импульс определяется 3 промежутком, поэтому он выбирается базовым для расчета коэффициента перегрузки.</w:t>
      </w:r>
    </w:p>
    <w:p w14:paraId="7807D94C" w14:textId="02887452" w:rsidR="00E74B7A" w:rsidRDefault="008A2FDC" w:rsidP="008A2FDC">
      <w:pPr>
        <w:ind w:firstLine="709"/>
        <w:rPr>
          <w:rFonts w:eastAsiaTheme="minorEastAsia"/>
        </w:rPr>
      </w:pPr>
      <w:r w:rsidRPr="008A2FDC">
        <w:rPr>
          <w:rFonts w:eastAsiaTheme="minorEastAsia"/>
        </w:rPr>
        <w:t>Считаем коэффициент начальной загрузки.</w:t>
      </w:r>
    </w:p>
    <w:p w14:paraId="6152B400" w14:textId="77777777" w:rsidR="00C03C42" w:rsidRPr="00546ED5" w:rsidRDefault="00467682" w:rsidP="00C03C42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3CD04016" w14:textId="161E8742" w:rsidR="00C03C42" w:rsidRPr="00C03C42" w:rsidRDefault="00C03C42" w:rsidP="00C03C42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29,412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0,9</m:t>
          </m:r>
        </m:oMath>
      </m:oMathPara>
    </w:p>
    <w:p w14:paraId="0CE1083C" w14:textId="20D6C94C" w:rsidR="00C03C42" w:rsidRDefault="00C03C42" w:rsidP="00280B8B">
      <w:pPr>
        <w:ind w:firstLine="567"/>
        <w:rPr>
          <w:rFonts w:eastAsiaTheme="minorEastAsia"/>
        </w:rPr>
      </w:pPr>
      <w:r w:rsidRPr="008A2FDC">
        <w:rPr>
          <w:rFonts w:eastAsiaTheme="minorEastAsia"/>
        </w:rPr>
        <w:t xml:space="preserve">Считаем коэффициент </w:t>
      </w:r>
      <w:r>
        <w:rPr>
          <w:rFonts w:eastAsiaTheme="minorEastAsia"/>
        </w:rPr>
        <w:t>пере</w:t>
      </w:r>
      <w:r w:rsidRPr="008A2FDC">
        <w:rPr>
          <w:rFonts w:eastAsiaTheme="minorEastAsia"/>
        </w:rPr>
        <w:t>грузки.</w:t>
      </w:r>
    </w:p>
    <w:p w14:paraId="456832A2" w14:textId="235BAE0A" w:rsidR="00C03C42" w:rsidRPr="00BF6EE0" w:rsidRDefault="00467682" w:rsidP="00C03C42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3019,079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=1,717</m:t>
          </m:r>
        </m:oMath>
      </m:oMathPara>
    </w:p>
    <w:p w14:paraId="47E32948" w14:textId="00128BFD" w:rsidR="00C03C42" w:rsidRDefault="00C03C42" w:rsidP="00C03C42">
      <w:pPr>
        <w:ind w:firstLine="567"/>
        <w:rPr>
          <w:rFonts w:eastAsiaTheme="minorEastAsia"/>
        </w:rPr>
      </w:pPr>
      <w:r>
        <w:rPr>
          <w:rFonts w:eastAsiaTheme="minorEastAsia"/>
        </w:rPr>
        <w:t>Проверка допустимости эквивалентирования:</w:t>
      </w:r>
    </w:p>
    <w:p w14:paraId="3CD93520" w14:textId="77777777" w:rsidR="00C03C42" w:rsidRDefault="00C03C42" w:rsidP="00C03C42">
      <w:pPr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0,9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3D7D29B" w14:textId="580E949C" w:rsidR="00C03C42" w:rsidRPr="006D0D78" w:rsidRDefault="00C03C42" w:rsidP="00C03C42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0,9∙29,412</m:t>
          </m:r>
          <m:r>
            <w:rPr>
              <w:rFonts w:ascii="Cambria Math" w:eastAsiaTheme="minorEastAsia" w:hAnsi="Cambria Math"/>
            </w:rPr>
            <m:t>≤1,717∙16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9B7772D" w14:textId="3DE88837" w:rsidR="00C03C42" w:rsidRPr="00C03C42" w:rsidRDefault="00C03C42" w:rsidP="00C03C42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26,4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</w:rPr>
            <m:t>27,472</m:t>
          </m:r>
        </m:oMath>
      </m:oMathPara>
    </w:p>
    <w:p w14:paraId="1CBE7F26" w14:textId="163FB483" w:rsidR="00C03C42" w:rsidRDefault="00C03C42" w:rsidP="00C03C42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Условие эквивалентирования выполняется</w:t>
      </w:r>
    </w:p>
    <w:p w14:paraId="1B4DC805" w14:textId="77777777" w:rsidR="00C03C42" w:rsidRPr="00870230" w:rsidRDefault="00C03C42" w:rsidP="00C03C42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Находим допустимое значение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</m:oMath>
      <w:r>
        <w:rPr>
          <w:rFonts w:eastAsiaTheme="minorEastAsia"/>
        </w:rPr>
        <w:t xml:space="preserve"> по ГОСТ 14209</w:t>
      </w:r>
      <w:r w:rsidRPr="00870230">
        <w:rPr>
          <w:rFonts w:eastAsiaTheme="minorEastAsia"/>
        </w:rPr>
        <w:t>-85</w:t>
      </w:r>
    </w:p>
    <w:p w14:paraId="11FF2C01" w14:textId="77777777" w:rsidR="00C03C42" w:rsidRPr="00E670A0" w:rsidRDefault="00467682" w:rsidP="00C03C4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пер</m:t>
            </m:r>
          </m:sub>
        </m:sSub>
        <m:r>
          <w:rPr>
            <w:rFonts w:ascii="Cambria Math" w:hAnsi="Cambria Math"/>
            <w:lang w:val="en-US"/>
          </w:rPr>
          <m:t xml:space="preserve">=4 ч; </m:t>
        </m:r>
        <m:r>
          <w:rPr>
            <w:rFonts w:ascii="Cambria Math" w:hAnsi="Cambria Math"/>
            <w:lang w:val="en-US"/>
          </w:rPr>
          <m:t>h=</m:t>
        </m:r>
        <m:r>
          <w:rPr>
            <w:rFonts w:ascii="Cambria Math" w:hAnsi="Cambria Math"/>
            <w:lang w:val="en-US"/>
          </w:rPr>
          <m:t>4</m:t>
        </m:r>
      </m:oMath>
      <w:r w:rsidR="00C03C42">
        <w:rPr>
          <w:rFonts w:eastAsiaTheme="minorEastAsia"/>
        </w:rPr>
        <w:t xml:space="preserve"> ч</w:t>
      </w:r>
    </w:p>
    <w:p w14:paraId="0547E115" w14:textId="37E9D55C" w:rsidR="00C03C42" w:rsidRPr="00096BAA" w:rsidRDefault="00467682" w:rsidP="00C03C42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=0,9</m:t>
          </m:r>
        </m:oMath>
      </m:oMathPara>
    </w:p>
    <w:p w14:paraId="65E0FC00" w14:textId="2C35B131" w:rsidR="004D7C63" w:rsidRPr="00C03C42" w:rsidRDefault="00467682" w:rsidP="00CF7BC0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2доп</m:t>
              </m:r>
            </m:sub>
          </m:sSub>
          <m:r>
            <w:rPr>
              <w:rFonts w:ascii="Cambria Math" w:hAnsi="Cambria Math"/>
            </w:rPr>
            <m:t>=1,6</m:t>
          </m:r>
        </m:oMath>
      </m:oMathPara>
    </w:p>
    <w:p w14:paraId="3664A48E" w14:textId="77777777" w:rsidR="004D7C63" w:rsidRPr="00C03C42" w:rsidRDefault="004D7C63" w:rsidP="004D7C63">
      <w:pPr>
        <w:ind w:firstLine="567"/>
        <w:jc w:val="both"/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=1,717&gt;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  <m:r>
          <w:rPr>
            <w:rFonts w:ascii="Cambria Math" w:hAnsi="Cambria Math"/>
          </w:rPr>
          <m:t>=1,6</m:t>
        </m:r>
      </m:oMath>
      <w:r w:rsidRPr="004E3EDE">
        <w:rPr>
          <w:rFonts w:eastAsiaTheme="minorEastAsia"/>
        </w:rPr>
        <w:t xml:space="preserve">, </w:t>
      </w:r>
      <w:r>
        <w:rPr>
          <w:rFonts w:eastAsiaTheme="minorEastAsia"/>
        </w:rPr>
        <w:t>необходимо отключить часть нагрузки</w:t>
      </w:r>
    </w:p>
    <w:p w14:paraId="4E09B952" w14:textId="36468C63" w:rsidR="004D7C63" w:rsidRPr="00973D4C" w:rsidRDefault="004D7C63" w:rsidP="004D7C63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2доп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∙10=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1,717-1,6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∙10=1,17 МВА</m:t>
          </m:r>
        </m:oMath>
      </m:oMathPara>
    </w:p>
    <w:p w14:paraId="6617618B" w14:textId="0B238125" w:rsidR="004D7C63" w:rsidRPr="00973D4C" w:rsidRDefault="004D7C63" w:rsidP="004D7C63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eastAsiaTheme="minorEastAsia" w:hAnsi="Cambria Math"/>
            </w:rPr>
            <m:t>,17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2A05FAC6" w14:textId="33066D13" w:rsidR="004D7C63" w:rsidRPr="00165F2D" w:rsidRDefault="00467682" w:rsidP="004D7C63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=29,412-1,17=28,242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42723946" w14:textId="7D117EFB" w:rsidR="004D7C63" w:rsidRPr="00F96747" w:rsidRDefault="00467682" w:rsidP="004D7C63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28,242</m:t>
              </m:r>
            </m:den>
          </m:f>
          <m:r>
            <w:rPr>
              <w:rFonts w:ascii="Cambria Math" w:eastAsiaTheme="minorEastAsia" w:hAnsi="Cambria Math"/>
            </w:rPr>
            <m:t>∙100=56,653</m:t>
          </m:r>
        </m:oMath>
      </m:oMathPara>
    </w:p>
    <w:p w14:paraId="65EF9582" w14:textId="45EF6DB2" w:rsidR="004D7C63" w:rsidRPr="00F537B9" w:rsidRDefault="00F537B9" w:rsidP="004D7C63">
      <w:pPr>
        <w:ind w:firstLine="709"/>
        <w:rPr>
          <w:rFonts w:eastAsiaTheme="minorEastAsia"/>
        </w:rPr>
      </w:pPr>
      <w:r w:rsidRPr="00F537B9">
        <w:rPr>
          <w:rFonts w:eastAsiaTheme="minorEastAsia"/>
          <w:noProof/>
        </w:rPr>
        <w:t>Периоды</w:t>
      </w:r>
      <w:r>
        <w:rPr>
          <w:rFonts w:eastAsiaTheme="minorEastAsia"/>
          <w:noProof/>
        </w:rPr>
        <w:t xml:space="preserve"> перегрузок не изменились</w:t>
      </w:r>
    </w:p>
    <w:p w14:paraId="33479024" w14:textId="1A9D545B" w:rsidR="004D7C63" w:rsidRDefault="004D7C63" w:rsidP="004D7C63">
      <w:pPr>
        <w:ind w:firstLine="709"/>
        <w:rPr>
          <w:rFonts w:eastAsiaTheme="minorEastAsia"/>
        </w:rPr>
      </w:pPr>
      <w:r w:rsidRPr="008A2FDC">
        <w:rPr>
          <w:rFonts w:eastAsiaTheme="minorEastAsia"/>
        </w:rPr>
        <w:t xml:space="preserve">Считаем коэффициент </w:t>
      </w:r>
      <w:r w:rsidR="00F537B9">
        <w:rPr>
          <w:rFonts w:eastAsiaTheme="minorEastAsia"/>
        </w:rPr>
        <w:t>перегрузки</w:t>
      </w:r>
      <w:r w:rsidRPr="008A2FDC">
        <w:rPr>
          <w:rFonts w:eastAsiaTheme="minorEastAsia"/>
        </w:rPr>
        <w:t>.</w:t>
      </w:r>
    </w:p>
    <w:p w14:paraId="2E81BF2C" w14:textId="62B87B30" w:rsidR="004D7C63" w:rsidRPr="00C47B80" w:rsidRDefault="00467682" w:rsidP="00F537B9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S'</m:t>
                  </m:r>
                </m:e>
                <m:sub>
                  <m:r>
                    <w:rPr>
                      <w:rFonts w:ascii="Cambria Math" w:hAnsi="Cambria Math"/>
                    </w:rPr>
                    <m:t>нагр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28,242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= 1,649</m:t>
          </m:r>
        </m:oMath>
      </m:oMathPara>
    </w:p>
    <w:p w14:paraId="428FD87F" w14:textId="193B7EEE" w:rsidR="004D7C63" w:rsidRDefault="004D7C63" w:rsidP="004D7C63">
      <w:pPr>
        <w:ind w:firstLine="567"/>
        <w:rPr>
          <w:rFonts w:eastAsiaTheme="minorEastAsia"/>
        </w:rPr>
      </w:pPr>
      <w:r w:rsidRPr="008A2FDC">
        <w:rPr>
          <w:rFonts w:eastAsiaTheme="minorEastAsia"/>
        </w:rPr>
        <w:t xml:space="preserve">Считаем коэффициент </w:t>
      </w:r>
      <w:r w:rsidR="00F537B9">
        <w:rPr>
          <w:rFonts w:eastAsiaTheme="minorEastAsia"/>
        </w:rPr>
        <w:t>начальной загрузки</w:t>
      </w:r>
      <w:r w:rsidRPr="008A2FDC">
        <w:rPr>
          <w:rFonts w:eastAsiaTheme="minorEastAsia"/>
        </w:rPr>
        <w:t>.</w:t>
      </w:r>
    </w:p>
    <w:bookmarkStart w:id="7" w:name="_Hlk9772792"/>
    <w:p w14:paraId="2FF12F18" w14:textId="2FBFF714" w:rsidR="00F537B9" w:rsidRPr="00546ED5" w:rsidRDefault="00467682" w:rsidP="00F537B9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23714DFD" w14:textId="746A7E7F" w:rsidR="004D7C63" w:rsidRPr="00BF6EE0" w:rsidRDefault="00F537B9" w:rsidP="00C47B80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28,242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0,866</m:t>
          </m:r>
        </m:oMath>
      </m:oMathPara>
    </w:p>
    <w:bookmarkEnd w:id="7"/>
    <w:p w14:paraId="4CC9B22F" w14:textId="77777777" w:rsidR="004D7C63" w:rsidRDefault="004D7C63" w:rsidP="004D7C63">
      <w:pPr>
        <w:ind w:firstLine="567"/>
        <w:rPr>
          <w:rFonts w:eastAsiaTheme="minorEastAsia"/>
        </w:rPr>
      </w:pPr>
      <w:r>
        <w:rPr>
          <w:rFonts w:eastAsiaTheme="minorEastAsia"/>
        </w:rPr>
        <w:t>Проверка допустимости эквивалентирования:</w:t>
      </w:r>
    </w:p>
    <w:p w14:paraId="70C595A7" w14:textId="77777777" w:rsidR="004D7C63" w:rsidRDefault="004D7C63" w:rsidP="004D7C63">
      <w:pPr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0,9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70B2D0A" w14:textId="12918A12" w:rsidR="004D7C63" w:rsidRPr="006D0D78" w:rsidRDefault="004D7C63" w:rsidP="004D7C63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0,9∙29,412</m:t>
          </m:r>
          <m:r>
            <w:rPr>
              <w:rFonts w:ascii="Cambria Math" w:eastAsiaTheme="minorEastAsia" w:hAnsi="Cambria Math"/>
            </w:rPr>
            <m:t>≤1,649∙16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2CBBEC3" w14:textId="4A45FD44" w:rsidR="004D7C63" w:rsidRPr="00C47B80" w:rsidRDefault="004D7C63" w:rsidP="004D7C63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26,4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r>
            <w:rPr>
              <w:rFonts w:ascii="Cambria Math" w:eastAsiaTheme="minorEastAsia" w:hAnsi="Cambria Math"/>
            </w:rPr>
            <m:t>26,384</m:t>
          </m:r>
        </m:oMath>
      </m:oMathPara>
    </w:p>
    <w:p w14:paraId="740BEF0E" w14:textId="30097D2B" w:rsidR="00C47B80" w:rsidRPr="00BD1284" w:rsidRDefault="004D7C63" w:rsidP="0018550A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Условие эквивалентирования </w:t>
      </w:r>
      <w:r w:rsidR="00C47B80">
        <w:rPr>
          <w:rFonts w:eastAsiaTheme="minorEastAsia"/>
        </w:rPr>
        <w:t xml:space="preserve">не </w:t>
      </w:r>
      <w:r>
        <w:rPr>
          <w:rFonts w:eastAsiaTheme="minorEastAsia"/>
        </w:rPr>
        <w:t>выполняется</w:t>
      </w:r>
      <w:r w:rsidR="00C47B80">
        <w:rPr>
          <w:rFonts w:eastAsiaTheme="minorEastAsia"/>
        </w:rPr>
        <w:t>, следовательно, пересчитываем коэффициент перегрузки и проверяем допустимость эквивалентирования</w:t>
      </w:r>
    </w:p>
    <w:p w14:paraId="4CB9FF02" w14:textId="0CA0D6F7" w:rsidR="00C47B80" w:rsidRPr="00C47B80" w:rsidRDefault="00467682" w:rsidP="00C47B80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нагр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тр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28,242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=1,765</m:t>
          </m:r>
        </m:oMath>
      </m:oMathPara>
    </w:p>
    <w:p w14:paraId="13102BEE" w14:textId="6C67AE4A" w:rsidR="00C47B80" w:rsidRPr="00BD1284" w:rsidRDefault="00467682" w:rsidP="004D7C63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k'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=0,9∙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=0,9∙1,765=1,589</m:t>
          </m:r>
        </m:oMath>
      </m:oMathPara>
    </w:p>
    <w:p w14:paraId="60963DCC" w14:textId="648A2E4C" w:rsidR="00BD1284" w:rsidRPr="0018550A" w:rsidRDefault="00467682" w:rsidP="004D7C63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t'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0,9∙k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1,649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∙4</m:t>
              </m:r>
            </m:num>
            <m:den>
              <m:r>
                <w:rPr>
                  <w:rFonts w:ascii="Cambria Math" w:eastAsiaTheme="minorEastAsia" w:hAnsi="Cambria Math"/>
                </w:rPr>
                <m:t>0,9∙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1,765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=3,849</m:t>
          </m:r>
        </m:oMath>
      </m:oMathPara>
    </w:p>
    <w:p w14:paraId="44E9D8F2" w14:textId="77777777" w:rsidR="004D7C63" w:rsidRPr="00870230" w:rsidRDefault="004D7C63" w:rsidP="004D7C63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Находим допустимое значение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</m:oMath>
      <w:r>
        <w:rPr>
          <w:rFonts w:eastAsiaTheme="minorEastAsia"/>
        </w:rPr>
        <w:t xml:space="preserve"> по ГОСТ 14209</w:t>
      </w:r>
      <w:r w:rsidRPr="00870230">
        <w:rPr>
          <w:rFonts w:eastAsiaTheme="minorEastAsia"/>
        </w:rPr>
        <w:t>-85</w:t>
      </w:r>
    </w:p>
    <w:p w14:paraId="5A34A137" w14:textId="5D3DA573" w:rsidR="004D7C63" w:rsidRPr="00E670A0" w:rsidRDefault="00467682" w:rsidP="004D7C6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пер</m:t>
            </m:r>
          </m:sub>
        </m:sSub>
        <m:r>
          <w:rPr>
            <w:rFonts w:ascii="Cambria Math" w:hAnsi="Cambria Math"/>
            <w:lang w:val="en-US"/>
          </w:rPr>
          <m:t xml:space="preserve">=3,849 ч; </m:t>
        </m:r>
        <m:r>
          <w:rPr>
            <w:rFonts w:ascii="Cambria Math" w:hAnsi="Cambria Math"/>
            <w:lang w:val="en-US"/>
          </w:rPr>
          <m:t>h=</m:t>
        </m:r>
        <m:r>
          <w:rPr>
            <w:rFonts w:ascii="Cambria Math" w:hAnsi="Cambria Math"/>
            <w:lang w:val="en-US"/>
          </w:rPr>
          <m:t>4</m:t>
        </m:r>
      </m:oMath>
      <w:r w:rsidR="004D7C63">
        <w:rPr>
          <w:rFonts w:eastAsiaTheme="minorEastAsia"/>
        </w:rPr>
        <w:t xml:space="preserve"> ч</w:t>
      </w:r>
    </w:p>
    <w:p w14:paraId="3019AB00" w14:textId="77777777" w:rsidR="004D7C63" w:rsidRPr="00096BAA" w:rsidRDefault="00467682" w:rsidP="004D7C63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=0,866→0,9</m:t>
          </m:r>
        </m:oMath>
      </m:oMathPara>
    </w:p>
    <w:p w14:paraId="24FCBC70" w14:textId="63C1E7AE" w:rsidR="00C03C42" w:rsidRPr="00C03C42" w:rsidRDefault="00467682" w:rsidP="004D7C63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2доп</m:t>
              </m:r>
            </m:sub>
          </m:sSub>
          <m:r>
            <w:rPr>
              <w:rFonts w:ascii="Cambria Math" w:hAnsi="Cambria Math"/>
            </w:rPr>
            <m:t>=1,6</m:t>
          </m:r>
        </m:oMath>
      </m:oMathPara>
    </w:p>
    <w:p w14:paraId="02D4EAB6" w14:textId="400CA073" w:rsidR="007E2D8D" w:rsidRPr="00CF7BC0" w:rsidRDefault="007E2D8D" w:rsidP="00CF7BC0">
      <w:pPr>
        <w:ind w:firstLine="567"/>
        <w:jc w:val="both"/>
        <w:rPr>
          <w:rFonts w:eastAsiaTheme="minorEastAsia"/>
        </w:rPr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=1,589&lt;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  <m:r>
          <w:rPr>
            <w:rFonts w:ascii="Cambria Math" w:hAnsi="Cambria Math"/>
          </w:rPr>
          <m:t>=1,6</m:t>
        </m:r>
      </m:oMath>
      <w:r w:rsidRPr="004E3EDE">
        <w:rPr>
          <w:rFonts w:eastAsiaTheme="minorEastAsia"/>
        </w:rPr>
        <w:t xml:space="preserve">, </w:t>
      </w:r>
      <w:r w:rsidR="00067070">
        <w:rPr>
          <w:rFonts w:eastAsiaTheme="minorEastAsia"/>
        </w:rPr>
        <w:t xml:space="preserve">то </w:t>
      </w:r>
      <w:r w:rsidR="00CF7BC0">
        <w:rPr>
          <w:rFonts w:eastAsiaTheme="minorEastAsia"/>
        </w:rPr>
        <w:t>режим зимней перегрузки допустим</w:t>
      </w:r>
    </w:p>
    <w:p w14:paraId="3F742DE6" w14:textId="420F6947" w:rsidR="00CF7BC0" w:rsidRDefault="00CF7BC0" w:rsidP="00CF7BC0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Режим работы – лето</w:t>
      </w:r>
    </w:p>
    <w:p w14:paraId="6446A8A0" w14:textId="738F9E91" w:rsidR="00CF7BC0" w:rsidRDefault="00CF7BC0" w:rsidP="00CF7BC0">
      <w:pPr>
        <w:ind w:firstLine="567"/>
        <w:jc w:val="both"/>
        <w:rPr>
          <w:rFonts w:eastAsiaTheme="minorEastAsia"/>
        </w:rPr>
      </w:pPr>
      <w:r w:rsidRPr="00CF7BC0">
        <w:rPr>
          <w:rFonts w:eastAsiaTheme="minorEastAsia"/>
        </w:rPr>
        <w:t>Определяем максимальную мощность нагрузки и эквивалентную мощность трансформатора для летнего периода при работе двух трансформаторов.</w:t>
      </w:r>
    </w:p>
    <w:p w14:paraId="4C736865" w14:textId="705BFCD0" w:rsidR="00CF7BC0" w:rsidRPr="001B22C1" w:rsidRDefault="00467682" w:rsidP="00CF7BC0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лет.мах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hAnsi="Cambria Math"/>
              <w:lang w:val="en-US"/>
            </w:rPr>
            <m:t>∙0,9=29,412∙0,9=26,47 МВА</m:t>
          </m:r>
        </m:oMath>
      </m:oMathPara>
    </w:p>
    <w:p w14:paraId="0278CEE0" w14:textId="77777777" w:rsidR="00CF7BC0" w:rsidRPr="007863D3" w:rsidRDefault="00467682" w:rsidP="00CF7BC0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=2∙16=32 МВА</m:t>
          </m:r>
        </m:oMath>
      </m:oMathPara>
    </w:p>
    <w:p w14:paraId="6FA5153B" w14:textId="00DC1121" w:rsidR="00CF7BC0" w:rsidRPr="00E74B7A" w:rsidRDefault="00467682" w:rsidP="00CF7BC0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32</m:t>
              </m:r>
            </m:num>
            <m:den>
              <m:r>
                <w:rPr>
                  <w:rFonts w:ascii="Cambria Math" w:hAnsi="Cambria Math"/>
                  <w:lang w:val="en-US"/>
                </w:rPr>
                <m:t>26,47</m:t>
              </m:r>
            </m:den>
          </m:f>
          <m:r>
            <w:rPr>
              <w:rFonts w:ascii="Cambria Math" w:hAnsi="Cambria Math"/>
              <w:lang w:val="en-US"/>
            </w:rPr>
            <m:t>∙100=120,891 %</m:t>
          </m:r>
        </m:oMath>
      </m:oMathPara>
    </w:p>
    <w:p w14:paraId="2B2C5892" w14:textId="77777777" w:rsidR="00CF7BC0" w:rsidRDefault="00CF7BC0" w:rsidP="00CF7BC0">
      <w:pPr>
        <w:ind w:firstLine="567"/>
        <w:rPr>
          <w:rFonts w:eastAsiaTheme="minorEastAsia"/>
        </w:rPr>
      </w:pPr>
      <w:r>
        <w:rPr>
          <w:rFonts w:eastAsiaTheme="minorEastAsia"/>
        </w:rPr>
        <w:t>Периоды перегрузки отсутствуют.</w:t>
      </w:r>
    </w:p>
    <w:p w14:paraId="5F4EA53D" w14:textId="2201A682" w:rsidR="00CF7BC0" w:rsidRDefault="00CF7BC0" w:rsidP="00CF7BC0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Аварийный режим летних нагрузок</w:t>
      </w:r>
    </w:p>
    <w:p w14:paraId="67260AF2" w14:textId="77777777" w:rsidR="00CF7BC0" w:rsidRDefault="00CF7BC0" w:rsidP="00CF7BC0">
      <w:pPr>
        <w:ind w:firstLine="567"/>
        <w:jc w:val="both"/>
      </w:pPr>
      <w:r>
        <w:t>Аварийный режим обусловлен отключением одного из трансформаторов</w:t>
      </w:r>
    </w:p>
    <w:p w14:paraId="397ED46F" w14:textId="77777777" w:rsidR="00CF7BC0" w:rsidRPr="007863D3" w:rsidRDefault="00467682" w:rsidP="00CF7BC0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=16 МВА</m:t>
          </m:r>
        </m:oMath>
      </m:oMathPara>
    </w:p>
    <w:p w14:paraId="51A87D17" w14:textId="35B87216" w:rsidR="00CF7BC0" w:rsidRPr="00611736" w:rsidRDefault="00467682" w:rsidP="00CF7BC0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/>
                  <w:lang w:val="en-US"/>
                </w:rPr>
                <m:t>26,47</m:t>
              </m:r>
            </m:den>
          </m:f>
          <m:r>
            <w:rPr>
              <w:rFonts w:ascii="Cambria Math" w:hAnsi="Cambria Math"/>
              <w:lang w:val="en-US"/>
            </w:rPr>
            <m:t>∙100=60,445 %</m:t>
          </m:r>
        </m:oMath>
      </m:oMathPara>
    </w:p>
    <w:p w14:paraId="7FFD8723" w14:textId="19474BD4" w:rsidR="00611736" w:rsidRPr="00BE105B" w:rsidRDefault="00611736" w:rsidP="00611736">
      <w:pPr>
        <w:ind w:firstLine="709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642F2A9D" wp14:editId="396CAD76">
            <wp:extent cx="4975860" cy="2994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0EF8" w14:textId="151B260A" w:rsidR="00CF7BC0" w:rsidRDefault="00611736" w:rsidP="00CF7BC0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Выделяется 3 периода перегрузки; 2 и 3 периоды можно не рассматривать, так как они заметно меньше, чем первый</w:t>
      </w:r>
    </w:p>
    <w:p w14:paraId="4D8EFBA3" w14:textId="1CE5F2E5" w:rsidR="00611736" w:rsidRDefault="00611736" w:rsidP="00CF7BC0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Определим тепловой импульс:</w:t>
      </w:r>
    </w:p>
    <w:p w14:paraId="146F0CBC" w14:textId="77777777" w:rsidR="00D9380E" w:rsidRPr="00AA7EF7" w:rsidRDefault="00D9380E" w:rsidP="00D9380E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B989FD" w14:textId="49637129" w:rsidR="00611736" w:rsidRDefault="006012C5" w:rsidP="00625FFD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(0,9∙</m:t>
              </m:r>
              <m:r>
                <w:rPr>
                  <w:rFonts w:ascii="Cambria Math" w:eastAsiaTheme="minorEastAsia" w:hAnsi="Cambria Math"/>
                  <w:lang w:val="en-US"/>
                </w:rPr>
                <m:t>29,412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∙2+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29,412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∙2=2430,835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МВА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ч</m:t>
          </m:r>
        </m:oMath>
      </m:oMathPara>
    </w:p>
    <w:p w14:paraId="290CFF00" w14:textId="56DBD20A" w:rsidR="00CF7BC0" w:rsidRPr="00CF7BC0" w:rsidRDefault="00534066" w:rsidP="00CF7BC0">
      <w:pPr>
        <w:ind w:firstLine="567"/>
        <w:jc w:val="both"/>
        <w:rPr>
          <w:rFonts w:eastAsiaTheme="minorEastAsia"/>
        </w:rPr>
      </w:pPr>
      <w:r w:rsidRPr="00534066">
        <w:rPr>
          <w:rFonts w:eastAsiaTheme="minorEastAsia"/>
        </w:rPr>
        <w:t>Считаем коэффициент начальной загрузки.</w:t>
      </w:r>
    </w:p>
    <w:p w14:paraId="40E442A3" w14:textId="77777777" w:rsidR="00534066" w:rsidRPr="00546ED5" w:rsidRDefault="00467682" w:rsidP="00534066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0FDD3644" w14:textId="4C060AFA" w:rsidR="00534066" w:rsidRPr="00625FFD" w:rsidRDefault="00534066" w:rsidP="00534066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29,412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∙8+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∙4+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0,952</m:t>
          </m:r>
        </m:oMath>
      </m:oMathPara>
    </w:p>
    <w:p w14:paraId="1EDFEFD0" w14:textId="3D166694" w:rsidR="00625FFD" w:rsidRPr="00625FFD" w:rsidRDefault="00625FFD" w:rsidP="00625FFD">
      <w:pPr>
        <w:ind w:firstLine="567"/>
        <w:jc w:val="both"/>
        <w:rPr>
          <w:rFonts w:eastAsiaTheme="minorEastAsia"/>
        </w:rPr>
      </w:pPr>
      <w:r w:rsidRPr="00534066">
        <w:rPr>
          <w:rFonts w:eastAsiaTheme="minorEastAsia"/>
        </w:rPr>
        <w:t xml:space="preserve">Считаем коэффициент </w:t>
      </w:r>
      <w:r>
        <w:rPr>
          <w:rFonts w:eastAsiaTheme="minorEastAsia"/>
        </w:rPr>
        <w:t>пере</w:t>
      </w:r>
      <w:r w:rsidRPr="00534066">
        <w:rPr>
          <w:rFonts w:eastAsiaTheme="minorEastAsia"/>
        </w:rPr>
        <w:t>грузки.</w:t>
      </w:r>
    </w:p>
    <w:p w14:paraId="62911172" w14:textId="0B9E193A" w:rsidR="00C03C42" w:rsidRPr="00625FFD" w:rsidRDefault="00467682" w:rsidP="00534066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2430,835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= 1,541</m:t>
          </m:r>
        </m:oMath>
      </m:oMathPara>
    </w:p>
    <w:p w14:paraId="4B3A859C" w14:textId="4AE0C971" w:rsidR="00625FFD" w:rsidRDefault="00533ED8" w:rsidP="00534066">
      <w:pPr>
        <w:ind w:firstLine="567"/>
        <w:rPr>
          <w:rFonts w:eastAsiaTheme="minorEastAsia"/>
        </w:rPr>
      </w:pPr>
      <w:r w:rsidRPr="00533ED8">
        <w:rPr>
          <w:rFonts w:eastAsiaTheme="minorEastAsia"/>
        </w:rPr>
        <w:t>Проверка допустимости эквивалентирования:</w:t>
      </w:r>
    </w:p>
    <w:p w14:paraId="32C43B52" w14:textId="3468249F" w:rsidR="00533ED8" w:rsidRDefault="00533ED8" w:rsidP="00533ED8">
      <w:pPr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0,9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лет.мах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D248943" w14:textId="51A7266B" w:rsidR="00533ED8" w:rsidRPr="006D0D78" w:rsidRDefault="00533ED8" w:rsidP="00533ED8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0,9∙26,47</m:t>
          </m:r>
          <m:r>
            <w:rPr>
              <w:rFonts w:ascii="Cambria Math" w:eastAsiaTheme="minorEastAsia" w:hAnsi="Cambria Math"/>
            </w:rPr>
            <m:t>≤1,541∙16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DB2AC53" w14:textId="3C10D5E2" w:rsidR="00533ED8" w:rsidRPr="00533ED8" w:rsidRDefault="00533ED8" w:rsidP="00533ED8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23,823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</w:rPr>
            <m:t>24,656</m:t>
          </m:r>
        </m:oMath>
      </m:oMathPara>
    </w:p>
    <w:p w14:paraId="34394334" w14:textId="7FF783A0" w:rsidR="00533ED8" w:rsidRPr="00870230" w:rsidRDefault="00533ED8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Эквивалентирование допустимо. Находим допустимое значение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</m:oMath>
      <w:r>
        <w:rPr>
          <w:rFonts w:eastAsiaTheme="minorEastAsia"/>
        </w:rPr>
        <w:t xml:space="preserve"> по ГОСТ 14209</w:t>
      </w:r>
      <w:r w:rsidRPr="00870230">
        <w:rPr>
          <w:rFonts w:eastAsiaTheme="minorEastAsia"/>
        </w:rPr>
        <w:t>-85</w:t>
      </w:r>
    </w:p>
    <w:p w14:paraId="13D3FCEE" w14:textId="1EEEECD0" w:rsidR="00533ED8" w:rsidRPr="00E670A0" w:rsidRDefault="00533ED8" w:rsidP="00533ED8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 xml:space="preserve">t=4 ч; </m:t>
        </m:r>
        <m:r>
          <w:rPr>
            <w:rFonts w:ascii="Cambria Math" w:hAnsi="Cambria Math"/>
            <w:lang w:val="en-US"/>
          </w:rPr>
          <m:t>h=4</m:t>
        </m:r>
      </m:oMath>
      <w:r>
        <w:rPr>
          <w:rFonts w:eastAsiaTheme="minorEastAsia"/>
        </w:rPr>
        <w:t xml:space="preserve"> ч</w:t>
      </w:r>
    </w:p>
    <w:p w14:paraId="469B0489" w14:textId="7C38A3AD" w:rsidR="00533ED8" w:rsidRPr="00096BAA" w:rsidRDefault="00467682" w:rsidP="00533ED8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=0,952→0,1</m:t>
          </m:r>
        </m:oMath>
      </m:oMathPara>
    </w:p>
    <w:p w14:paraId="4409DFF3" w14:textId="6987EFA2" w:rsidR="00533ED8" w:rsidRPr="00533ED8" w:rsidRDefault="00467682" w:rsidP="00533ED8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2доп</m:t>
              </m:r>
            </m:sub>
          </m:sSub>
          <m:r>
            <w:rPr>
              <w:rFonts w:ascii="Cambria Math" w:hAnsi="Cambria Math"/>
            </w:rPr>
            <m:t>=1,57</m:t>
          </m:r>
        </m:oMath>
      </m:oMathPara>
    </w:p>
    <w:p w14:paraId="7E34613E" w14:textId="42850961" w:rsidR="00533ED8" w:rsidRPr="00CF7BC0" w:rsidRDefault="00533ED8" w:rsidP="00533ED8">
      <w:pPr>
        <w:ind w:firstLine="567"/>
        <w:jc w:val="both"/>
        <w:rPr>
          <w:rFonts w:eastAsiaTheme="minorEastAsia"/>
        </w:rPr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=1,589&lt;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  <m:r>
          <w:rPr>
            <w:rFonts w:ascii="Cambria Math" w:hAnsi="Cambria Math"/>
          </w:rPr>
          <m:t>=1,6</m:t>
        </m:r>
      </m:oMath>
      <w:r w:rsidRPr="004E3EDE">
        <w:rPr>
          <w:rFonts w:eastAsiaTheme="minorEastAsia"/>
        </w:rPr>
        <w:t xml:space="preserve">, </w:t>
      </w:r>
      <w:r>
        <w:rPr>
          <w:rFonts w:eastAsiaTheme="minorEastAsia"/>
        </w:rPr>
        <w:t>то режим летней перегрузки допустим</w:t>
      </w:r>
    </w:p>
    <w:p w14:paraId="5BADC3B1" w14:textId="204A3FFE" w:rsidR="00533ED8" w:rsidRDefault="00533ED8" w:rsidP="00533ED8">
      <w:pPr>
        <w:ind w:firstLine="567"/>
        <w:jc w:val="both"/>
        <w:rPr>
          <w:b/>
        </w:rPr>
      </w:pPr>
      <w:r w:rsidRPr="00533ED8">
        <w:rPr>
          <w:b/>
        </w:rPr>
        <w:lastRenderedPageBreak/>
        <w:t>Ручной расчет с помощью эквивалентных преобразований графиков нагрузки варианта 2хТ</w:t>
      </w:r>
      <w:r>
        <w:rPr>
          <w:b/>
        </w:rPr>
        <w:t>Р</w:t>
      </w:r>
      <w:r w:rsidRPr="00533ED8">
        <w:rPr>
          <w:b/>
        </w:rPr>
        <w:t>ДН-</w:t>
      </w:r>
      <w:r>
        <w:rPr>
          <w:b/>
        </w:rPr>
        <w:t>25</w:t>
      </w:r>
      <w:r w:rsidRPr="00533ED8">
        <w:rPr>
          <w:b/>
        </w:rPr>
        <w:t>000/110</w:t>
      </w:r>
    </w:p>
    <w:p w14:paraId="6EEE068E" w14:textId="188092DD" w:rsidR="00533ED8" w:rsidRDefault="00533ED8" w:rsidP="00533ED8">
      <w:pPr>
        <w:ind w:firstLine="567"/>
        <w:rPr>
          <w:rFonts w:eastAsiaTheme="minorEastAsia"/>
        </w:rPr>
      </w:pPr>
      <w:r>
        <w:rPr>
          <w:rFonts w:eastAsiaTheme="minorEastAsia"/>
        </w:rPr>
        <w:t>Режим работы – зима</w:t>
      </w:r>
    </w:p>
    <w:p w14:paraId="4D291A4D" w14:textId="53C73FA7" w:rsidR="00864E36" w:rsidRDefault="00533ED8" w:rsidP="00864E36">
      <w:pPr>
        <w:ind w:firstLine="567"/>
        <w:jc w:val="both"/>
      </w:pPr>
      <w:r w:rsidRPr="00533ED8">
        <w:rPr>
          <w:rFonts w:eastAsiaTheme="minorEastAsia"/>
        </w:rPr>
        <w:t>Определяем максимальную мощность нагрузки и эквивалентную мощность трансформатора для зимнего периода при работе двух трансформаторов</w:t>
      </w:r>
      <w:r w:rsidR="00864E36">
        <w:t>:</w:t>
      </w:r>
    </w:p>
    <w:p w14:paraId="3CE2D690" w14:textId="77777777" w:rsidR="00864E36" w:rsidRPr="001B22C1" w:rsidRDefault="00467682" w:rsidP="00864E36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hAnsi="Cambria Math"/>
              <w:lang w:val="en-US"/>
            </w:rPr>
            <m:t>=29,412 МВА</m:t>
          </m:r>
        </m:oMath>
      </m:oMathPara>
    </w:p>
    <w:p w14:paraId="654E1CF0" w14:textId="46CDFF8A" w:rsidR="00864E36" w:rsidRPr="007863D3" w:rsidRDefault="00467682" w:rsidP="00864E36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=2∙25=50 МВА</m:t>
          </m:r>
        </m:oMath>
      </m:oMathPara>
    </w:p>
    <w:p w14:paraId="00B92019" w14:textId="39EF9172" w:rsidR="00864E36" w:rsidRPr="00E74B7A" w:rsidRDefault="00467682" w:rsidP="00864E36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</m:t>
              </m:r>
            </m:num>
            <m:den>
              <m:r>
                <w:rPr>
                  <w:rFonts w:ascii="Cambria Math" w:hAnsi="Cambria Math"/>
                  <w:lang w:val="en-US"/>
                </w:rPr>
                <m:t>29,412</m:t>
              </m:r>
            </m:den>
          </m:f>
          <m:r>
            <w:rPr>
              <w:rFonts w:ascii="Cambria Math" w:hAnsi="Cambria Math"/>
              <w:lang w:val="en-US"/>
            </w:rPr>
            <m:t>∙100=170 %</m:t>
          </m:r>
        </m:oMath>
      </m:oMathPara>
    </w:p>
    <w:p w14:paraId="59110AB0" w14:textId="77777777" w:rsidR="00864E36" w:rsidRDefault="00864E36" w:rsidP="00864E36">
      <w:pPr>
        <w:ind w:firstLine="567"/>
        <w:rPr>
          <w:rFonts w:eastAsiaTheme="minorEastAsia"/>
        </w:rPr>
      </w:pPr>
      <w:r>
        <w:rPr>
          <w:rFonts w:eastAsiaTheme="minorEastAsia"/>
        </w:rPr>
        <w:t>Периоды перегрузки отсутствуют.</w:t>
      </w:r>
    </w:p>
    <w:p w14:paraId="7DD3F733" w14:textId="77777777" w:rsidR="00864E36" w:rsidRDefault="00864E36" w:rsidP="00864E36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Аварийный режим зимних нагрузок</w:t>
      </w:r>
    </w:p>
    <w:p w14:paraId="47BF4F18" w14:textId="77777777" w:rsidR="00864E36" w:rsidRDefault="00864E36" w:rsidP="00864E36">
      <w:pPr>
        <w:ind w:firstLine="567"/>
        <w:jc w:val="both"/>
      </w:pPr>
      <w:r>
        <w:t>Аварийный режим обусловлен отключением одного из трансформаторов</w:t>
      </w:r>
    </w:p>
    <w:p w14:paraId="114A3765" w14:textId="43DC77EF" w:rsidR="00864E36" w:rsidRPr="007863D3" w:rsidRDefault="00467682" w:rsidP="00864E36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=25 МВА</m:t>
          </m:r>
        </m:oMath>
      </m:oMathPara>
    </w:p>
    <w:p w14:paraId="673BD1D7" w14:textId="3E68DDC2" w:rsidR="00864E36" w:rsidRPr="00BE105B" w:rsidRDefault="00467682" w:rsidP="00864E36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/>
                  <w:lang w:val="en-US"/>
                </w:rPr>
                <m:t>29,412</m:t>
              </m:r>
            </m:den>
          </m:f>
          <m:r>
            <w:rPr>
              <w:rFonts w:ascii="Cambria Math" w:hAnsi="Cambria Math"/>
              <w:lang w:val="en-US"/>
            </w:rPr>
            <m:t>∙100=85 %</m:t>
          </m:r>
        </m:oMath>
      </m:oMathPara>
    </w:p>
    <w:p w14:paraId="2CAB0FEE" w14:textId="1315D755" w:rsidR="00533ED8" w:rsidRDefault="0090570A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97CE2A" wp14:editId="644DADEA">
            <wp:extent cx="5280660" cy="315890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10" cy="316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A0BE" w14:textId="64AC61E7" w:rsidR="0090570A" w:rsidRDefault="0090570A" w:rsidP="0090570A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Выделяется 2 периода перегрузки; 2 период можно не рассматривать, так как он заметно меньше, чем первый</w:t>
      </w:r>
    </w:p>
    <w:p w14:paraId="2C73875D" w14:textId="77777777" w:rsidR="0090570A" w:rsidRDefault="0090570A" w:rsidP="0090570A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Определим тепловой импульс:</w:t>
      </w:r>
    </w:p>
    <w:p w14:paraId="671CB441" w14:textId="77777777" w:rsidR="0090570A" w:rsidRPr="00AA7EF7" w:rsidRDefault="0090570A" w:rsidP="0090570A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33C07AA" w14:textId="1D675D8C" w:rsidR="0090570A" w:rsidRDefault="0090570A" w:rsidP="0090570A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29,412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∙3=2595,197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МВА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ч</m:t>
          </m:r>
        </m:oMath>
      </m:oMathPara>
    </w:p>
    <w:p w14:paraId="40FEEDBC" w14:textId="77777777" w:rsidR="0090570A" w:rsidRPr="00CF7BC0" w:rsidRDefault="0090570A" w:rsidP="0090570A">
      <w:pPr>
        <w:ind w:firstLine="567"/>
        <w:jc w:val="both"/>
        <w:rPr>
          <w:rFonts w:eastAsiaTheme="minorEastAsia"/>
        </w:rPr>
      </w:pPr>
      <w:r w:rsidRPr="00534066">
        <w:rPr>
          <w:rFonts w:eastAsiaTheme="minorEastAsia"/>
        </w:rPr>
        <w:t>Считаем коэффициент начальной загрузки.</w:t>
      </w:r>
    </w:p>
    <w:p w14:paraId="0EF30B22" w14:textId="77777777" w:rsidR="0090570A" w:rsidRPr="00546ED5" w:rsidRDefault="00467682" w:rsidP="0090570A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1CFED5EB" w14:textId="138ACF41" w:rsidR="0090570A" w:rsidRPr="0090570A" w:rsidRDefault="0090570A" w:rsidP="0090570A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29,412</m:t>
              </m:r>
            </m:num>
            <m:den>
              <m:r>
                <w:rPr>
                  <w:rFonts w:ascii="Cambria Math" w:hAnsi="Cambria Math"/>
                  <w:lang w:val="en-US"/>
                </w:rPr>
                <m:t>25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</m:t>
                  </m:r>
                </m:num>
                <m:den>
                  <m:r>
                    <w:rPr>
                      <w:rFonts w:ascii="Cambria Math" w:hAnsi="Cambria Math"/>
                    </w:rPr>
                    <m:t>21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  <m:r>
            <w:rPr>
              <w:rFonts w:ascii="Cambria Math" w:hAnsi="Cambria Math"/>
            </w:rPr>
            <m:t>= 0,611</m:t>
          </m:r>
        </m:oMath>
      </m:oMathPara>
    </w:p>
    <w:p w14:paraId="7761658B" w14:textId="77777777" w:rsidR="0090570A" w:rsidRPr="00625FFD" w:rsidRDefault="0090570A" w:rsidP="0090570A">
      <w:pPr>
        <w:ind w:firstLine="567"/>
        <w:jc w:val="both"/>
        <w:rPr>
          <w:rFonts w:eastAsiaTheme="minorEastAsia"/>
        </w:rPr>
      </w:pPr>
      <w:r w:rsidRPr="00534066">
        <w:rPr>
          <w:rFonts w:eastAsiaTheme="minorEastAsia"/>
        </w:rPr>
        <w:t xml:space="preserve">Считаем коэффициент </w:t>
      </w:r>
      <w:r>
        <w:rPr>
          <w:rFonts w:eastAsiaTheme="minorEastAsia"/>
        </w:rPr>
        <w:t>пере</w:t>
      </w:r>
      <w:r w:rsidRPr="00534066">
        <w:rPr>
          <w:rFonts w:eastAsiaTheme="minorEastAsia"/>
        </w:rPr>
        <w:t>грузки.</w:t>
      </w:r>
    </w:p>
    <w:p w14:paraId="6E818925" w14:textId="1C3E47E1" w:rsidR="0090570A" w:rsidRPr="0090570A" w:rsidRDefault="00467682" w:rsidP="0090570A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25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2595,197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= 1,176</m:t>
          </m:r>
        </m:oMath>
      </m:oMathPara>
    </w:p>
    <w:p w14:paraId="7A772FD2" w14:textId="77777777" w:rsidR="0090570A" w:rsidRDefault="0090570A" w:rsidP="0090570A">
      <w:pPr>
        <w:ind w:firstLine="567"/>
        <w:rPr>
          <w:rFonts w:eastAsiaTheme="minorEastAsia"/>
        </w:rPr>
      </w:pPr>
      <w:r w:rsidRPr="00533ED8">
        <w:rPr>
          <w:rFonts w:eastAsiaTheme="minorEastAsia"/>
        </w:rPr>
        <w:t>Проверка допустимости эквивалентирования:</w:t>
      </w:r>
    </w:p>
    <w:p w14:paraId="49729455" w14:textId="1107B7DC" w:rsidR="0090570A" w:rsidRDefault="0090570A" w:rsidP="0090570A">
      <w:pPr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0,9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BB16342" w14:textId="7BA24D5E" w:rsidR="0090570A" w:rsidRPr="006D0D78" w:rsidRDefault="0090570A" w:rsidP="0090570A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0,9∙29,412</m:t>
          </m:r>
          <m:r>
            <w:rPr>
              <w:rFonts w:ascii="Cambria Math" w:eastAsiaTheme="minorEastAsia" w:hAnsi="Cambria Math"/>
            </w:rPr>
            <m:t>≤1,176∙25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F39C7C5" w14:textId="6EF63C66" w:rsidR="0090570A" w:rsidRPr="00533ED8" w:rsidRDefault="0090570A" w:rsidP="0090570A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26,47</m:t>
          </m:r>
          <m:r>
            <w:rPr>
              <w:rFonts w:ascii="Cambria Math" w:eastAsiaTheme="minorEastAsia" w:hAnsi="Cambria Math"/>
              <w:lang w:val="en-US"/>
            </w:rPr>
            <m:t>&lt;2</m:t>
          </m:r>
          <m:r>
            <w:rPr>
              <w:rFonts w:ascii="Cambria Math" w:eastAsiaTheme="minorEastAsia" w:hAnsi="Cambria Math"/>
            </w:rPr>
            <m:t>9,4</m:t>
          </m:r>
        </m:oMath>
      </m:oMathPara>
    </w:p>
    <w:p w14:paraId="16B1C6E2" w14:textId="77777777" w:rsidR="0090570A" w:rsidRPr="00870230" w:rsidRDefault="0090570A" w:rsidP="0090570A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Эквивалентирование допустимо. Находим допустимое значение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</m:oMath>
      <w:r>
        <w:rPr>
          <w:rFonts w:eastAsiaTheme="minorEastAsia"/>
        </w:rPr>
        <w:t xml:space="preserve"> по ГОСТ 14209</w:t>
      </w:r>
      <w:r w:rsidRPr="00870230">
        <w:rPr>
          <w:rFonts w:eastAsiaTheme="minorEastAsia"/>
        </w:rPr>
        <w:t>-85</w:t>
      </w:r>
    </w:p>
    <w:p w14:paraId="3D277862" w14:textId="000C2D5F" w:rsidR="0090570A" w:rsidRPr="00E670A0" w:rsidRDefault="0090570A" w:rsidP="0090570A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t=3 ч; h=</m:t>
        </m:r>
        <m:r>
          <w:rPr>
            <w:rFonts w:ascii="Cambria Math" w:hAnsi="Cambria Math"/>
            <w:lang w:val="en-US"/>
          </w:rPr>
          <m:t>4</m:t>
        </m:r>
      </m:oMath>
      <w:r>
        <w:rPr>
          <w:rFonts w:eastAsiaTheme="minorEastAsia"/>
        </w:rPr>
        <w:t xml:space="preserve"> ч</w:t>
      </w:r>
    </w:p>
    <w:p w14:paraId="2E422EDB" w14:textId="143106A9" w:rsidR="0090570A" w:rsidRPr="00096BAA" w:rsidRDefault="00467682" w:rsidP="0090570A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=0,611→0,7</m:t>
          </m:r>
        </m:oMath>
      </m:oMathPara>
    </w:p>
    <w:p w14:paraId="3C0C4693" w14:textId="6252140C" w:rsidR="0090570A" w:rsidRPr="00533ED8" w:rsidRDefault="00467682" w:rsidP="0090570A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2доп</m:t>
              </m:r>
            </m:sub>
          </m:sSub>
          <m:r>
            <w:rPr>
              <w:rFonts w:ascii="Cambria Math" w:hAnsi="Cambria Math"/>
            </w:rPr>
            <m:t>=1,64</m:t>
          </m:r>
        </m:oMath>
      </m:oMathPara>
    </w:p>
    <w:p w14:paraId="3DFC4607" w14:textId="77AA7FA8" w:rsidR="0090570A" w:rsidRDefault="0090570A" w:rsidP="0090570A">
      <w:pPr>
        <w:ind w:firstLine="567"/>
        <w:jc w:val="both"/>
        <w:rPr>
          <w:rFonts w:eastAsiaTheme="minorEastAsia"/>
        </w:rPr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=1,176&lt;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  <m:r>
          <w:rPr>
            <w:rFonts w:ascii="Cambria Math" w:hAnsi="Cambria Math"/>
          </w:rPr>
          <m:t>=1,64</m:t>
        </m:r>
      </m:oMath>
      <w:r w:rsidRPr="004E3EDE">
        <w:rPr>
          <w:rFonts w:eastAsiaTheme="minorEastAsia"/>
        </w:rPr>
        <w:t xml:space="preserve">, </w:t>
      </w:r>
      <w:r>
        <w:rPr>
          <w:rFonts w:eastAsiaTheme="minorEastAsia"/>
        </w:rPr>
        <w:t>то режим зимней перегрузки допустим</w:t>
      </w:r>
    </w:p>
    <w:p w14:paraId="62F04332" w14:textId="56B2CD99" w:rsidR="00096075" w:rsidRDefault="00096075" w:rsidP="0090570A">
      <w:pPr>
        <w:ind w:firstLine="567"/>
        <w:jc w:val="both"/>
        <w:rPr>
          <w:rFonts w:eastAsiaTheme="minorEastAsia"/>
        </w:rPr>
      </w:pPr>
    </w:p>
    <w:p w14:paraId="24864418" w14:textId="77777777" w:rsidR="00096075" w:rsidRPr="00CF7BC0" w:rsidRDefault="00096075" w:rsidP="0090570A">
      <w:pPr>
        <w:ind w:firstLine="567"/>
        <w:jc w:val="both"/>
        <w:rPr>
          <w:rFonts w:eastAsiaTheme="minorEastAsia"/>
        </w:rPr>
      </w:pPr>
    </w:p>
    <w:p w14:paraId="04AE1C9F" w14:textId="48F34302" w:rsidR="00C512F9" w:rsidRDefault="00C512F9" w:rsidP="00096075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Режим работы – лето</w:t>
      </w:r>
    </w:p>
    <w:p w14:paraId="49378752" w14:textId="77777777" w:rsidR="00C512F9" w:rsidRDefault="00C512F9" w:rsidP="00C512F9">
      <w:pPr>
        <w:ind w:firstLine="567"/>
        <w:jc w:val="both"/>
        <w:rPr>
          <w:rFonts w:eastAsiaTheme="minorEastAsia"/>
        </w:rPr>
      </w:pPr>
      <w:r w:rsidRPr="00CF7BC0">
        <w:rPr>
          <w:rFonts w:eastAsiaTheme="minorEastAsia"/>
        </w:rPr>
        <w:t>Определяем максимальную мощность нагрузки и эквивалентную мощность трансформатора для летнего периода при работе двух трансформаторов.</w:t>
      </w:r>
    </w:p>
    <w:p w14:paraId="724F2F60" w14:textId="77777777" w:rsidR="00C512F9" w:rsidRPr="001B22C1" w:rsidRDefault="00467682" w:rsidP="00C512F9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лет.мах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hAnsi="Cambria Math"/>
              <w:lang w:val="en-US"/>
            </w:rPr>
            <m:t>∙0,9=29,412∙0,9=26,47 МВА</m:t>
          </m:r>
        </m:oMath>
      </m:oMathPara>
    </w:p>
    <w:p w14:paraId="62D966DD" w14:textId="2C32EA55" w:rsidR="00C512F9" w:rsidRPr="007863D3" w:rsidRDefault="00467682" w:rsidP="00C512F9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=2∙25=50  МВА</m:t>
          </m:r>
        </m:oMath>
      </m:oMathPara>
    </w:p>
    <w:p w14:paraId="494C2931" w14:textId="339B7063" w:rsidR="00C512F9" w:rsidRPr="00E74B7A" w:rsidRDefault="00467682" w:rsidP="00C512F9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</m:t>
              </m:r>
            </m:num>
            <m:den>
              <m:r>
                <w:rPr>
                  <w:rFonts w:ascii="Cambria Math" w:hAnsi="Cambria Math"/>
                  <w:lang w:val="en-US"/>
                </w:rPr>
                <m:t>26,47</m:t>
              </m:r>
            </m:den>
          </m:f>
          <m:r>
            <w:rPr>
              <w:rFonts w:ascii="Cambria Math" w:hAnsi="Cambria Math"/>
              <w:lang w:val="en-US"/>
            </w:rPr>
            <m:t>∙100=188,893 %</m:t>
          </m:r>
        </m:oMath>
      </m:oMathPara>
    </w:p>
    <w:p w14:paraId="656D0D5D" w14:textId="6D3343A1" w:rsidR="00C512F9" w:rsidRDefault="00C512F9" w:rsidP="00067008">
      <w:pPr>
        <w:ind w:firstLine="567"/>
        <w:rPr>
          <w:rFonts w:eastAsiaTheme="minorEastAsia"/>
        </w:rPr>
      </w:pPr>
      <w:r>
        <w:rPr>
          <w:rFonts w:eastAsiaTheme="minorEastAsia"/>
        </w:rPr>
        <w:t>Периоды перегрузки отсутствуют.</w:t>
      </w:r>
    </w:p>
    <w:p w14:paraId="578DACB4" w14:textId="05540E1D" w:rsidR="00096075" w:rsidRDefault="00096075" w:rsidP="00096075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Аварийный режим летних нагрузок</w:t>
      </w:r>
    </w:p>
    <w:p w14:paraId="712768DA" w14:textId="77777777" w:rsidR="00096075" w:rsidRDefault="00096075" w:rsidP="00096075">
      <w:pPr>
        <w:ind w:firstLine="567"/>
        <w:jc w:val="both"/>
      </w:pPr>
      <w:r>
        <w:t>Аварийный режим обусловлен отключением одного из трансформаторов</w:t>
      </w:r>
    </w:p>
    <w:p w14:paraId="0FEE6FE1" w14:textId="61C0FE1F" w:rsidR="00096075" w:rsidRPr="007863D3" w:rsidRDefault="00467682" w:rsidP="00096075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=25 МВА</m:t>
          </m:r>
        </m:oMath>
      </m:oMathPara>
    </w:p>
    <w:p w14:paraId="4946C7CE" w14:textId="24F3D157" w:rsidR="00096075" w:rsidRPr="00611736" w:rsidRDefault="00467682" w:rsidP="00096075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/>
                  <w:lang w:val="en-US"/>
                </w:rPr>
                <m:t>26,47</m:t>
              </m:r>
            </m:den>
          </m:f>
          <m:r>
            <w:rPr>
              <w:rFonts w:ascii="Cambria Math" w:hAnsi="Cambria Math"/>
              <w:lang w:val="en-US"/>
            </w:rPr>
            <m:t>∙100=94,446%</m:t>
          </m:r>
        </m:oMath>
      </m:oMathPara>
    </w:p>
    <w:p w14:paraId="47F28BE1" w14:textId="5B63EF47" w:rsidR="0090570A" w:rsidRDefault="0020687E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B988BAE" wp14:editId="5B38AFC7">
            <wp:extent cx="5852160" cy="41833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5B6C" w14:textId="028147F9" w:rsidR="0020687E" w:rsidRDefault="0020687E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Выделяется один промежуток перегрузки. Определим тепловой импульс:</w:t>
      </w:r>
    </w:p>
    <w:p w14:paraId="02D0F048" w14:textId="77777777" w:rsidR="0020687E" w:rsidRPr="00AA7EF7" w:rsidRDefault="0020687E" w:rsidP="0020687E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49E9A14" w14:textId="0BCCCCE0" w:rsidR="0020687E" w:rsidRDefault="0020687E" w:rsidP="0020687E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29,412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∙2=1730,131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МВА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ч</m:t>
          </m:r>
        </m:oMath>
      </m:oMathPara>
    </w:p>
    <w:p w14:paraId="5EB8F24B" w14:textId="3CD3325A" w:rsidR="0020687E" w:rsidRDefault="0020687E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Определим </w:t>
      </w:r>
      <w:r w:rsidRPr="0020687E">
        <w:rPr>
          <w:rFonts w:eastAsiaTheme="minorEastAsia"/>
        </w:rPr>
        <w:t>коэффициент начальной загрузки</w:t>
      </w:r>
      <w:r>
        <w:rPr>
          <w:rFonts w:eastAsiaTheme="minorEastAsia"/>
        </w:rPr>
        <w:t>:</w:t>
      </w:r>
    </w:p>
    <w:p w14:paraId="1DD74B2C" w14:textId="77777777" w:rsidR="00EF059B" w:rsidRPr="00546ED5" w:rsidRDefault="00467682" w:rsidP="00EF059B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676B8643" w14:textId="290C4E68" w:rsidR="00EF059B" w:rsidRPr="001A494E" w:rsidRDefault="00EF059B" w:rsidP="00EF059B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29,412</m:t>
              </m:r>
            </m:num>
            <m:den>
              <m:r>
                <w:rPr>
                  <w:rFonts w:ascii="Cambria Math" w:hAnsi="Cambria Math"/>
                  <w:lang w:val="en-US"/>
                </w:rPr>
                <m:t>25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∙8+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∙4+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∙4</m:t>
                  </m:r>
                </m:num>
                <m:den>
                  <m:r>
                    <w:rPr>
                      <w:rFonts w:ascii="Cambria Math" w:hAnsi="Cambria Math"/>
                    </w:rPr>
                    <m:t>22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  <m:r>
            <w:rPr>
              <w:rFonts w:ascii="Cambria Math" w:hAnsi="Cambria Math"/>
            </w:rPr>
            <m:t>= 0,663</m:t>
          </m:r>
        </m:oMath>
      </m:oMathPara>
    </w:p>
    <w:p w14:paraId="230AA9C9" w14:textId="77777777" w:rsidR="00EF059B" w:rsidRPr="00625FFD" w:rsidRDefault="00EF059B" w:rsidP="00EF059B">
      <w:pPr>
        <w:ind w:firstLine="567"/>
        <w:jc w:val="both"/>
        <w:rPr>
          <w:rFonts w:eastAsiaTheme="minorEastAsia"/>
        </w:rPr>
      </w:pPr>
      <w:r w:rsidRPr="00534066">
        <w:rPr>
          <w:rFonts w:eastAsiaTheme="minorEastAsia"/>
        </w:rPr>
        <w:t xml:space="preserve">Считаем коэффициент </w:t>
      </w:r>
      <w:r>
        <w:rPr>
          <w:rFonts w:eastAsiaTheme="minorEastAsia"/>
        </w:rPr>
        <w:t>пере</w:t>
      </w:r>
      <w:r w:rsidRPr="00534066">
        <w:rPr>
          <w:rFonts w:eastAsiaTheme="minorEastAsia"/>
        </w:rPr>
        <w:t>грузки.</w:t>
      </w:r>
    </w:p>
    <w:p w14:paraId="6B2037A5" w14:textId="3916AE5F" w:rsidR="00EF059B" w:rsidRPr="0090570A" w:rsidRDefault="00467682" w:rsidP="00EF059B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25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1730,131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>= 1,176</m:t>
          </m:r>
        </m:oMath>
      </m:oMathPara>
    </w:p>
    <w:p w14:paraId="4E03948D" w14:textId="77777777" w:rsidR="00EF059B" w:rsidRDefault="00EF059B" w:rsidP="00EF059B">
      <w:pPr>
        <w:ind w:firstLine="567"/>
        <w:rPr>
          <w:rFonts w:eastAsiaTheme="minorEastAsia"/>
        </w:rPr>
      </w:pPr>
      <w:r w:rsidRPr="00533ED8">
        <w:rPr>
          <w:rFonts w:eastAsiaTheme="minorEastAsia"/>
        </w:rPr>
        <w:t>Проверка допустимости эквивалентирования:</w:t>
      </w:r>
    </w:p>
    <w:p w14:paraId="7A66B65E" w14:textId="3AD4233D" w:rsidR="00EF059B" w:rsidRDefault="00EF059B" w:rsidP="00EF059B">
      <w:pPr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0,9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лет.мах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16F297C" w14:textId="49F0CAF7" w:rsidR="00EF059B" w:rsidRPr="006D0D78" w:rsidRDefault="00EF059B" w:rsidP="00EF059B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0,9∙26,47</m:t>
          </m:r>
          <m:r>
            <w:rPr>
              <w:rFonts w:ascii="Cambria Math" w:eastAsiaTheme="minorEastAsia" w:hAnsi="Cambria Math"/>
            </w:rPr>
            <m:t>≤1,176∙25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0976545" w14:textId="4E19499F" w:rsidR="00EF059B" w:rsidRPr="00533ED8" w:rsidRDefault="001A494E" w:rsidP="00EF059B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23,23</m:t>
          </m:r>
          <m:r>
            <w:rPr>
              <w:rFonts w:ascii="Cambria Math" w:eastAsiaTheme="minorEastAsia" w:hAnsi="Cambria Math"/>
              <w:lang w:val="en-US"/>
            </w:rPr>
            <m:t>&lt;2</m:t>
          </m:r>
          <m:r>
            <w:rPr>
              <w:rFonts w:ascii="Cambria Math" w:eastAsiaTheme="minorEastAsia" w:hAnsi="Cambria Math"/>
            </w:rPr>
            <m:t>9,4</m:t>
          </m:r>
        </m:oMath>
      </m:oMathPara>
    </w:p>
    <w:p w14:paraId="3B14DF22" w14:textId="77777777" w:rsidR="00EF059B" w:rsidRPr="00870230" w:rsidRDefault="00EF059B" w:rsidP="00EF059B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Эквивалентирование допустимо. Находим допустимое значение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</m:oMath>
      <w:r>
        <w:rPr>
          <w:rFonts w:eastAsiaTheme="minorEastAsia"/>
        </w:rPr>
        <w:t xml:space="preserve"> по ГОСТ 14209</w:t>
      </w:r>
      <w:r w:rsidRPr="00870230">
        <w:rPr>
          <w:rFonts w:eastAsiaTheme="minorEastAsia"/>
        </w:rPr>
        <w:t>-85</w:t>
      </w:r>
    </w:p>
    <w:p w14:paraId="2AC0F7BD" w14:textId="53AE66A7" w:rsidR="00EF059B" w:rsidRPr="00E670A0" w:rsidRDefault="00EF059B" w:rsidP="00EF059B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 xml:space="preserve">t=2 ч; </m:t>
        </m:r>
        <m:r>
          <w:rPr>
            <w:rFonts w:ascii="Cambria Math" w:hAnsi="Cambria Math"/>
            <w:lang w:val="en-US"/>
          </w:rPr>
          <m:t>h=2</m:t>
        </m:r>
      </m:oMath>
      <w:r>
        <w:rPr>
          <w:rFonts w:eastAsiaTheme="minorEastAsia"/>
        </w:rPr>
        <w:t xml:space="preserve"> ч</w:t>
      </w:r>
    </w:p>
    <w:p w14:paraId="47ECE613" w14:textId="5CDEC88C" w:rsidR="00EF059B" w:rsidRPr="00096BAA" w:rsidRDefault="00467682" w:rsidP="00EF059B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=0,663→0,7</m:t>
          </m:r>
        </m:oMath>
      </m:oMathPara>
    </w:p>
    <w:p w14:paraId="66434DA1" w14:textId="2BCA9DE2" w:rsidR="00EF059B" w:rsidRPr="00533ED8" w:rsidRDefault="00467682" w:rsidP="00EF059B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2доп</m:t>
              </m:r>
            </m:sub>
          </m:sSub>
          <m:r>
            <w:rPr>
              <w:rFonts w:ascii="Cambria Math" w:hAnsi="Cambria Math"/>
            </w:rPr>
            <m:t>=1,93</m:t>
          </m:r>
        </m:oMath>
      </m:oMathPara>
    </w:p>
    <w:p w14:paraId="3F05F474" w14:textId="440A0651" w:rsidR="00EF059B" w:rsidRDefault="00EF059B" w:rsidP="00EF059B">
      <w:pPr>
        <w:ind w:firstLine="567"/>
        <w:jc w:val="both"/>
        <w:rPr>
          <w:rFonts w:eastAsiaTheme="minorEastAsia"/>
        </w:rPr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=1,176&lt;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  <m:r>
          <w:rPr>
            <w:rFonts w:ascii="Cambria Math" w:hAnsi="Cambria Math"/>
          </w:rPr>
          <m:t>=1,93</m:t>
        </m:r>
      </m:oMath>
      <w:r w:rsidRPr="004E3EDE">
        <w:rPr>
          <w:rFonts w:eastAsiaTheme="minorEastAsia"/>
        </w:rPr>
        <w:t xml:space="preserve">, </w:t>
      </w:r>
      <w:r>
        <w:rPr>
          <w:rFonts w:eastAsiaTheme="minorEastAsia"/>
        </w:rPr>
        <w:t>то режим зимней перегрузки допустим</w:t>
      </w:r>
    </w:p>
    <w:p w14:paraId="0D3F7CF1" w14:textId="137966EF" w:rsidR="00F729A3" w:rsidRDefault="00F729A3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36E9573" w14:textId="2B8F7340" w:rsidR="0020687E" w:rsidRDefault="00F729A3" w:rsidP="00533ED8">
      <w:pPr>
        <w:ind w:firstLine="567"/>
        <w:jc w:val="both"/>
        <w:rPr>
          <w:rFonts w:eastAsiaTheme="minorEastAsia"/>
          <w:b/>
        </w:rPr>
      </w:pPr>
      <w:r w:rsidRPr="00F729A3">
        <w:rPr>
          <w:rFonts w:eastAsiaTheme="minorEastAsia"/>
          <w:b/>
        </w:rPr>
        <w:lastRenderedPageBreak/>
        <w:t>Технико-экономическое сопоставление вариантов трансформаторов</w:t>
      </w:r>
    </w:p>
    <w:p w14:paraId="39451C24" w14:textId="2F6E2122" w:rsidR="00F729A3" w:rsidRDefault="00F729A3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Издержки на потери:</w:t>
      </w:r>
    </w:p>
    <w:p w14:paraId="2EF9EDFE" w14:textId="696B0E13" w:rsidR="00F729A3" w:rsidRPr="00C6116A" w:rsidRDefault="00F729A3" w:rsidP="00533ED8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пс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14:paraId="4B07ED02" w14:textId="6777A8F5" w:rsidR="00C6116A" w:rsidRPr="00C6116A" w:rsidRDefault="00C6116A" w:rsidP="00533ED8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0,124+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max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∙8760 </m:t>
          </m:r>
        </m:oMath>
      </m:oMathPara>
    </w:p>
    <w:p w14:paraId="7842BC45" w14:textId="2B0035E9" w:rsidR="00C6116A" w:rsidRPr="00C6116A" w:rsidRDefault="00C6116A" w:rsidP="00C6116A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поп</m:t>
              </m:r>
            </m:sub>
          </m:sSub>
          <m:r>
            <w:rPr>
              <w:rFonts w:ascii="Cambria Math" w:eastAsiaTheme="minorEastAsia" w:hAnsi="Cambria Math"/>
            </w:rPr>
            <m:t>=Δ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14:paraId="4220EF88" w14:textId="47BB8121" w:rsidR="00C6116A" w:rsidRPr="00AB6DB6" w:rsidRDefault="00C6116A" w:rsidP="00C6116A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ΔЭ= 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∙τ+8760∙Δ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поп</m:t>
              </m:r>
            </m:sub>
          </m:sSub>
        </m:oMath>
      </m:oMathPara>
    </w:p>
    <w:p w14:paraId="7F55A574" w14:textId="3BD6A201" w:rsidR="00AB6DB6" w:rsidRPr="00AB6DB6" w:rsidRDefault="00467682" w:rsidP="00C6116A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И</m:t>
              </m:r>
            </m:e>
            <m:sub>
              <m:r>
                <w:rPr>
                  <w:rFonts w:ascii="Cambria Math" w:eastAsiaTheme="minorEastAsia" w:hAnsi="Cambria Math"/>
                </w:rPr>
                <m:t>ΔЭ</m:t>
              </m:r>
            </m:sub>
          </m:sSub>
          <m:r>
            <w:rPr>
              <w:rFonts w:ascii="Cambria Math" w:eastAsiaTheme="minorEastAsia" w:hAnsi="Cambria Math"/>
            </w:rPr>
            <m:t>=ΔЭ∙Ц</m:t>
          </m:r>
        </m:oMath>
      </m:oMathPara>
    </w:p>
    <w:p w14:paraId="3411E418" w14:textId="41971E42" w:rsidR="00AB6DB6" w:rsidRPr="00C6116A" w:rsidRDefault="00AB6DB6" w:rsidP="00C6116A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Ц=1,2∙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руб</m:t>
              </m:r>
            </m:num>
            <m:den>
              <m:r>
                <w:rPr>
                  <w:rFonts w:ascii="Cambria Math" w:eastAsiaTheme="minorEastAsia" w:hAnsi="Cambria Math"/>
                </w:rPr>
                <m:t>кВт∙ч</m:t>
              </m:r>
            </m:den>
          </m:f>
          <m:r>
            <w:rPr>
              <w:rFonts w:ascii="Cambria Math" w:eastAsiaTheme="minorEastAsia" w:hAnsi="Cambria Math"/>
            </w:rPr>
            <m:t>=1200∙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руб</m:t>
              </m:r>
            </m:num>
            <m:den>
              <m:r>
                <w:rPr>
                  <w:rFonts w:ascii="Cambria Math" w:eastAsiaTheme="minorEastAsia" w:hAnsi="Cambria Math"/>
                </w:rPr>
                <m:t>МВт∙ч</m:t>
              </m:r>
            </m:den>
          </m:f>
        </m:oMath>
      </m:oMathPara>
    </w:p>
    <w:p w14:paraId="7499A9C6" w14:textId="20019281" w:rsidR="00C6116A" w:rsidRPr="008D7753" w:rsidRDefault="00467682" w:rsidP="00533ED8">
      <w:pPr>
        <w:ind w:firstLine="567"/>
        <w:jc w:val="both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мах.зим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0.2∙10+0.3∙1+0.5∙1+0.6∙2+0.7∙3+0.8∙3+0.9∙1+1∙3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Cs w:val="28"/>
            </w:rPr>
            <m:t>∙213=2641,2 ч</m:t>
          </m:r>
        </m:oMath>
      </m:oMathPara>
    </w:p>
    <w:p w14:paraId="12CD713E" w14:textId="2B9F82E6" w:rsidR="008D7753" w:rsidRPr="00313F7A" w:rsidRDefault="00467682" w:rsidP="008D7753">
      <w:pPr>
        <w:ind w:firstLine="567"/>
        <w:jc w:val="both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мах.зим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0.3∙8+0.4∙2+0.5∙4+0.6∙2+0.7∙2+0.9∙4+1∙2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Cs w:val="28"/>
            </w:rPr>
            <m:t>∙152=2036.8 ч</m:t>
          </m:r>
        </m:oMath>
      </m:oMathPara>
    </w:p>
    <w:p w14:paraId="6936C866" w14:textId="7E4B59A8" w:rsidR="008D7753" w:rsidRPr="00313F7A" w:rsidRDefault="00467682" w:rsidP="00533ED8">
      <w:pPr>
        <w:ind w:firstLine="567"/>
        <w:jc w:val="both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мах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мах.зим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мах.лет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=2641,2+2036,8=4678 ч</m:t>
          </m:r>
        </m:oMath>
      </m:oMathPara>
    </w:p>
    <w:p w14:paraId="18B4ABCC" w14:textId="2FFE93EA" w:rsidR="00FE2DC4" w:rsidRPr="00CF40EB" w:rsidRDefault="00FE2DC4" w:rsidP="00FE2DC4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0,124+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max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∙8760=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0,124+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4678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∙8760=3067,991 </m:t>
          </m:r>
          <m:r>
            <w:rPr>
              <w:rFonts w:ascii="Cambria Math" w:eastAsiaTheme="minorEastAsia" w:hAnsi="Cambria Math"/>
            </w:rPr>
            <m:t>ч</m:t>
          </m:r>
        </m:oMath>
      </m:oMathPara>
    </w:p>
    <w:p w14:paraId="547D54C5" w14:textId="0A0449D1" w:rsidR="00CF40EB" w:rsidRPr="00CF40EB" w:rsidRDefault="00CF40EB" w:rsidP="00CF40EB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Капиталовложения на издержки и амортизацию:</w:t>
      </w:r>
    </w:p>
    <w:p w14:paraId="2BBB6F0E" w14:textId="57A20B94" w:rsidR="00313F7A" w:rsidRPr="00FE2DC4" w:rsidRDefault="00467682" w:rsidP="00533ED8">
      <w:pPr>
        <w:ind w:firstLine="567"/>
        <w:jc w:val="both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перес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</m:oMath>
      </m:oMathPara>
    </w:p>
    <w:p w14:paraId="7EA31D28" w14:textId="5126FF4F" w:rsidR="00FE2DC4" w:rsidRPr="00FE2DC4" w:rsidRDefault="00467682" w:rsidP="00533ED8">
      <w:pPr>
        <w:ind w:firstLine="567"/>
        <w:jc w:val="both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И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ао_тр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%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тр</m:t>
              </m:r>
            </m:sub>
          </m:sSub>
        </m:oMath>
      </m:oMathPara>
    </w:p>
    <w:p w14:paraId="601D56E9" w14:textId="7753C4D6" w:rsidR="00FE2DC4" w:rsidRDefault="00FE2DC4" w:rsidP="00533ED8">
      <w:pPr>
        <w:ind w:firstLine="567"/>
        <w:jc w:val="both"/>
        <w:rPr>
          <w:rFonts w:eastAsiaTheme="minorEastAsia"/>
          <w:szCs w:val="28"/>
        </w:rPr>
      </w:pPr>
      <w:r w:rsidRPr="00FE2DC4"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тр</m:t>
            </m:r>
          </m:sub>
        </m:sSub>
      </m:oMath>
      <w:r w:rsidRPr="00FE2DC4">
        <w:rPr>
          <w:rFonts w:eastAsiaTheme="minorEastAsia"/>
          <w:szCs w:val="28"/>
        </w:rPr>
        <w:t xml:space="preserve"> – стоимость трансформатора,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перес</m:t>
            </m:r>
          </m:sub>
        </m:sSub>
      </m:oMath>
      <w:r w:rsidRPr="00FE2DC4">
        <w:rPr>
          <w:rFonts w:eastAsiaTheme="minorEastAsia"/>
          <w:szCs w:val="28"/>
        </w:rPr>
        <w:t>=75 – коэффициент пересчета на уровень цен 2018 года</w:t>
      </w:r>
    </w:p>
    <w:p w14:paraId="43D0E919" w14:textId="77777777" w:rsidR="00F729A3" w:rsidRDefault="00F729A3" w:rsidP="00CF40EB">
      <w:pPr>
        <w:jc w:val="both"/>
        <w:rPr>
          <w:rFonts w:eastAsiaTheme="minorEastAsia"/>
        </w:rPr>
      </w:pPr>
    </w:p>
    <w:p w14:paraId="219A73D9" w14:textId="408B2C50" w:rsidR="00F729A3" w:rsidRDefault="00F729A3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Ущерб по методике расчёта по недоотпущенной мощности:</w:t>
      </w:r>
    </w:p>
    <w:p w14:paraId="362FD6CC" w14:textId="3319A08F" w:rsidR="00F729A3" w:rsidRPr="00CF40EB" w:rsidRDefault="00CF40EB" w:rsidP="00533ED8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У=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У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eastAsiaTheme="minorEastAsia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У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9315A4C" w14:textId="4E9E813A" w:rsidR="00CF40EB" w:rsidRPr="00CF40EB" w:rsidRDefault="00CF40EB" w:rsidP="00533ED8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мах.з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з.сут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мах.л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л.сут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365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перес</m:t>
              </m:r>
            </m:sub>
          </m:sSub>
        </m:oMath>
      </m:oMathPara>
    </w:p>
    <w:p w14:paraId="31D06C08" w14:textId="717A7E4B" w:rsidR="00CF40EB" w:rsidRDefault="00CF40EB" w:rsidP="00533ED8">
      <w:pPr>
        <w:ind w:firstLine="567"/>
        <w:jc w:val="both"/>
        <w:rPr>
          <w:rFonts w:eastAsiaTheme="minorEastAsia"/>
        </w:rPr>
      </w:pPr>
      <w:r w:rsidRPr="00CF40EB">
        <w:rPr>
          <w:rFonts w:eastAsiaTheme="minorEastAsia"/>
        </w:rPr>
        <w:t>Капвложения и издержки на процент на издержки на амортизацию в та</w:t>
      </w:r>
      <w:r>
        <w:rPr>
          <w:rFonts w:eastAsiaTheme="minorEastAsia"/>
        </w:rPr>
        <w:t>блице 3</w:t>
      </w:r>
    </w:p>
    <w:p w14:paraId="034BEDCC" w14:textId="63252735" w:rsidR="00CF40EB" w:rsidRDefault="00CF40EB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Таблица 3. Капиталовложения и издержки</w:t>
      </w:r>
    </w:p>
    <w:tbl>
      <w:tblPr>
        <w:tblStyle w:val="a3"/>
        <w:tblW w:w="9773" w:type="dxa"/>
        <w:tblLook w:val="04A0" w:firstRow="1" w:lastRow="0" w:firstColumn="1" w:lastColumn="0" w:noHBand="0" w:noVBand="1"/>
      </w:tblPr>
      <w:tblGrid>
        <w:gridCol w:w="2405"/>
        <w:gridCol w:w="2552"/>
        <w:gridCol w:w="2835"/>
        <w:gridCol w:w="1981"/>
      </w:tblGrid>
      <w:tr w:rsidR="00CF40EB" w14:paraId="7223E935" w14:textId="77777777" w:rsidTr="00CF40EB">
        <w:trPr>
          <w:trHeight w:val="1399"/>
        </w:trPr>
        <w:tc>
          <w:tcPr>
            <w:tcW w:w="2405" w:type="dxa"/>
          </w:tcPr>
          <w:p w14:paraId="7B2AA3C6" w14:textId="5ED590DB" w:rsidR="00CF40EB" w:rsidRDefault="00CF40EB" w:rsidP="00533ED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Элемент системы</w:t>
            </w:r>
          </w:p>
        </w:tc>
        <w:tc>
          <w:tcPr>
            <w:tcW w:w="2552" w:type="dxa"/>
          </w:tcPr>
          <w:p w14:paraId="2DD9E4A2" w14:textId="62BC2B09" w:rsidR="00CF40EB" w:rsidRDefault="00CF40EB" w:rsidP="00CF40EB">
            <w:pPr>
              <w:jc w:val="both"/>
              <w:rPr>
                <w:rFonts w:eastAsiaTheme="minorEastAsia"/>
              </w:rPr>
            </w:pPr>
            <w:r w:rsidRPr="00CF40EB">
              <w:rPr>
                <w:rFonts w:eastAsiaTheme="minorEastAsia"/>
              </w:rPr>
              <w:t>Капвложения ТДН-16000/110,</w:t>
            </w:r>
            <w:r>
              <w:rPr>
                <w:rFonts w:eastAsiaTheme="minorEastAsia"/>
              </w:rPr>
              <w:t xml:space="preserve"> </w:t>
            </w:r>
            <w:r w:rsidRPr="00CF40EB">
              <w:rPr>
                <w:rFonts w:eastAsiaTheme="minorEastAsia"/>
              </w:rPr>
              <w:t>тыс.руб</w:t>
            </w:r>
          </w:p>
        </w:tc>
        <w:tc>
          <w:tcPr>
            <w:tcW w:w="2835" w:type="dxa"/>
          </w:tcPr>
          <w:p w14:paraId="1B24DE84" w14:textId="2EDCEEFC" w:rsidR="00CF40EB" w:rsidRDefault="00CF40EB" w:rsidP="00CF40EB">
            <w:pPr>
              <w:jc w:val="both"/>
              <w:rPr>
                <w:rFonts w:eastAsiaTheme="minorEastAsia"/>
              </w:rPr>
            </w:pPr>
            <w:r w:rsidRPr="00CF40EB">
              <w:rPr>
                <w:rFonts w:eastAsiaTheme="minorEastAsia"/>
              </w:rPr>
              <w:t>Капвложения</w:t>
            </w:r>
            <w:r>
              <w:rPr>
                <w:rFonts w:eastAsiaTheme="minorEastAsia"/>
              </w:rPr>
              <w:t xml:space="preserve"> </w:t>
            </w:r>
            <w:r w:rsidRPr="00CF40EB">
              <w:rPr>
                <w:rFonts w:eastAsiaTheme="minorEastAsia"/>
              </w:rPr>
              <w:t>ТРДН-25000/110,</w:t>
            </w:r>
            <w:r>
              <w:rPr>
                <w:rFonts w:eastAsiaTheme="minorEastAsia"/>
              </w:rPr>
              <w:t xml:space="preserve"> </w:t>
            </w:r>
            <w:r w:rsidRPr="00CF40EB">
              <w:rPr>
                <w:rFonts w:eastAsiaTheme="minorEastAsia"/>
              </w:rPr>
              <w:t>тыс.руб,</w:t>
            </w:r>
          </w:p>
        </w:tc>
        <w:tc>
          <w:tcPr>
            <w:tcW w:w="1981" w:type="dxa"/>
          </w:tcPr>
          <w:p w14:paraId="70792240" w14:textId="19D3F38E" w:rsidR="00CF40EB" w:rsidRDefault="00CF40EB" w:rsidP="00CF40EB">
            <w:pPr>
              <w:rPr>
                <w:rFonts w:eastAsiaTheme="minorEastAsia"/>
              </w:rPr>
            </w:pPr>
            <w:r w:rsidRPr="00CF40EB">
              <w:rPr>
                <w:rFonts w:eastAsiaTheme="minorEastAsia"/>
              </w:rPr>
              <w:t>Издержки в доле</w:t>
            </w:r>
            <w:r>
              <w:rPr>
                <w:rFonts w:eastAsiaTheme="minorEastAsia"/>
              </w:rPr>
              <w:t xml:space="preserve"> </w:t>
            </w:r>
            <w:r w:rsidRPr="00CF40EB">
              <w:rPr>
                <w:rFonts w:eastAsiaTheme="minorEastAsia"/>
              </w:rPr>
              <w:t>от</w:t>
            </w:r>
            <w:r>
              <w:rPr>
                <w:rFonts w:eastAsiaTheme="minorEastAsia"/>
              </w:rPr>
              <w:t xml:space="preserve"> </w:t>
            </w:r>
            <w:r w:rsidRPr="00CF40EB">
              <w:rPr>
                <w:rFonts w:eastAsiaTheme="minorEastAsia"/>
              </w:rPr>
              <w:t>капвложений (%)</w:t>
            </w:r>
          </w:p>
        </w:tc>
      </w:tr>
      <w:tr w:rsidR="00CF40EB" w14:paraId="6CC81542" w14:textId="77777777" w:rsidTr="00CF40EB">
        <w:trPr>
          <w:trHeight w:val="603"/>
        </w:trPr>
        <w:tc>
          <w:tcPr>
            <w:tcW w:w="2405" w:type="dxa"/>
          </w:tcPr>
          <w:p w14:paraId="66B68F1C" w14:textId="0CBF805A" w:rsidR="00CF40EB" w:rsidRDefault="00CF40EB" w:rsidP="00533ED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Силовой трансформатор</w:t>
            </w:r>
          </w:p>
        </w:tc>
        <w:tc>
          <w:tcPr>
            <w:tcW w:w="2552" w:type="dxa"/>
          </w:tcPr>
          <w:p w14:paraId="049D24EE" w14:textId="78564E30" w:rsidR="00CF40EB" w:rsidRDefault="00CF40EB" w:rsidP="00533ED8">
            <w:pPr>
              <w:jc w:val="both"/>
              <w:rPr>
                <w:rFonts w:eastAsiaTheme="minorEastAsia"/>
              </w:rPr>
            </w:pPr>
            <w:r w:rsidRPr="00CF40EB">
              <w:rPr>
                <w:rFonts w:eastAsiaTheme="minorEastAsia"/>
              </w:rPr>
              <w:t>63∙75=4725</w:t>
            </w:r>
          </w:p>
        </w:tc>
        <w:tc>
          <w:tcPr>
            <w:tcW w:w="2835" w:type="dxa"/>
          </w:tcPr>
          <w:p w14:paraId="1B9E6653" w14:textId="3D430B8B" w:rsidR="00CF40EB" w:rsidRDefault="00CF40EB" w:rsidP="00533ED8">
            <w:pPr>
              <w:jc w:val="both"/>
              <w:rPr>
                <w:rFonts w:eastAsiaTheme="minorEastAsia"/>
              </w:rPr>
            </w:pPr>
            <w:r w:rsidRPr="00CF40EB">
              <w:rPr>
                <w:rFonts w:eastAsiaTheme="minorEastAsia"/>
              </w:rPr>
              <w:t>84∙75=6300</w:t>
            </w:r>
          </w:p>
        </w:tc>
        <w:tc>
          <w:tcPr>
            <w:tcW w:w="1981" w:type="dxa"/>
          </w:tcPr>
          <w:p w14:paraId="26C849E8" w14:textId="39C59B3A" w:rsidR="00CF40EB" w:rsidRDefault="00717488" w:rsidP="00533ED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9,4</w:t>
            </w:r>
          </w:p>
        </w:tc>
      </w:tr>
    </w:tbl>
    <w:p w14:paraId="235E08C1" w14:textId="77777777" w:rsidR="00CF40EB" w:rsidRDefault="00CF40EB" w:rsidP="00533ED8">
      <w:pPr>
        <w:ind w:firstLine="567"/>
        <w:jc w:val="both"/>
        <w:rPr>
          <w:rFonts w:eastAsiaTheme="minorEastAsia"/>
        </w:rPr>
      </w:pPr>
    </w:p>
    <w:p w14:paraId="0260D517" w14:textId="49676DBB" w:rsidR="00F729A3" w:rsidRDefault="00F729A3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Приведённые затраты:</w:t>
      </w:r>
    </w:p>
    <w:p w14:paraId="1FE97135" w14:textId="6AEC9672" w:rsidR="009F0F0E" w:rsidRPr="009752AE" w:rsidRDefault="002C0BD2" w:rsidP="00533ED8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З=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прив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И</m:t>
              </m:r>
            </m:e>
            <m:sub>
              <m:r>
                <w:rPr>
                  <w:rFonts w:ascii="Cambria Math" w:eastAsiaTheme="minorEastAsia" w:hAnsi="Cambria Math"/>
                </w:rPr>
                <m:t>ΔЭ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И</m:t>
              </m:r>
            </m:e>
            <m:sub>
              <m:r>
                <w:rPr>
                  <w:rFonts w:ascii="Cambria Math" w:eastAsiaTheme="minorEastAsia" w:hAnsi="Cambria Math"/>
                </w:rPr>
                <m:t>пс</m:t>
              </m:r>
            </m:sub>
          </m:sSub>
          <m:r>
            <w:rPr>
              <w:rFonts w:ascii="Cambria Math" w:eastAsiaTheme="minorEastAsia" w:hAnsi="Cambria Math"/>
            </w:rPr>
            <m:t>+У</m:t>
          </m:r>
        </m:oMath>
      </m:oMathPara>
    </w:p>
    <w:p w14:paraId="11547F17" w14:textId="6D31933C" w:rsidR="009752AE" w:rsidRDefault="009752AE" w:rsidP="00533ED8">
      <w:pPr>
        <w:ind w:firstLine="567"/>
        <w:jc w:val="both"/>
        <w:rPr>
          <w:rFonts w:eastAsiaTheme="minorEastAsia"/>
        </w:rPr>
      </w:pPr>
      <w:r w:rsidRPr="009752AE">
        <w:rPr>
          <w:rFonts w:eastAsiaTheme="minorEastAsia"/>
        </w:rPr>
        <w:t>Расчёт и сравнение приведённых затрат на трансформаторы в Таблице 4.</w:t>
      </w:r>
    </w:p>
    <w:p w14:paraId="21EA66CD" w14:textId="0C51DC76" w:rsidR="009752AE" w:rsidRDefault="009752AE" w:rsidP="00533ED8">
      <w:pPr>
        <w:ind w:firstLine="567"/>
        <w:jc w:val="both"/>
        <w:rPr>
          <w:rFonts w:eastAsiaTheme="minorEastAsia"/>
        </w:rPr>
      </w:pPr>
      <w:r w:rsidRPr="009752AE">
        <w:rPr>
          <w:rFonts w:eastAsiaTheme="minorEastAsia"/>
        </w:rPr>
        <w:t>Таблица 4. Сравнительная таблица для выбора трансформаторов подстанции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5246"/>
        <w:gridCol w:w="5245"/>
      </w:tblGrid>
      <w:tr w:rsidR="009752AE" w14:paraId="48949B55" w14:textId="77777777" w:rsidTr="004A5E90">
        <w:tc>
          <w:tcPr>
            <w:tcW w:w="5246" w:type="dxa"/>
          </w:tcPr>
          <w:p w14:paraId="17B5220B" w14:textId="0668357B" w:rsidR="009752AE" w:rsidRDefault="009752AE" w:rsidP="009752A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ТДН-16000/110</w:t>
            </w:r>
          </w:p>
        </w:tc>
        <w:tc>
          <w:tcPr>
            <w:tcW w:w="5245" w:type="dxa"/>
          </w:tcPr>
          <w:p w14:paraId="1AE7C59B" w14:textId="6F072AE0" w:rsidR="009752AE" w:rsidRDefault="009752AE" w:rsidP="009752A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ТРДН-25000/110</w:t>
            </w:r>
          </w:p>
        </w:tc>
      </w:tr>
      <w:tr w:rsidR="009752AE" w14:paraId="185F1AC8" w14:textId="77777777" w:rsidTr="004A5E90">
        <w:tc>
          <w:tcPr>
            <w:tcW w:w="10491" w:type="dxa"/>
            <w:gridSpan w:val="2"/>
          </w:tcPr>
          <w:p w14:paraId="17C91609" w14:textId="05247FA3" w:rsidR="009752AE" w:rsidRDefault="009752AE" w:rsidP="009752A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Издержки на потерю электроэнергии</w:t>
            </w:r>
          </w:p>
        </w:tc>
      </w:tr>
      <w:tr w:rsidR="009752AE" w14:paraId="21A5B4BA" w14:textId="77777777" w:rsidTr="004A5E90">
        <w:tc>
          <w:tcPr>
            <w:tcW w:w="5246" w:type="dxa"/>
          </w:tcPr>
          <w:p w14:paraId="4FB9AFCD" w14:textId="77777777" w:rsidR="004A5E90" w:rsidRDefault="009752AE" w:rsidP="004A5E90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ΔЭ=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хх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год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кз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тр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нагр.мах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тр.ном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)∙τ</m:t>
              </m:r>
            </m:oMath>
            <w:r w:rsidR="004A5E90">
              <w:rPr>
                <w:rFonts w:eastAsiaTheme="minorEastAsia"/>
              </w:rPr>
              <w:t xml:space="preserve"> =</w:t>
            </w:r>
          </w:p>
          <w:p w14:paraId="0DD04955" w14:textId="77777777" w:rsidR="009752AE" w:rsidRDefault="004A5E90" w:rsidP="004A5E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</w:rPr>
                <m:t>2∙0,019∙8760+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0,085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29,412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∙3067,991=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773.488 </m:t>
              </m:r>
              <m:r>
                <w:rPr>
                  <w:rFonts w:ascii="Cambria Math" w:eastAsiaTheme="minorEastAsia" w:hAnsi="Cambria Math"/>
                </w:rPr>
                <m:t xml:space="preserve">МВТ∙ч </m:t>
              </m:r>
            </m:oMath>
          </w:p>
          <w:p w14:paraId="13933763" w14:textId="08105AB8" w:rsidR="004A5E90" w:rsidRPr="004A5E90" w:rsidRDefault="00467682" w:rsidP="004A5E9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Э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=1200∙ΔЭ=1200∙773,488=928,185 тыс.руб.</m:t>
                </m:r>
              </m:oMath>
            </m:oMathPara>
          </w:p>
        </w:tc>
        <w:tc>
          <w:tcPr>
            <w:tcW w:w="5245" w:type="dxa"/>
          </w:tcPr>
          <w:p w14:paraId="59E1DE26" w14:textId="77777777" w:rsidR="009752AE" w:rsidRDefault="004A5E90" w:rsidP="00533ED8">
            <w:pPr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ΔЭ=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хх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год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кз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тр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нагр.мах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тр.ном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)∙τ</m:t>
              </m:r>
            </m:oMath>
            <w:r>
              <w:rPr>
                <w:rFonts w:eastAsiaTheme="minorEastAsia"/>
              </w:rPr>
              <w:t xml:space="preserve"> =</w:t>
            </w:r>
          </w:p>
          <w:p w14:paraId="525793D9" w14:textId="7583AA19" w:rsidR="004A5E90" w:rsidRDefault="004A5E90" w:rsidP="00533ED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  <m:oMath>
              <m:r>
                <w:rPr>
                  <w:rFonts w:ascii="Cambria Math" w:eastAsiaTheme="minorEastAsia" w:hAnsi="Cambria Math"/>
                </w:rPr>
                <m:t>2∙0,027∙8760+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29,412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∙3067,991=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727,825 </m:t>
              </m:r>
              <m:r>
                <w:rPr>
                  <w:rFonts w:ascii="Cambria Math" w:eastAsiaTheme="minorEastAsia" w:hAnsi="Cambria Math"/>
                </w:rPr>
                <m:t>МВТ∙ч</m:t>
              </m:r>
            </m:oMath>
          </w:p>
          <w:p w14:paraId="0C9CAD7C" w14:textId="77777777" w:rsidR="004A5E90" w:rsidRPr="004A5E90" w:rsidRDefault="00467682" w:rsidP="00533ED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Э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=1200∙ΔЭ=1200∙727,825=873,39 тыс.руб.</m:t>
                </m:r>
              </m:oMath>
            </m:oMathPara>
          </w:p>
          <w:p w14:paraId="11C08472" w14:textId="62E1D45C" w:rsidR="004A5E90" w:rsidRPr="004A5E90" w:rsidRDefault="004A5E90" w:rsidP="00533ED8">
            <w:pPr>
              <w:jc w:val="both"/>
              <w:rPr>
                <w:rFonts w:eastAsiaTheme="minorEastAsia"/>
              </w:rPr>
            </w:pPr>
          </w:p>
        </w:tc>
      </w:tr>
      <w:tr w:rsidR="009752AE" w14:paraId="7269E5F3" w14:textId="77777777" w:rsidTr="004A5E90">
        <w:tc>
          <w:tcPr>
            <w:tcW w:w="10491" w:type="dxa"/>
            <w:gridSpan w:val="2"/>
          </w:tcPr>
          <w:p w14:paraId="0B8B19D0" w14:textId="436CF56F" w:rsidR="009752AE" w:rsidRDefault="009752AE" w:rsidP="009752A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Ущерб от недоотпуска электроэнергии потребителю</w:t>
            </w:r>
          </w:p>
        </w:tc>
      </w:tr>
      <w:tr w:rsidR="009752AE" w14:paraId="091FA96C" w14:textId="77777777" w:rsidTr="004A5E90">
        <w:tc>
          <w:tcPr>
            <w:tcW w:w="5246" w:type="dxa"/>
          </w:tcPr>
          <w:p w14:paraId="1E4E86AF" w14:textId="1A3E89A4" w:rsidR="00DA7207" w:rsidRPr="00925128" w:rsidRDefault="00DA7207" w:rsidP="00DA7207">
            <w:pPr>
              <w:ind w:firstLine="567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У=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мах.з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з.сут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перес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мах.л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л.сут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перес</m:t>
                    </m:r>
                  </m:sub>
                </m:sSub>
              </m:oMath>
            </m:oMathPara>
          </w:p>
          <w:p w14:paraId="040319EB" w14:textId="77777777" w:rsidR="009752AE" w:rsidRPr="00DA7207" w:rsidRDefault="00467682" w:rsidP="00533ED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3,184∙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откл∙год</m:t>
                </m:r>
              </m:oMath>
            </m:oMathPara>
          </w:p>
          <w:p w14:paraId="795CCCFE" w14:textId="67172E3F" w:rsidR="00DA7207" w:rsidRPr="00925128" w:rsidRDefault="00467682" w:rsidP="00533ED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з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откл.зима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мах.зима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откл.зима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∙cosφ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мах.зима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∙cosφ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1.17∙0,85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29.412∙0,85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=0.04</m:t>
                </m:r>
              </m:oMath>
            </m:oMathPara>
          </w:p>
          <w:p w14:paraId="08122B9A" w14:textId="7F5625D0" w:rsidR="00925128" w:rsidRPr="00AF0F09" w:rsidRDefault="00467682" w:rsidP="0092512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л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откл.лето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мах.лето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откл.лето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∙cosφ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мах.лето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∙cosφ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26.47∙0,85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26F5913A" w14:textId="0E8FF31B" w:rsidR="00AF0F09" w:rsidRPr="00AF0F09" w:rsidRDefault="00467682" w:rsidP="0092512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з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=500 тыс.руб/МВт</m:t>
                </m:r>
              </m:oMath>
            </m:oMathPara>
          </w:p>
          <w:p w14:paraId="436E1113" w14:textId="7B54DA0F" w:rsidR="00AF0F09" w:rsidRPr="00AF0F09" w:rsidRDefault="00467682" w:rsidP="00925128">
            <w:pPr>
              <w:jc w:val="both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мах.зима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мах.зима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∙cosφ=29.412∙0.85=25</m:t>
                </m:r>
              </m:oMath>
            </m:oMathPara>
          </w:p>
          <w:p w14:paraId="63A78D9E" w14:textId="6EAA7EBB" w:rsidR="00925128" w:rsidRPr="00412554" w:rsidRDefault="00AF0F09" w:rsidP="00533ED8">
            <w:pPr>
              <w:jc w:val="both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У=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мах.з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з.сут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перес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0.04∙500∙3.184∙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∙25∙213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∙75=69.677 тыс.руб</m:t>
                </m:r>
              </m:oMath>
            </m:oMathPara>
          </w:p>
        </w:tc>
        <w:tc>
          <w:tcPr>
            <w:tcW w:w="5245" w:type="dxa"/>
          </w:tcPr>
          <w:p w14:paraId="2DF0C76F" w14:textId="3797D12F" w:rsidR="009752AE" w:rsidRDefault="009752AE" w:rsidP="009752A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У = 0</w:t>
            </w:r>
          </w:p>
        </w:tc>
      </w:tr>
      <w:tr w:rsidR="009752AE" w14:paraId="59AA8EEC" w14:textId="77777777" w:rsidTr="004A5E90">
        <w:tc>
          <w:tcPr>
            <w:tcW w:w="10491" w:type="dxa"/>
            <w:gridSpan w:val="2"/>
          </w:tcPr>
          <w:p w14:paraId="5CF5B841" w14:textId="06C4E872" w:rsidR="009752AE" w:rsidRDefault="009752AE" w:rsidP="009752A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Капиталовложения</w:t>
            </w:r>
          </w:p>
        </w:tc>
      </w:tr>
      <w:tr w:rsidR="00412554" w14:paraId="73639E1A" w14:textId="77777777" w:rsidTr="004A5E90">
        <w:tc>
          <w:tcPr>
            <w:tcW w:w="5246" w:type="dxa"/>
          </w:tcPr>
          <w:p w14:paraId="7F39D07E" w14:textId="1DCF8F88" w:rsidR="00412554" w:rsidRDefault="00467682" w:rsidP="00412554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тр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=2∙63∙75=9450 тыс.руб</m:t>
                </m:r>
              </m:oMath>
            </m:oMathPara>
          </w:p>
        </w:tc>
        <w:tc>
          <w:tcPr>
            <w:tcW w:w="5245" w:type="dxa"/>
          </w:tcPr>
          <w:p w14:paraId="68006D07" w14:textId="62C245CD" w:rsidR="00412554" w:rsidRDefault="00467682" w:rsidP="00412554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тр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=2∙85∙75=12750 тыс.руб</m:t>
                </m:r>
              </m:oMath>
            </m:oMathPara>
          </w:p>
        </w:tc>
      </w:tr>
      <w:tr w:rsidR="00412554" w14:paraId="06A0A84C" w14:textId="77777777" w:rsidTr="004A5E90">
        <w:tc>
          <w:tcPr>
            <w:tcW w:w="10491" w:type="dxa"/>
            <w:gridSpan w:val="2"/>
          </w:tcPr>
          <w:p w14:paraId="2E2CC57A" w14:textId="250C71E6" w:rsidR="00412554" w:rsidRDefault="00412554" w:rsidP="0041255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Издержки</w:t>
            </w:r>
          </w:p>
        </w:tc>
      </w:tr>
      <w:tr w:rsidR="00412554" w14:paraId="30A60887" w14:textId="77777777" w:rsidTr="004A5E90">
        <w:tc>
          <w:tcPr>
            <w:tcW w:w="5246" w:type="dxa"/>
          </w:tcPr>
          <w:p w14:paraId="3BDA5600" w14:textId="3EBCECFE" w:rsidR="00412554" w:rsidRDefault="00467682" w:rsidP="00412554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9,4∙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тр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9,4∙9450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=888.3 тыс.руб</m:t>
                </m:r>
              </m:oMath>
            </m:oMathPara>
          </w:p>
        </w:tc>
        <w:tc>
          <w:tcPr>
            <w:tcW w:w="5245" w:type="dxa"/>
          </w:tcPr>
          <w:p w14:paraId="422215AB" w14:textId="12855080" w:rsidR="00412554" w:rsidRDefault="00467682" w:rsidP="00412554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9,4∙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тр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9,4∙12750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=1198,5 тыс.руб</m:t>
                </m:r>
              </m:oMath>
            </m:oMathPara>
          </w:p>
        </w:tc>
      </w:tr>
      <w:tr w:rsidR="00412554" w14:paraId="6A02012A" w14:textId="77777777" w:rsidTr="004A5E90">
        <w:tc>
          <w:tcPr>
            <w:tcW w:w="10491" w:type="dxa"/>
            <w:gridSpan w:val="2"/>
          </w:tcPr>
          <w:p w14:paraId="4970087A" w14:textId="60379E2A" w:rsidR="00412554" w:rsidRDefault="00412554" w:rsidP="0041255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Затраты</w:t>
            </w:r>
          </w:p>
        </w:tc>
      </w:tr>
      <w:tr w:rsidR="00412554" w14:paraId="61A41C30" w14:textId="77777777" w:rsidTr="004A5E90">
        <w:tc>
          <w:tcPr>
            <w:tcW w:w="5246" w:type="dxa"/>
          </w:tcPr>
          <w:p w14:paraId="402CDE12" w14:textId="3DFC785C" w:rsidR="00412554" w:rsidRDefault="00412554" w:rsidP="004125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З1=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прив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тр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ΔЭ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+У=0,2∙9450+928,185+888,3+69,677=3776,162 тыс.руб</m:t>
                </m:r>
              </m:oMath>
            </m:oMathPara>
          </w:p>
        </w:tc>
        <w:tc>
          <w:tcPr>
            <w:tcW w:w="5245" w:type="dxa"/>
          </w:tcPr>
          <w:p w14:paraId="145024E5" w14:textId="19A24049" w:rsidR="00412554" w:rsidRDefault="00687EA4" w:rsidP="004125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З2=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прив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тр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ΔЭ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+У=0,2∙12750+873.39+1198.5=4622.09 тыс.руб</m:t>
                </m:r>
              </m:oMath>
            </m:oMathPara>
          </w:p>
        </w:tc>
      </w:tr>
    </w:tbl>
    <w:p w14:paraId="3B83651F" w14:textId="47A5C7E0" w:rsidR="009752AE" w:rsidRDefault="00687EA4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На проектируемую подстанцию устанавливаем трансформаторы 2хТДН-16000/110, т.к. это выгоднее в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З1</m:t>
            </m:r>
          </m:num>
          <m:den>
            <m:r>
              <w:rPr>
                <w:rFonts w:ascii="Cambria Math" w:eastAsiaTheme="minorEastAsia" w:hAnsi="Cambria Math"/>
              </w:rPr>
              <m:t>З2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4622,09</m:t>
            </m:r>
          </m:num>
          <m:den>
            <m:r>
              <w:rPr>
                <w:rFonts w:ascii="Cambria Math" w:eastAsiaTheme="minorEastAsia" w:hAnsi="Cambria Math"/>
              </w:rPr>
              <m:t>3776,162</m:t>
            </m:r>
          </m:den>
        </m:f>
        <m:r>
          <w:rPr>
            <w:rFonts w:ascii="Cambria Math" w:eastAsiaTheme="minorEastAsia" w:hAnsi="Cambria Math"/>
          </w:rPr>
          <m:t>=1,224</m:t>
        </m:r>
      </m:oMath>
      <w:r>
        <w:rPr>
          <w:rFonts w:eastAsiaTheme="minorEastAsia"/>
        </w:rPr>
        <w:t xml:space="preserve"> раза</w:t>
      </w:r>
    </w:p>
    <w:p w14:paraId="3DF1C5BA" w14:textId="3838A9F9" w:rsidR="00687EA4" w:rsidRDefault="00687EA4" w:rsidP="00687EA4">
      <w:pPr>
        <w:pStyle w:val="1"/>
        <w:rPr>
          <w:rFonts w:eastAsiaTheme="minorEastAsia"/>
        </w:rPr>
      </w:pPr>
      <w:r>
        <w:rPr>
          <w:rFonts w:eastAsiaTheme="minorEastAsia"/>
        </w:rPr>
        <w:t>Главная схема и оборудование</w:t>
      </w:r>
    </w:p>
    <w:p w14:paraId="4209CED4" w14:textId="77777777" w:rsidR="008D1955" w:rsidRPr="008D1955" w:rsidRDefault="008D1955" w:rsidP="008D1955">
      <w:r w:rsidRPr="008D1955">
        <w:t>3.1. Выбор и анализ схемы электрических соединений РУ ВН</w:t>
      </w:r>
    </w:p>
    <w:p w14:paraId="0D506978" w14:textId="77777777" w:rsidR="008D1955" w:rsidRPr="008D1955" w:rsidRDefault="008D1955" w:rsidP="008D1955">
      <w:r w:rsidRPr="008D1955">
        <w:t>Главная схема подстанции определяет технические характеристики,</w:t>
      </w:r>
    </w:p>
    <w:p w14:paraId="60EADAE3" w14:textId="77777777" w:rsidR="008D1955" w:rsidRPr="008D1955" w:rsidRDefault="008D1955" w:rsidP="008D1955">
      <w:r w:rsidRPr="008D1955">
        <w:t>капиталовложения в оборудование и эксплуатационные расходы. Она должна</w:t>
      </w:r>
    </w:p>
    <w:p w14:paraId="2CDC1C72" w14:textId="77777777" w:rsidR="008D1955" w:rsidRPr="008D1955" w:rsidRDefault="008D1955" w:rsidP="008D1955">
      <w:r w:rsidRPr="008D1955">
        <w:t>обеспечивать:</w:t>
      </w:r>
    </w:p>
    <w:p w14:paraId="133BFD0F" w14:textId="77777777" w:rsidR="008D1955" w:rsidRPr="008D1955" w:rsidRDefault="008D1955" w:rsidP="008D1955">
      <w:r w:rsidRPr="008D1955">
        <w:t>1) требуемую надежность электроснабжения потребителей и расчетные</w:t>
      </w:r>
    </w:p>
    <w:p w14:paraId="7F67F266" w14:textId="77777777" w:rsidR="008D1955" w:rsidRPr="008D1955" w:rsidRDefault="008D1955" w:rsidP="008D1955">
      <w:r w:rsidRPr="008D1955">
        <w:t>перетоки мощности по межсистемным связям как в нормальном, так и в послеаварийном</w:t>
      </w:r>
    </w:p>
    <w:p w14:paraId="51CB3DF9" w14:textId="77777777" w:rsidR="008D1955" w:rsidRPr="008D1955" w:rsidRDefault="008D1955" w:rsidP="008D1955">
      <w:r w:rsidRPr="008D1955">
        <w:t>режимах;</w:t>
      </w:r>
    </w:p>
    <w:p w14:paraId="7D154A4D" w14:textId="77777777" w:rsidR="008D1955" w:rsidRPr="008D1955" w:rsidRDefault="008D1955" w:rsidP="008D1955">
      <w:r w:rsidRPr="008D1955">
        <w:t>2) перспективу развития ПС;</w:t>
      </w:r>
    </w:p>
    <w:p w14:paraId="34D06BCD" w14:textId="77777777" w:rsidR="008D1955" w:rsidRPr="008D1955" w:rsidRDefault="008D1955" w:rsidP="008D1955">
      <w:r w:rsidRPr="008D1955">
        <w:t>3) возможность проведения ремонтных и эксплуатационных работ отдельных</w:t>
      </w:r>
    </w:p>
    <w:p w14:paraId="3AC46CD1" w14:textId="77777777" w:rsidR="008D1955" w:rsidRPr="008D1955" w:rsidRDefault="008D1955" w:rsidP="008D1955">
      <w:r w:rsidRPr="008D1955">
        <w:t>присоединений без отключения смежных присоединений;</w:t>
      </w:r>
    </w:p>
    <w:p w14:paraId="1C8F637F" w14:textId="77777777" w:rsidR="008D1955" w:rsidRPr="008D1955" w:rsidRDefault="008D1955" w:rsidP="008D1955">
      <w:r w:rsidRPr="008D1955">
        <w:t>4) должна быть наглядной, экономичной и обеспечивать средствами автоматики</w:t>
      </w:r>
    </w:p>
    <w:p w14:paraId="43E8C33F" w14:textId="77777777" w:rsidR="008D1955" w:rsidRPr="008D1955" w:rsidRDefault="008D1955" w:rsidP="008D1955">
      <w:r w:rsidRPr="008D1955">
        <w:t>восстановление питания потребителей в послеаварийной ситуации без вмешательства</w:t>
      </w:r>
    </w:p>
    <w:p w14:paraId="539725FF" w14:textId="77777777" w:rsidR="008D1955" w:rsidRPr="008D1955" w:rsidRDefault="008D1955" w:rsidP="008D1955">
      <w:r w:rsidRPr="008D1955">
        <w:t>персонала.</w:t>
      </w:r>
    </w:p>
    <w:p w14:paraId="689986DE" w14:textId="77777777" w:rsidR="008D1955" w:rsidRPr="008D1955" w:rsidRDefault="008D1955" w:rsidP="008D1955">
      <w:r w:rsidRPr="008D1955">
        <w:t>По типу проектируемая ПС 110/10 кВ №61 является проходной: к ней присоединены</w:t>
      </w:r>
    </w:p>
    <w:p w14:paraId="64D7EDAE" w14:textId="77777777" w:rsidR="008D1955" w:rsidRPr="008D1955" w:rsidRDefault="008D1955" w:rsidP="008D1955">
      <w:r w:rsidRPr="008D1955">
        <w:t>2 ЛЭП (61-8 и 61-11) и 2 трансформатора ТДН-16000/110. Она предназначена для приема и</w:t>
      </w:r>
    </w:p>
    <w:p w14:paraId="4AC60FCA" w14:textId="77777777" w:rsidR="008D1955" w:rsidRPr="008D1955" w:rsidRDefault="008D1955" w:rsidP="008D1955">
      <w:r w:rsidRPr="008D1955">
        <w:t>передачи электроэнергии, поэтому РУ ВН можно по схеме «мостик».</w:t>
      </w:r>
    </w:p>
    <w:p w14:paraId="2B58A195" w14:textId="77777777" w:rsidR="008D1955" w:rsidRPr="008D1955" w:rsidRDefault="008D1955" w:rsidP="008D1955">
      <w:r w:rsidRPr="008D1955">
        <w:lastRenderedPageBreak/>
        <w:t>Так как транзит мощности через ПС 61 мал. В аварийном режиме с отключением</w:t>
      </w:r>
    </w:p>
    <w:p w14:paraId="023BABDF" w14:textId="77777777" w:rsidR="008D1955" w:rsidRPr="008D1955" w:rsidRDefault="008D1955" w:rsidP="008D1955">
      <w:r w:rsidRPr="008D1955">
        <w:t>ЛЭП 121-11 составляет 17 МВА, выбирается схема 5Н – «мостик с выключателями в цепях</w:t>
      </w:r>
    </w:p>
    <w:p w14:paraId="463D3C37" w14:textId="77777777" w:rsidR="008D1955" w:rsidRPr="008D1955" w:rsidRDefault="008D1955" w:rsidP="008D1955">
      <w:r w:rsidRPr="008D1955">
        <w:t>линий и ремонтной перемычкой со стороны линий». Общий вид схемы представлен на</w:t>
      </w:r>
    </w:p>
    <w:p w14:paraId="70DD79CA" w14:textId="24117B85" w:rsidR="00687EA4" w:rsidRDefault="008D1955" w:rsidP="008D1955">
      <w:r w:rsidRPr="008D1955">
        <w:t>Рисунке 9.</w:t>
      </w:r>
    </w:p>
    <w:p w14:paraId="4DBC7462" w14:textId="7525C28F" w:rsidR="008D1955" w:rsidRDefault="008D1955" w:rsidP="008D1955">
      <w:pPr>
        <w:ind w:left="708" w:hanging="708"/>
        <w:jc w:val="center"/>
      </w:pPr>
      <w:r>
        <w:rPr>
          <w:noProof/>
        </w:rPr>
        <w:drawing>
          <wp:inline distT="0" distB="0" distL="0" distR="0" wp14:anchorId="3FD7B59E" wp14:editId="11E0B8FF">
            <wp:extent cx="2293620" cy="4724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104" cy="472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E36E" w14:textId="1291A073" w:rsidR="008D1955" w:rsidRDefault="008D1955" w:rsidP="008D1955">
      <w:pPr>
        <w:ind w:left="708" w:hanging="708"/>
        <w:jc w:val="center"/>
      </w:pPr>
      <w:r>
        <w:t>Рис 9</w:t>
      </w:r>
    </w:p>
    <w:p w14:paraId="6BAD4C7A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Выключатель снабжают устройствами автоматического повторного включения (АПВ) и автоматического включения резервного питания (АВР), замыкающими выключатель в случае отключения трансформатора, чтобы не нарушать электроснабжения потребителя. Ремонтная перемычка позволяет выполнить ревизию любого выключателя со стороны линий или трансформаторов при сохранении в работе линий и трансформаторов. В нормальном режиме один из разъединителей в ремонтной перемычке разомкнут.</w:t>
      </w:r>
    </w:p>
    <w:p w14:paraId="725BDE27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Достоинством схемы «мостик» является сохранение транзита мощности и питания потребителей, за исключением «ремонт» одного трансформатора и «отказ» другого, но такая ситуация крайне мало вероятна, т.к. трансформатор ТДН-16000/110 не перегревается в аварийном режиме.</w:t>
      </w:r>
    </w:p>
    <w:p w14:paraId="4966657E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Недостатками схемы является:</w:t>
      </w:r>
    </w:p>
    <w:p w14:paraId="78507F31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 затруднительна возможность расширения ПС;</w:t>
      </w:r>
    </w:p>
    <w:p w14:paraId="432C74A2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 в случае аварийного отключения трансформатора на время оперативных переключений транзит мощности через подстанцию прекратится, но т.к. транзит мощности отсутствует, этот недостаток не учитывается при выборе схемы.</w:t>
      </w:r>
    </w:p>
    <w:p w14:paraId="1B83522E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Анализ надежности схем электрических соединений осуществляется путем оценки последствий различных аварийных ситуаций, которые могут возникать на присоединениях и элементах схемы.</w:t>
      </w:r>
    </w:p>
    <w:p w14:paraId="17F474B2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Times New Roman"/>
          <w:sz w:val="24"/>
          <w:szCs w:val="24"/>
        </w:rPr>
        <w:t>Аварийная ситуация типа «отказ»</w:t>
      </w:r>
    </w:p>
    <w:p w14:paraId="182D9D2B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Отказ линии электропередачи </w:t>
      </w:r>
      <w:r>
        <w:rPr>
          <w:rFonts w:cs="Times New Roman"/>
          <w:b/>
          <w:bCs/>
          <w:sz w:val="24"/>
          <w:szCs w:val="24"/>
        </w:rPr>
        <w:t xml:space="preserve">(W1). </w:t>
      </w:r>
      <w:r>
        <w:rPr>
          <w:rFonts w:cs="Times New Roman"/>
          <w:sz w:val="24"/>
          <w:szCs w:val="24"/>
        </w:rPr>
        <w:t>Отключение КЗ на присоединении W1 осуществляется выключателем данного присоединения Q1. Все остальные присоединения остаются в работе.</w:t>
      </w:r>
    </w:p>
    <w:p w14:paraId="28F33F8F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трансформатора (Т1)</w:t>
      </w:r>
      <w:r>
        <w:rPr>
          <w:rFonts w:cs="Times New Roman"/>
          <w:b/>
          <w:bCs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Отключение трансформатора производится двумя выключателями высшего напряжения Q1, Q0 и выключателем низшего напряжения Q3. Отключается линия W1 на время оперативных переключений: работа восстанавливается после отключения разъединителя поврежденного трансформатора QS9 и включения выключателя перемычки Q0. На время оперативных переключений теряют питание все присоединения, связанные с Т1. Для восстановления питания включается секционный выключатель на стороне НН.</w:t>
      </w:r>
    </w:p>
    <w:p w14:paraId="16DA08A0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19</w:t>
      </w:r>
    </w:p>
    <w:p w14:paraId="45899407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Отказ выключателя линии (Q1). </w:t>
      </w:r>
      <w:r>
        <w:rPr>
          <w:rFonts w:cs="Times New Roman"/>
          <w:sz w:val="24"/>
          <w:szCs w:val="24"/>
        </w:rPr>
        <w:t>Для неисправного выключателя Q1 срабатывают выключатели Q0, Q3, Q4. На время оперативных переключений теряет питание трансформатор Т1 и все присоединения, питаемые от него. Q1 выводится в ремонт отключением разъединителей QS1 и QS2. После этого включаются выключатель Q0, восстанавливая питание присоединений, подключенных к I СШ. Транзит мощности через ПС прерывается на все время ремонта выключателя Q1. Симметрично рассматривается ситуация с отказом выключателя линии Q2.</w:t>
      </w:r>
    </w:p>
    <w:p w14:paraId="4A00A955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Отказ выключателя </w:t>
      </w:r>
      <w:r>
        <w:rPr>
          <w:rFonts w:cs="Times New Roman"/>
          <w:b/>
          <w:bCs/>
          <w:sz w:val="24"/>
          <w:szCs w:val="24"/>
        </w:rPr>
        <w:t xml:space="preserve">Q0. </w:t>
      </w:r>
      <w:r>
        <w:rPr>
          <w:rFonts w:cs="Times New Roman"/>
          <w:sz w:val="24"/>
          <w:szCs w:val="24"/>
        </w:rPr>
        <w:t>Для отключения Q0 от схемы срабатывают все выключатели схемы. На время оперативных переключений теряют питание все присоединения. Выключатель Q0 выводится в ремонт отключением разъединителей QS5 и QS6. После этого включаются выключатели присоединений Q1 и Q2, разъединитель ремонтной перемычки QS8 для восстановления транзита мощности через подстанцию.</w:t>
      </w:r>
    </w:p>
    <w:p w14:paraId="166D0516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Times New Roman"/>
          <w:sz w:val="24"/>
          <w:szCs w:val="24"/>
        </w:rPr>
        <w:t>Аварийная ситуация типа «ремонт»</w:t>
      </w:r>
    </w:p>
    <w:p w14:paraId="6F68E359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Вывод в ремонт линии (W1). </w:t>
      </w:r>
      <w:r>
        <w:rPr>
          <w:rFonts w:cs="Times New Roman"/>
          <w:sz w:val="24"/>
          <w:szCs w:val="24"/>
        </w:rPr>
        <w:t>Отключение выключателя Q1 и выключателя на подстанции 8, создание разрыва цепи протекания тока путем отключения разъединителя QS1, подготовку W1 к ремонту.</w:t>
      </w:r>
    </w:p>
    <w:p w14:paraId="25E6BCAD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Вывод в ремонт трансформатора (Т1). </w:t>
      </w:r>
      <w:r>
        <w:rPr>
          <w:rFonts w:cs="Times New Roman"/>
          <w:sz w:val="24"/>
          <w:szCs w:val="24"/>
        </w:rPr>
        <w:t>Включение выключателя QB на стороне 10 кВ, для обеспечения электроэнергией потребителей I СШ, отключение выключателей Q3 и Q4, отключение разъединителя QS1, подготовка к ремонту трансформатора Т1.</w:t>
      </w:r>
    </w:p>
    <w:p w14:paraId="1FE10FB1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Вывод в ремонт выключателя присоединения </w:t>
      </w:r>
      <w:r>
        <w:rPr>
          <w:rFonts w:cs="Times New Roman"/>
          <w:b/>
          <w:bCs/>
          <w:sz w:val="24"/>
          <w:szCs w:val="24"/>
        </w:rPr>
        <w:t xml:space="preserve">(Q1). </w:t>
      </w:r>
      <w:r>
        <w:rPr>
          <w:rFonts w:cs="Times New Roman"/>
          <w:sz w:val="24"/>
          <w:szCs w:val="24"/>
        </w:rPr>
        <w:t>Включение разъединителя ремонтной перемычки QS8 для вязи W1 с Т1; отключение разъединителей QS1 и QS2; подготовка к ремонту Q1.</w:t>
      </w:r>
    </w:p>
    <w:p w14:paraId="1823C0C9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Вывод в ремонт выключателя </w:t>
      </w:r>
      <w:r>
        <w:rPr>
          <w:rFonts w:cs="Times New Roman"/>
          <w:b/>
          <w:bCs/>
          <w:sz w:val="24"/>
          <w:szCs w:val="24"/>
        </w:rPr>
        <w:t xml:space="preserve">Q0. </w:t>
      </w:r>
      <w:r>
        <w:rPr>
          <w:rFonts w:cs="Times New Roman"/>
          <w:sz w:val="24"/>
          <w:szCs w:val="24"/>
        </w:rPr>
        <w:t>Создание видимого разрыва с помощью разъединителей QS5 и QS6.</w:t>
      </w:r>
    </w:p>
    <w:p w14:paraId="2EA79D70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Times New Roman"/>
          <w:sz w:val="24"/>
          <w:szCs w:val="24"/>
        </w:rPr>
        <w:t>Аварийные ситуации типа «ремонт+отказ» и «отказ+отказ»</w:t>
      </w:r>
    </w:p>
    <w:p w14:paraId="6F4F90ED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Ремонт линии W1+Отказ линии W2. </w:t>
      </w:r>
      <w:r>
        <w:rPr>
          <w:rFonts w:cs="Times New Roman"/>
          <w:sz w:val="24"/>
          <w:szCs w:val="24"/>
        </w:rPr>
        <w:t>Потеря на время ремонта питания всех потребителей ПС.</w:t>
      </w:r>
    </w:p>
    <w:p w14:paraId="5A77B9A0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Ремонт линии W1+Отказ выключателя линии Q2. </w:t>
      </w:r>
      <w:r>
        <w:rPr>
          <w:rFonts w:cs="Times New Roman"/>
          <w:sz w:val="24"/>
          <w:szCs w:val="24"/>
        </w:rPr>
        <w:t>Для отключения Q2 требуется срабатывание выключателя перемычки Q0 и выключателя Q5 на стороне НН. Q2 выводится в ремонт отключением разъединителей QS3 и QS4. На время ремонта теряют питание все присоединения подстанции.</w:t>
      </w:r>
    </w:p>
    <w:p w14:paraId="3E190DC3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3.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Ремонт линии W1+Отказ трансформатора Т</w:t>
      </w:r>
      <w:r>
        <w:rPr>
          <w:rFonts w:cs="Times New Roman"/>
          <w:b/>
          <w:bCs/>
          <w:sz w:val="24"/>
          <w:szCs w:val="24"/>
        </w:rPr>
        <w:t xml:space="preserve">2. </w:t>
      </w:r>
      <w:r>
        <w:rPr>
          <w:rFonts w:cs="Times New Roman"/>
          <w:sz w:val="24"/>
          <w:szCs w:val="24"/>
        </w:rPr>
        <w:t>Для отключения поврежденного трансформатора Т2 требуется срабатывание выключателей Q2, Q0, Q5. На время ремонта теряют питание все присоединения подстанции.</w:t>
      </w:r>
    </w:p>
    <w:p w14:paraId="6231B520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Ремонт выключателя линии Q1+Отказ выключателя линии Q2. </w:t>
      </w:r>
      <w:r>
        <w:rPr>
          <w:rFonts w:cs="Times New Roman"/>
          <w:sz w:val="24"/>
          <w:szCs w:val="24"/>
        </w:rPr>
        <w:t>Для отключения Q2 должны сработать выключатель перемычки Q0 и Q5. Поврежденный выключатель Q2 выводится в ремонт отключением разъединителей QS3 и QS4. На время ремонта теряют питание все присоединения подстанции.</w:t>
      </w:r>
    </w:p>
    <w:p w14:paraId="27FE6AD0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5.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Ремонт выключателя линии Q1+Отказ линии W2. </w:t>
      </w:r>
      <w:r>
        <w:rPr>
          <w:rFonts w:cs="Times New Roman"/>
          <w:sz w:val="24"/>
          <w:szCs w:val="24"/>
        </w:rPr>
        <w:t>Отключение присоединения W2 осуществляется выключателем присоединения Q2. На время ремонта теряют питание все потребители подстанции.</w:t>
      </w:r>
    </w:p>
    <w:p w14:paraId="66546D66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6.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Ремонт выключателя линии Q1+Отказ трансформатора Т</w:t>
      </w:r>
      <w:r>
        <w:rPr>
          <w:rFonts w:cs="Times New Roman"/>
          <w:b/>
          <w:bCs/>
          <w:sz w:val="24"/>
          <w:szCs w:val="24"/>
        </w:rPr>
        <w:t xml:space="preserve">2. </w:t>
      </w:r>
      <w:r>
        <w:rPr>
          <w:rFonts w:cs="Times New Roman"/>
          <w:sz w:val="24"/>
          <w:szCs w:val="24"/>
        </w:rPr>
        <w:t>Для отключения трансформатора Т2 требуется срабатывание Q2, Q0, Q5. На время ремонта теряют питание все потребители подстанции.</w:t>
      </w:r>
    </w:p>
    <w:p w14:paraId="4FF5D8F7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7.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Ремонт трансформатора Т1+Отказ линии W2. </w:t>
      </w:r>
      <w:r>
        <w:rPr>
          <w:rFonts w:cs="Times New Roman"/>
          <w:sz w:val="24"/>
          <w:szCs w:val="24"/>
        </w:rPr>
        <w:t>Отключение W2 осуществляется выключателем присоединения Q2. На время ремонта теряют питание все потребители подстанции.</w:t>
      </w:r>
    </w:p>
    <w:p w14:paraId="25915FB0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</w:t>
      </w:r>
    </w:p>
    <w:p w14:paraId="5510A240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8.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Ремонт трансформатора Т1+Отказ выключателя линии Q2. </w:t>
      </w:r>
      <w:r>
        <w:rPr>
          <w:rFonts w:cs="Times New Roman"/>
          <w:sz w:val="24"/>
          <w:szCs w:val="24"/>
        </w:rPr>
        <w:t>Для отключения Q2 должен сработать Q0 и Q5. Выключатель Q2 выводится в ремонт отключением разъединителей QS3 и QS4; включается выключатель Q0, восстанавливая питание потребителей подстанции.</w:t>
      </w:r>
    </w:p>
    <w:p w14:paraId="7A2D5DBE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9.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Ремонт трансформатора Т1+Отказ выключателя перемычки Q0. </w:t>
      </w:r>
      <w:r>
        <w:rPr>
          <w:rFonts w:cs="Times New Roman"/>
          <w:sz w:val="24"/>
          <w:szCs w:val="24"/>
        </w:rPr>
        <w:t>Для отключения Q0 должны сработать все выключатели схемы. На время оперативных переключений все присоединения теряют питание. Отказавший выключатель Q0 выводится в ремонт отключением разъединителей QS5 и QS6, включается выключатель присоединения Q2 и разъединитель QS8.</w:t>
      </w:r>
    </w:p>
    <w:p w14:paraId="397242D3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10.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линии W1+Отказ линии W2</w:t>
      </w:r>
      <w:r>
        <w:rPr>
          <w:rFonts w:cs="Times New Roman"/>
          <w:sz w:val="24"/>
          <w:szCs w:val="24"/>
        </w:rPr>
        <w:t>. Срабатывание выключателей Q1 и Q2. На время ремонта линий все присоединения теряют питание.</w:t>
      </w:r>
    </w:p>
    <w:p w14:paraId="6F7A7BC8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11.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линии W1+Отказ выключателя линии Q1</w:t>
      </w:r>
      <w:r>
        <w:rPr>
          <w:rFonts w:cs="Times New Roman"/>
          <w:b/>
          <w:bCs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Устройство резервирования отказа выключателя (УРОВ) стороны ВН отключит все выключатели ВН. На время ремонта оборудования теряют питание все присоединения.</w:t>
      </w:r>
    </w:p>
    <w:p w14:paraId="48EB8D69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12.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линии W1+Отказ выключателя линии Q2</w:t>
      </w:r>
      <w:r>
        <w:rPr>
          <w:rFonts w:cs="Times New Roman"/>
          <w:b/>
          <w:bCs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Срабатывание выключателя линии Q1 и выключателя перемычки Q0. На время ремонта оборудования теряют питание все присоединения.</w:t>
      </w:r>
    </w:p>
    <w:p w14:paraId="0F9CC266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13.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линии W1+отказ трансформатора Т2</w:t>
      </w:r>
      <w:r>
        <w:rPr>
          <w:rFonts w:cs="Times New Roman"/>
          <w:b/>
          <w:bCs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Срабатывание всех выключателей ВН. На время ремонта оборудования теряют питание все присоединения.</w:t>
      </w:r>
    </w:p>
    <w:p w14:paraId="0BDA80F3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14.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выключателя линии Q1+Отказ выключателя линии Q2</w:t>
      </w:r>
      <w:r>
        <w:rPr>
          <w:rFonts w:cs="Times New Roman"/>
          <w:sz w:val="24"/>
          <w:szCs w:val="24"/>
        </w:rPr>
        <w:t>. Потеря всех присоединений на время ремонта выключателей.</w:t>
      </w:r>
    </w:p>
    <w:p w14:paraId="58919F1A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15.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выключателя линии Q1+отказ линии W2</w:t>
      </w:r>
      <w:r>
        <w:rPr>
          <w:rFonts w:cs="Times New Roman"/>
          <w:sz w:val="24"/>
          <w:szCs w:val="24"/>
        </w:rPr>
        <w:t>. Срабатывание всех выключателей ВН, и на время ремонта оборудования все присоединения теряют питание.</w:t>
      </w:r>
    </w:p>
    <w:p w14:paraId="65918475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16.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выключателя линии Q1+отказ трансформатора Т2</w:t>
      </w:r>
      <w:r>
        <w:rPr>
          <w:rFonts w:cs="Times New Roman"/>
          <w:sz w:val="24"/>
          <w:szCs w:val="24"/>
        </w:rPr>
        <w:t>. Срабатывание всех выключателей ВН. На время ремонта оборудования все присоединения теряют питание.</w:t>
      </w:r>
    </w:p>
    <w:p w14:paraId="1A935872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17.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трансформатора Т1+отказ трансформатора Т2</w:t>
      </w:r>
      <w:r>
        <w:rPr>
          <w:rFonts w:cs="Times New Roman"/>
          <w:sz w:val="24"/>
          <w:szCs w:val="24"/>
        </w:rPr>
        <w:t>. Срабатывание всех выключателей стороны ВН. На время ремонта трансформаторов теряют питание все присоединения.</w:t>
      </w:r>
    </w:p>
    <w:p w14:paraId="21B4BC06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18.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трансформатора Т1+Отказ выключателя линии Q1</w:t>
      </w:r>
      <w:r>
        <w:rPr>
          <w:rFonts w:cs="Times New Roman"/>
          <w:b/>
          <w:bCs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УРОВ ВН отключит все выключатели стороны ВН. На время ремонта оборудования все присоединения теряют питание.</w:t>
      </w:r>
    </w:p>
    <w:p w14:paraId="2D9DE4E8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19.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трансформатора Т1+отказ выключателя Q2</w:t>
      </w:r>
      <w:r>
        <w:rPr>
          <w:rFonts w:cs="Times New Roman"/>
          <w:sz w:val="24"/>
          <w:szCs w:val="24"/>
        </w:rPr>
        <w:t>. Срабатывание всех выключателей ВН. На время ремонта оборудования все присоединения теряют питание.</w:t>
      </w:r>
    </w:p>
    <w:p w14:paraId="1D637100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Присутствует вероятность потери всех присоединений вследствие различных аварийных ситуаций на время оперативных переключений или на время ремонта оборудования. </w:t>
      </w:r>
      <w:r>
        <w:rPr>
          <w:rFonts w:cs="Times New Roman"/>
          <w:sz w:val="24"/>
          <w:szCs w:val="24"/>
        </w:rPr>
        <w:lastRenderedPageBreak/>
        <w:t>Согласно ПУЭ электроприемники I категории должны обеспечиваются электроэнергией от двух независимых источников и перерыв их электроснабжения может быть допущен только на время автоматического восстановления питания. Устройство АВР предусматривают непосредственно на вводе к электроприемнику I категории. В качестве второго независимого источника питания могут использоваться автономные источники.</w:t>
      </w:r>
    </w:p>
    <w:p w14:paraId="0AF2C2E1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3.2. Выбор схемы РУ НН</w:t>
      </w:r>
    </w:p>
    <w:p w14:paraId="1E2AD5DB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 РУ 10 кВ применяется 13 схема. Для облегчения работы аппаратуры применятся раздельная работа трансформаторов. Секционный выключатель имеет устройство АВР и срабатывает при обесточивание одной из секций. Количество фидеров присоединений на стороне НН – 11.</w:t>
      </w:r>
    </w:p>
    <w:p w14:paraId="6C5AFB29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Также, помимо отходящих присоединений на стороне 10 кВ учитываются служебные присоединения:</w:t>
      </w:r>
    </w:p>
    <w:p w14:paraId="79625478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</w:t>
      </w:r>
    </w:p>
    <w:p w14:paraId="4C4F741B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Times New Roman"/>
          <w:sz w:val="24"/>
          <w:szCs w:val="24"/>
        </w:rPr>
        <w:t>вводные от трансформаторов (4 присоединения);</w:t>
      </w:r>
    </w:p>
    <w:p w14:paraId="1F261B09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Times New Roman"/>
          <w:sz w:val="24"/>
          <w:szCs w:val="24"/>
        </w:rPr>
        <w:t>секционные выключатели (2 присоединения);</w:t>
      </w:r>
    </w:p>
    <w:p w14:paraId="13E7D8FA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Times New Roman"/>
          <w:sz w:val="24"/>
          <w:szCs w:val="24"/>
        </w:rPr>
        <w:t>трансформаторы напряжения (4 присоединения);</w:t>
      </w:r>
    </w:p>
    <w:p w14:paraId="407BA4D8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Times New Roman"/>
          <w:sz w:val="24"/>
          <w:szCs w:val="24"/>
        </w:rPr>
        <w:t>секционные разъединители (2 присоединения);</w:t>
      </w:r>
    </w:p>
    <w:p w14:paraId="626FCAE2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Times New Roman"/>
          <w:sz w:val="24"/>
          <w:szCs w:val="24"/>
        </w:rPr>
        <w:t>собственные ЂНяяяяянужды (2 присоединения – предварительно).</w:t>
      </w:r>
    </w:p>
    <w:p w14:paraId="77C512FF" w14:textId="75C726D3" w:rsidR="008D1955" w:rsidRPr="00687EA4" w:rsidRDefault="008D1955" w:rsidP="008D1955">
      <w:pPr>
        <w:ind w:left="708" w:hanging="708"/>
        <w:jc w:val="both"/>
      </w:pPr>
      <w:r>
        <w:rPr>
          <w:rFonts w:cs="Times New Roman"/>
          <w:sz w:val="24"/>
          <w:szCs w:val="24"/>
        </w:rPr>
        <w:t>Таким образом количество присоединений: 11 4 2 4 2 2 25__</w:t>
      </w:r>
    </w:p>
    <w:sectPr w:rsidR="008D1955" w:rsidRPr="00687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3C"/>
    <w:rsid w:val="0000511C"/>
    <w:rsid w:val="00027D5B"/>
    <w:rsid w:val="00030B59"/>
    <w:rsid w:val="00031732"/>
    <w:rsid w:val="00032B43"/>
    <w:rsid w:val="00035439"/>
    <w:rsid w:val="00067008"/>
    <w:rsid w:val="00067070"/>
    <w:rsid w:val="000703B3"/>
    <w:rsid w:val="00072910"/>
    <w:rsid w:val="0009566F"/>
    <w:rsid w:val="00096075"/>
    <w:rsid w:val="00096BAA"/>
    <w:rsid w:val="000D0CCC"/>
    <w:rsid w:val="001446DD"/>
    <w:rsid w:val="00165F2D"/>
    <w:rsid w:val="00173335"/>
    <w:rsid w:val="0018550A"/>
    <w:rsid w:val="001A494E"/>
    <w:rsid w:val="001B22C1"/>
    <w:rsid w:val="001D7F9B"/>
    <w:rsid w:val="001F4EAA"/>
    <w:rsid w:val="0020687E"/>
    <w:rsid w:val="00264102"/>
    <w:rsid w:val="00280B8B"/>
    <w:rsid w:val="00284FD3"/>
    <w:rsid w:val="00291F8B"/>
    <w:rsid w:val="002C0BD2"/>
    <w:rsid w:val="00313F7A"/>
    <w:rsid w:val="0032445E"/>
    <w:rsid w:val="00326057"/>
    <w:rsid w:val="003926FB"/>
    <w:rsid w:val="00412554"/>
    <w:rsid w:val="004248A6"/>
    <w:rsid w:val="00467682"/>
    <w:rsid w:val="004943F4"/>
    <w:rsid w:val="004A5E90"/>
    <w:rsid w:val="004A7D72"/>
    <w:rsid w:val="004D7C63"/>
    <w:rsid w:val="004E3EDE"/>
    <w:rsid w:val="00504B16"/>
    <w:rsid w:val="005135A1"/>
    <w:rsid w:val="00531025"/>
    <w:rsid w:val="00533ED8"/>
    <w:rsid w:val="00534066"/>
    <w:rsid w:val="005370B5"/>
    <w:rsid w:val="00546ED5"/>
    <w:rsid w:val="005756A4"/>
    <w:rsid w:val="00580A72"/>
    <w:rsid w:val="0058253F"/>
    <w:rsid w:val="005B655F"/>
    <w:rsid w:val="005C6DAD"/>
    <w:rsid w:val="005C7839"/>
    <w:rsid w:val="005E3DBE"/>
    <w:rsid w:val="006012C5"/>
    <w:rsid w:val="00611736"/>
    <w:rsid w:val="00622B88"/>
    <w:rsid w:val="00625FFD"/>
    <w:rsid w:val="00661006"/>
    <w:rsid w:val="00687EA4"/>
    <w:rsid w:val="006A3121"/>
    <w:rsid w:val="006D0D78"/>
    <w:rsid w:val="006D6C8A"/>
    <w:rsid w:val="006E494C"/>
    <w:rsid w:val="00713545"/>
    <w:rsid w:val="00717488"/>
    <w:rsid w:val="0074003F"/>
    <w:rsid w:val="007863D3"/>
    <w:rsid w:val="007A7AF2"/>
    <w:rsid w:val="007E2D8D"/>
    <w:rsid w:val="00817611"/>
    <w:rsid w:val="00840937"/>
    <w:rsid w:val="00864E36"/>
    <w:rsid w:val="00870230"/>
    <w:rsid w:val="008A2FDC"/>
    <w:rsid w:val="008D1955"/>
    <w:rsid w:val="008D7753"/>
    <w:rsid w:val="008F392E"/>
    <w:rsid w:val="0090570A"/>
    <w:rsid w:val="00925128"/>
    <w:rsid w:val="00973D4C"/>
    <w:rsid w:val="009752AE"/>
    <w:rsid w:val="009F0ECF"/>
    <w:rsid w:val="009F0F0E"/>
    <w:rsid w:val="009F7D0C"/>
    <w:rsid w:val="00A308E1"/>
    <w:rsid w:val="00AA7EF7"/>
    <w:rsid w:val="00AB5500"/>
    <w:rsid w:val="00AB6DB6"/>
    <w:rsid w:val="00AC427F"/>
    <w:rsid w:val="00AD3489"/>
    <w:rsid w:val="00AE6CC8"/>
    <w:rsid w:val="00AF0F09"/>
    <w:rsid w:val="00BD1284"/>
    <w:rsid w:val="00BE105B"/>
    <w:rsid w:val="00BF6EE0"/>
    <w:rsid w:val="00C03C42"/>
    <w:rsid w:val="00C47B80"/>
    <w:rsid w:val="00C512F9"/>
    <w:rsid w:val="00C6116A"/>
    <w:rsid w:val="00C777EA"/>
    <w:rsid w:val="00CD6CC9"/>
    <w:rsid w:val="00CF40EB"/>
    <w:rsid w:val="00CF7BC0"/>
    <w:rsid w:val="00D412E4"/>
    <w:rsid w:val="00D55296"/>
    <w:rsid w:val="00D9380E"/>
    <w:rsid w:val="00DA7207"/>
    <w:rsid w:val="00DD4057"/>
    <w:rsid w:val="00DF057D"/>
    <w:rsid w:val="00E5408B"/>
    <w:rsid w:val="00E54378"/>
    <w:rsid w:val="00E670A0"/>
    <w:rsid w:val="00E74B7A"/>
    <w:rsid w:val="00EF059B"/>
    <w:rsid w:val="00F002A1"/>
    <w:rsid w:val="00F03A43"/>
    <w:rsid w:val="00F15D7D"/>
    <w:rsid w:val="00F537B9"/>
    <w:rsid w:val="00F7103C"/>
    <w:rsid w:val="00F729A3"/>
    <w:rsid w:val="00F7656D"/>
    <w:rsid w:val="00F96747"/>
    <w:rsid w:val="00FD63D0"/>
    <w:rsid w:val="00FE2DC4"/>
    <w:rsid w:val="00FF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76B87"/>
  <w15:chartTrackingRefBased/>
  <w15:docId w15:val="{35020A24-5708-4190-A20E-3D0C49A5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066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2B4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63D3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B43"/>
    <w:rPr>
      <w:rFonts w:ascii="Times New Roman" w:eastAsiaTheme="majorEastAsia" w:hAnsi="Times New Roman" w:cstheme="majorBidi"/>
      <w:b/>
      <w:sz w:val="32"/>
      <w:szCs w:val="32"/>
    </w:rPr>
  </w:style>
  <w:style w:type="table" w:styleId="a3">
    <w:name w:val="Table Grid"/>
    <w:basedOn w:val="a1"/>
    <w:uiPriority w:val="39"/>
    <w:rsid w:val="00032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7291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863D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Default">
    <w:name w:val="Default"/>
    <w:rsid w:val="00F15D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%20A%20T%20A\&#1059;&#1085;&#1080;&#1074;&#1077;&#1088;\&#1050;%20&#1059;%20&#1056;%20&#1057;%20&#1040;%20&#1063;%20&#1048;\&#1069;&#1063;&#1057;\&#1101;&#1095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%20A%20T%20A\&#1059;&#1085;&#1080;&#1074;&#1077;&#1088;\&#1050;%20&#1059;%20&#1056;%20&#1057;%20&#1040;%20&#1063;%20&#1048;\&#1069;&#1063;&#1057;\&#1101;&#1095;&#108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График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нагрузки (лето)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Лист1!$B$4:$B$27</c:f>
              <c:numCache>
                <c:formatCode>General</c:formatCode>
                <c:ptCount val="24"/>
                <c:pt idx="0">
                  <c:v>20</c:v>
                </c:pt>
                <c:pt idx="1">
                  <c:v>20</c:v>
                </c:pt>
                <c:pt idx="2">
                  <c:v>80</c:v>
                </c:pt>
                <c:pt idx="3">
                  <c:v>70</c:v>
                </c:pt>
                <c:pt idx="4">
                  <c:v>20</c:v>
                </c:pt>
                <c:pt idx="5">
                  <c:v>20</c:v>
                </c:pt>
                <c:pt idx="6">
                  <c:v>30</c:v>
                </c:pt>
                <c:pt idx="7">
                  <c:v>70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60</c:v>
                </c:pt>
                <c:pt idx="16">
                  <c:v>80</c:v>
                </c:pt>
                <c:pt idx="17">
                  <c:v>90</c:v>
                </c:pt>
                <c:pt idx="18">
                  <c:v>80</c:v>
                </c:pt>
                <c:pt idx="19">
                  <c:v>70</c:v>
                </c:pt>
                <c:pt idx="20">
                  <c:v>20</c:v>
                </c:pt>
                <c:pt idx="21">
                  <c:v>50</c:v>
                </c:pt>
                <c:pt idx="22">
                  <c:v>60</c:v>
                </c:pt>
                <c:pt idx="2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AC-4D53-BEDA-490AA54467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0933807"/>
        <c:axId val="437891775"/>
      </c:barChart>
      <c:catAx>
        <c:axId val="4009338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891775"/>
        <c:crosses val="autoZero"/>
        <c:auto val="1"/>
        <c:lblAlgn val="ctr"/>
        <c:lblOffset val="100"/>
        <c:noMultiLvlLbl val="0"/>
      </c:catAx>
      <c:valAx>
        <c:axId val="437891775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933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  <a:latin typeface="Times New Roman" panose="02020603050405020304" pitchFamily="18" charset="0"/>
              </a:rPr>
              <a:t>График нагрузки (зима)</a:t>
            </a:r>
            <a:endParaRPr lang="ru-RU" sz="1400" baseline="0">
              <a:effectLst/>
              <a:latin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Лист1!$F$4:$F$27</c:f>
              <c:numCache>
                <c:formatCode>General</c:formatCode>
                <c:ptCount val="24"/>
                <c:pt idx="0">
                  <c:v>30</c:v>
                </c:pt>
                <c:pt idx="1">
                  <c:v>60</c:v>
                </c:pt>
                <c:pt idx="2">
                  <c:v>60</c:v>
                </c:pt>
                <c:pt idx="3">
                  <c:v>30</c:v>
                </c:pt>
                <c:pt idx="4">
                  <c:v>30</c:v>
                </c:pt>
                <c:pt idx="5">
                  <c:v>100</c:v>
                </c:pt>
                <c:pt idx="6">
                  <c:v>100</c:v>
                </c:pt>
                <c:pt idx="7">
                  <c:v>90</c:v>
                </c:pt>
                <c:pt idx="8">
                  <c:v>90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90</c:v>
                </c:pt>
                <c:pt idx="17">
                  <c:v>90</c:v>
                </c:pt>
                <c:pt idx="18">
                  <c:v>70</c:v>
                </c:pt>
                <c:pt idx="19">
                  <c:v>40</c:v>
                </c:pt>
                <c:pt idx="20">
                  <c:v>40</c:v>
                </c:pt>
                <c:pt idx="21">
                  <c:v>50</c:v>
                </c:pt>
                <c:pt idx="22">
                  <c:v>70</c:v>
                </c:pt>
                <c:pt idx="2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F0-4047-842C-78433DED0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0042303"/>
        <c:axId val="533638223"/>
      </c:barChart>
      <c:catAx>
        <c:axId val="4500423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638223"/>
        <c:crosses val="autoZero"/>
        <c:auto val="1"/>
        <c:lblAlgn val="ctr"/>
        <c:lblOffset val="100"/>
        <c:noMultiLvlLbl val="0"/>
      </c:catAx>
      <c:valAx>
        <c:axId val="533638223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042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9A66B-A097-417A-B57F-882060454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29</Pages>
  <Words>4328</Words>
  <Characters>24672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 Sailor</dc:creator>
  <cp:keywords/>
  <dc:description/>
  <cp:lastModifiedBy>Alexi Sailor</cp:lastModifiedBy>
  <cp:revision>54</cp:revision>
  <dcterms:created xsi:type="dcterms:W3CDTF">2019-05-11T18:51:00Z</dcterms:created>
  <dcterms:modified xsi:type="dcterms:W3CDTF">2019-11-27T20:33:00Z</dcterms:modified>
</cp:coreProperties>
</file>