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32" w:rsidRPr="00F213A5" w:rsidRDefault="00E50B28" w:rsidP="00E50B28">
      <w:pPr>
        <w:jc w:val="center"/>
        <w:rPr>
          <w:b/>
          <w:i/>
          <w:sz w:val="28"/>
          <w:szCs w:val="28"/>
        </w:rPr>
      </w:pPr>
      <w:r w:rsidRPr="00F213A5">
        <w:rPr>
          <w:b/>
          <w:i/>
          <w:sz w:val="28"/>
          <w:szCs w:val="28"/>
        </w:rPr>
        <w:t>Экспериментальное задание</w:t>
      </w:r>
    </w:p>
    <w:p w:rsidR="00E50B28" w:rsidRPr="00F213A5" w:rsidRDefault="00F213A5" w:rsidP="00F213A5">
      <w:pPr>
        <w:rPr>
          <w:sz w:val="28"/>
          <w:szCs w:val="28"/>
        </w:rPr>
      </w:pPr>
      <w:r w:rsidRPr="00F213A5">
        <w:rPr>
          <w:sz w:val="28"/>
          <w:szCs w:val="28"/>
        </w:rPr>
        <w:t xml:space="preserve">1.Измерение длин поверхностных волн и коэффициента замедления </w:t>
      </w:r>
    </w:p>
    <w:tbl>
      <w:tblPr>
        <w:tblStyle w:val="a3"/>
        <w:tblpPr w:leftFromText="180" w:rightFromText="180" w:vertAnchor="page" w:horzAnchor="margin" w:tblpY="2148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985"/>
        <w:gridCol w:w="1701"/>
      </w:tblGrid>
      <w:tr w:rsidR="00F213A5" w:rsidRPr="00F213A5" w:rsidTr="00F213A5">
        <w:tc>
          <w:tcPr>
            <w:tcW w:w="1696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  <w:lang w:val="en-US"/>
              </w:rPr>
              <w:t xml:space="preserve">N </w:t>
            </w:r>
            <w:r w:rsidRPr="00F213A5">
              <w:rPr>
                <w:sz w:val="28"/>
                <w:szCs w:val="28"/>
              </w:rPr>
              <w:t>гребенки</w:t>
            </w:r>
          </w:p>
        </w:tc>
        <w:tc>
          <w:tcPr>
            <w:tcW w:w="2268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</w:rPr>
              <w:t xml:space="preserve">Высота гребенки </w:t>
            </w:r>
            <w:r w:rsidRPr="00F213A5">
              <w:rPr>
                <w:sz w:val="28"/>
                <w:szCs w:val="28"/>
                <w:lang w:val="en-US"/>
              </w:rPr>
              <w:t>l</w:t>
            </w:r>
            <w:r w:rsidRPr="00F213A5">
              <w:rPr>
                <w:sz w:val="28"/>
                <w:szCs w:val="28"/>
              </w:rPr>
              <w:t>, мм</w:t>
            </w:r>
          </w:p>
        </w:tc>
        <w:tc>
          <w:tcPr>
            <w:tcW w:w="1985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</w:rPr>
              <w:t xml:space="preserve">Длинна волны </w:t>
            </w:r>
            <w:proofErr w:type="spellStart"/>
            <w:r w:rsidRPr="00F213A5">
              <w:rPr>
                <w:sz w:val="28"/>
                <w:szCs w:val="28"/>
                <w:lang w:val="en-US"/>
              </w:rPr>
              <w:t>λ</w:t>
            </w:r>
            <w:r w:rsidRPr="00F213A5">
              <w:rPr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  <w:r w:rsidRPr="00F213A5">
              <w:rPr>
                <w:sz w:val="28"/>
                <w:szCs w:val="28"/>
              </w:rPr>
              <w:t>, мм</w:t>
            </w:r>
          </w:p>
        </w:tc>
        <w:tc>
          <w:tcPr>
            <w:tcW w:w="1701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  <w:vertAlign w:val="subscript"/>
              </w:rPr>
            </w:pPr>
            <w:r w:rsidRPr="00F213A5">
              <w:rPr>
                <w:sz w:val="28"/>
                <w:szCs w:val="28"/>
                <w:lang w:val="en-US"/>
              </w:rPr>
              <w:t>K</w:t>
            </w:r>
            <w:r w:rsidRPr="00F213A5">
              <w:rPr>
                <w:sz w:val="28"/>
                <w:szCs w:val="28"/>
                <w:vertAlign w:val="subscript"/>
              </w:rPr>
              <w:t>зам</w:t>
            </w:r>
          </w:p>
        </w:tc>
      </w:tr>
      <w:tr w:rsidR="00F213A5" w:rsidRPr="00F213A5" w:rsidTr="00F213A5">
        <w:tc>
          <w:tcPr>
            <w:tcW w:w="1696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  <w:lang w:val="en-US"/>
              </w:rPr>
            </w:pPr>
            <w:r w:rsidRPr="00F213A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</w:rPr>
              <w:t>0.906</w:t>
            </w:r>
          </w:p>
        </w:tc>
      </w:tr>
      <w:tr w:rsidR="00F213A5" w:rsidRPr="00F213A5" w:rsidTr="00F213A5">
        <w:tc>
          <w:tcPr>
            <w:tcW w:w="1696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  <w:lang w:val="en-US"/>
              </w:rPr>
            </w:pPr>
            <w:r w:rsidRPr="00F213A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  <w:lang w:val="en-US"/>
              </w:rPr>
            </w:pPr>
            <w:r w:rsidRPr="00F213A5">
              <w:rPr>
                <w:sz w:val="28"/>
                <w:szCs w:val="28"/>
              </w:rPr>
              <w:t>0.84</w:t>
            </w:r>
            <w:r w:rsidRPr="00F213A5">
              <w:rPr>
                <w:sz w:val="28"/>
                <w:szCs w:val="28"/>
                <w:lang w:val="en-US"/>
              </w:rPr>
              <w:t>4</w:t>
            </w:r>
          </w:p>
        </w:tc>
      </w:tr>
      <w:tr w:rsidR="00F213A5" w:rsidRPr="00F213A5" w:rsidTr="00F213A5">
        <w:tc>
          <w:tcPr>
            <w:tcW w:w="1696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  <w:lang w:val="en-US"/>
              </w:rPr>
            </w:pPr>
            <w:r w:rsidRPr="00F213A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  <w:vertAlign w:val="subscript"/>
              </w:rPr>
            </w:pPr>
            <w:r w:rsidRPr="00F213A5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</w:rPr>
            </w:pPr>
            <w:r w:rsidRPr="00F213A5">
              <w:rPr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:rsidR="00F213A5" w:rsidRPr="00F213A5" w:rsidRDefault="00F213A5" w:rsidP="00F213A5">
            <w:pPr>
              <w:jc w:val="center"/>
              <w:rPr>
                <w:sz w:val="28"/>
                <w:szCs w:val="28"/>
                <w:lang w:val="en-US"/>
              </w:rPr>
            </w:pPr>
            <w:r w:rsidRPr="00F213A5">
              <w:rPr>
                <w:sz w:val="28"/>
                <w:szCs w:val="28"/>
              </w:rPr>
              <w:t>0.84</w:t>
            </w:r>
            <w:r w:rsidRPr="00F213A5"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E50B28" w:rsidRPr="00F213A5" w:rsidRDefault="00E50B28" w:rsidP="00E50B28">
      <w:pPr>
        <w:jc w:val="center"/>
        <w:rPr>
          <w:sz w:val="28"/>
          <w:szCs w:val="28"/>
        </w:rPr>
      </w:pPr>
    </w:p>
    <w:p w:rsidR="00E50B28" w:rsidRPr="00F213A5" w:rsidRDefault="00E50B28" w:rsidP="00E50B28">
      <w:pPr>
        <w:jc w:val="center"/>
        <w:rPr>
          <w:sz w:val="28"/>
          <w:szCs w:val="28"/>
        </w:rPr>
      </w:pPr>
    </w:p>
    <w:p w:rsidR="00E50B28" w:rsidRPr="00F213A5" w:rsidRDefault="00E50B28" w:rsidP="00E50B28">
      <w:pPr>
        <w:jc w:val="center"/>
        <w:rPr>
          <w:sz w:val="28"/>
          <w:szCs w:val="28"/>
        </w:rPr>
      </w:pPr>
    </w:p>
    <w:p w:rsidR="00E50B28" w:rsidRPr="00F213A5" w:rsidRDefault="00E50B28" w:rsidP="00E50B28">
      <w:pPr>
        <w:jc w:val="center"/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Y="5340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3"/>
      </w:tblGrid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Х, мм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  <w:lang w:val="en-US"/>
              </w:rPr>
              <w:t>U</w:t>
            </w:r>
            <w:r w:rsidRPr="00F213A5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213A5">
              <w:rPr>
                <w:sz w:val="24"/>
                <w:szCs w:val="24"/>
              </w:rPr>
              <w:t>, мВ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  <w:lang w:val="en-US"/>
              </w:rPr>
              <w:t>U</w:t>
            </w:r>
            <w:r w:rsidRPr="00F213A5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F213A5">
              <w:rPr>
                <w:sz w:val="24"/>
                <w:szCs w:val="24"/>
              </w:rPr>
              <w:t>, мВ</w:t>
            </w:r>
          </w:p>
        </w:tc>
      </w:tr>
      <w:tr w:rsidR="00F213A5" w:rsidRPr="00F213A5" w:rsidTr="00F213A5">
        <w:trPr>
          <w:trHeight w:val="294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27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26</w:t>
            </w:r>
          </w:p>
        </w:tc>
      </w:tr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:rsidR="00F213A5" w:rsidRPr="00F213A5" w:rsidRDefault="000A4A82" w:rsidP="00F213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24</w:t>
            </w:r>
          </w:p>
        </w:tc>
      </w:tr>
      <w:tr w:rsidR="00F213A5" w:rsidRPr="00F213A5" w:rsidTr="00F213A5">
        <w:trPr>
          <w:trHeight w:val="294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:rsidR="00F213A5" w:rsidRPr="00F213A5" w:rsidRDefault="000A4A82" w:rsidP="00F213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17</w:t>
            </w:r>
          </w:p>
        </w:tc>
      </w:tr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24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12</w:t>
            </w:r>
          </w:p>
        </w:tc>
      </w:tr>
      <w:tr w:rsidR="00F213A5" w:rsidRPr="00F213A5" w:rsidTr="00F213A5">
        <w:trPr>
          <w:trHeight w:val="294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21.3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6.6</w:t>
            </w:r>
          </w:p>
        </w:tc>
      </w:tr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bookmarkStart w:id="0" w:name="_GoBack"/>
            <w:r w:rsidRPr="00F213A5">
              <w:rPr>
                <w:sz w:val="24"/>
                <w:szCs w:val="24"/>
              </w:rPr>
              <w:t>14.4</w:t>
            </w:r>
            <w:bookmarkEnd w:id="0"/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4.3</w:t>
            </w:r>
          </w:p>
        </w:tc>
      </w:tr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6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7.8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</w:t>
            </w:r>
          </w:p>
        </w:tc>
      </w:tr>
      <w:tr w:rsidR="00F213A5" w:rsidRPr="00F213A5" w:rsidTr="00F213A5">
        <w:trPr>
          <w:trHeight w:val="294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7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4.4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</w:t>
            </w:r>
          </w:p>
        </w:tc>
      </w:tr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8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2.8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0.9</w:t>
            </w:r>
          </w:p>
        </w:tc>
      </w:tr>
      <w:tr w:rsidR="00F213A5" w:rsidRPr="00F213A5" w:rsidTr="00F213A5">
        <w:trPr>
          <w:trHeight w:val="294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9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2.1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0.8</w:t>
            </w:r>
          </w:p>
        </w:tc>
      </w:tr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0.8</w:t>
            </w:r>
          </w:p>
        </w:tc>
      </w:tr>
      <w:tr w:rsidR="00F213A5" w:rsidRPr="00F213A5" w:rsidTr="00F213A5">
        <w:trPr>
          <w:trHeight w:val="294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11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1.6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0.7</w:t>
            </w:r>
          </w:p>
        </w:tc>
      </w:tr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12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1.5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0.7</w:t>
            </w:r>
          </w:p>
        </w:tc>
      </w:tr>
      <w:tr w:rsidR="00F213A5" w:rsidRPr="00F213A5" w:rsidTr="00F213A5">
        <w:trPr>
          <w:trHeight w:val="311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13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1.4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0.6</w:t>
            </w:r>
          </w:p>
        </w:tc>
      </w:tr>
      <w:tr w:rsidR="00F213A5" w:rsidRPr="00F213A5" w:rsidTr="00F213A5">
        <w:trPr>
          <w:trHeight w:val="294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14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1.3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0.6</w:t>
            </w:r>
          </w:p>
        </w:tc>
      </w:tr>
      <w:tr w:rsidR="00F213A5" w:rsidRPr="00F213A5" w:rsidTr="00F213A5">
        <w:trPr>
          <w:trHeight w:val="294"/>
        </w:trPr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15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1.2</w:t>
            </w:r>
          </w:p>
        </w:tc>
        <w:tc>
          <w:tcPr>
            <w:tcW w:w="2253" w:type="dxa"/>
          </w:tcPr>
          <w:p w:rsidR="00F213A5" w:rsidRPr="00F213A5" w:rsidRDefault="00F213A5" w:rsidP="00F213A5">
            <w:pPr>
              <w:jc w:val="center"/>
              <w:rPr>
                <w:sz w:val="24"/>
                <w:szCs w:val="24"/>
              </w:rPr>
            </w:pPr>
            <w:r w:rsidRPr="00F213A5">
              <w:rPr>
                <w:sz w:val="24"/>
                <w:szCs w:val="24"/>
              </w:rPr>
              <w:t>0.5</w:t>
            </w:r>
          </w:p>
        </w:tc>
      </w:tr>
    </w:tbl>
    <w:p w:rsidR="00E50B28" w:rsidRPr="00F213A5" w:rsidRDefault="00F213A5" w:rsidP="00F213A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F213A5">
        <w:t xml:space="preserve"> </w:t>
      </w:r>
      <w:r>
        <w:rPr>
          <w:sz w:val="28"/>
          <w:szCs w:val="28"/>
        </w:rPr>
        <w:t>З</w:t>
      </w:r>
      <w:r w:rsidRPr="00F213A5">
        <w:rPr>
          <w:sz w:val="28"/>
          <w:szCs w:val="28"/>
        </w:rPr>
        <w:t xml:space="preserve">ависимость нормированной амплитуды составляющей </w:t>
      </w:r>
      <w:proofErr w:type="spellStart"/>
      <w:r w:rsidRPr="00F213A5">
        <w:rPr>
          <w:sz w:val="28"/>
          <w:szCs w:val="28"/>
        </w:rPr>
        <w:t>Ex</w:t>
      </w:r>
      <w:proofErr w:type="spellEnd"/>
      <w:r w:rsidRPr="00F213A5">
        <w:rPr>
          <w:sz w:val="28"/>
          <w:szCs w:val="28"/>
        </w:rPr>
        <w:t xml:space="preserve"> напряженности электрического поля от координа</w:t>
      </w:r>
      <w:r>
        <w:rPr>
          <w:sz w:val="28"/>
          <w:szCs w:val="28"/>
        </w:rPr>
        <w:t>ты x для гребенчатой структуры 2,3</w:t>
      </w:r>
    </w:p>
    <w:p w:rsidR="00E50B28" w:rsidRPr="00F213A5" w:rsidRDefault="00E50B28" w:rsidP="00E50B28">
      <w:pPr>
        <w:jc w:val="center"/>
        <w:rPr>
          <w:sz w:val="28"/>
          <w:szCs w:val="28"/>
        </w:rPr>
      </w:pPr>
    </w:p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45pt;margin-top:9.3pt;width:286.4pt;height:241.2pt;z-index:251659264;mso-position-horizontal-relative:text;mso-position-vertical-relative:text;mso-width-relative:page;mso-height-relative:page">
            <v:imagedata r:id="rId5" o:title="1"/>
            <w10:wrap type="square"/>
          </v:shape>
        </w:pict>
      </w:r>
    </w:p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8F2E74" w:rsidRDefault="00F213A5">
      <w:pPr>
        <w:rPr>
          <w:sz w:val="28"/>
          <w:szCs w:val="28"/>
        </w:rPr>
      </w:pPr>
    </w:p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213A5" w:rsidRPr="00F213A5" w:rsidRDefault="00F213A5"/>
    <w:p w:rsidR="00FB3A77" w:rsidRPr="0049756F" w:rsidRDefault="00FB3A77"/>
    <w:sectPr w:rsidR="00FB3A77" w:rsidRPr="00497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F1C1D"/>
    <w:multiLevelType w:val="hybridMultilevel"/>
    <w:tmpl w:val="CE760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D0"/>
    <w:rsid w:val="000A4A82"/>
    <w:rsid w:val="0049756F"/>
    <w:rsid w:val="00704550"/>
    <w:rsid w:val="007A4E32"/>
    <w:rsid w:val="008F2E74"/>
    <w:rsid w:val="00B222D0"/>
    <w:rsid w:val="00E50B28"/>
    <w:rsid w:val="00F213A5"/>
    <w:rsid w:val="00FB3A77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AE27DE3-C99E-4E5B-9631-62C3A968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13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04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4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cp:lastPrinted>2017-03-16T21:00:00Z</cp:lastPrinted>
  <dcterms:created xsi:type="dcterms:W3CDTF">2017-03-16T19:23:00Z</dcterms:created>
  <dcterms:modified xsi:type="dcterms:W3CDTF">2017-03-16T21:14:00Z</dcterms:modified>
</cp:coreProperties>
</file>