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2B2229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2B2229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2B2229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C54BD7">
        <w:rPr>
          <w:b/>
        </w:rPr>
        <w:t>3</w:t>
      </w:r>
    </w:p>
    <w:p w:rsidR="006C1E9C" w:rsidRPr="00D37242" w:rsidRDefault="00C54BD7" w:rsidP="002B2229">
      <w:pPr>
        <w:pStyle w:val="a3"/>
        <w:rPr>
          <w:bCs/>
        </w:rPr>
      </w:pPr>
      <w:r>
        <w:t>Совместные измерения</w:t>
      </w:r>
    </w:p>
    <w:p w:rsidR="00620BFC" w:rsidRPr="00520085" w:rsidRDefault="00620BFC" w:rsidP="002B2229">
      <w:pPr>
        <w:pStyle w:val="a3"/>
        <w:rPr>
          <w:szCs w:val="28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2B2229">
      <w:pPr>
        <w:pStyle w:val="a3"/>
        <w:rPr>
          <w:color w:val="000000"/>
          <w:szCs w:val="28"/>
          <w:shd w:val="clear" w:color="auto" w:fill="FFFFFF"/>
        </w:rPr>
      </w:pPr>
    </w:p>
    <w:p w:rsidR="00AA586B" w:rsidRDefault="00B31341" w:rsidP="002B222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2B2229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2B222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2B222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2B2229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2B2229">
      <w:pPr>
        <w:pStyle w:val="a3"/>
        <w:rPr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2B2229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2B2229">
      <w:pPr>
        <w:pStyle w:val="a3"/>
        <w:rPr>
          <w:color w:val="000000"/>
          <w:szCs w:val="28"/>
          <w:shd w:val="clear" w:color="auto" w:fill="FFFFFF"/>
        </w:rPr>
      </w:pPr>
    </w:p>
    <w:p w:rsidR="002B2229" w:rsidRDefault="002B2229" w:rsidP="002B2229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2B2229">
      <w:pPr>
        <w:pStyle w:val="a3"/>
        <w:rPr>
          <w:shd w:val="clear" w:color="auto" w:fill="FFFFFF"/>
        </w:rPr>
      </w:pPr>
    </w:p>
    <w:p w:rsidR="00620BFC" w:rsidRPr="00520085" w:rsidRDefault="00620BFC" w:rsidP="002B2229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2B2229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8C5316" w:rsidRDefault="008C5316" w:rsidP="002B2229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Домашнее задание</w:t>
      </w:r>
    </w:p>
    <w:p w:rsidR="008C5316" w:rsidRPr="008C5316" w:rsidRDefault="008814E6" w:rsidP="008814E6">
      <w:pPr>
        <w:pStyle w:val="a3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5C85C" wp14:editId="7E64499C">
            <wp:simplePos x="0" y="0"/>
            <wp:positionH relativeFrom="column">
              <wp:posOffset>-139065</wp:posOffset>
            </wp:positionH>
            <wp:positionV relativeFrom="paragraph">
              <wp:posOffset>161290</wp:posOffset>
            </wp:positionV>
            <wp:extent cx="4251325" cy="3590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316" w:rsidRDefault="008C5316" w:rsidP="002B2229">
      <w:pPr>
        <w:pStyle w:val="a3"/>
        <w:rPr>
          <w:shd w:val="clear" w:color="auto" w:fill="FFFFFF"/>
        </w:rPr>
      </w:pPr>
    </w:p>
    <w:p w:rsidR="008C5316" w:rsidRPr="008814E6" w:rsidRDefault="0093111E" w:rsidP="008814E6">
      <w:pPr>
        <w:pStyle w:val="a3"/>
        <w:jc w:val="left"/>
        <w:rPr>
          <w:shd w:val="clear" w:color="auto" w:fill="FFFFFF"/>
        </w:rPr>
      </w:pPr>
      <w:r w:rsidRPr="0093111E">
        <w:rPr>
          <w:position w:val="-12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3.5pt;height:19.5pt" o:ole="" fillcolor="window">
            <v:imagedata r:id="rId7" o:title=""/>
          </v:shape>
          <o:OLEObject Type="Embed" ProgID="Equation.3" ShapeID="_x0000_i1037" DrawAspect="Content" ObjectID="_1575308651" r:id="rId8"/>
        </w:object>
      </w:r>
      <w:r w:rsidR="008814E6" w:rsidRPr="00963C95">
        <w:t>,</w:t>
      </w:r>
      <w:r w:rsidR="008814E6">
        <w:t>В</w:t>
      </w:r>
    </w:p>
    <w:p w:rsidR="00963C95" w:rsidRDefault="00963C95" w:rsidP="00CA148B">
      <w:pPr>
        <w:pStyle w:val="a3"/>
        <w:jc w:val="left"/>
      </w:pPr>
    </w:p>
    <w:p w:rsidR="00963C95" w:rsidRDefault="00963C95" w:rsidP="00CA148B">
      <w:pPr>
        <w:pStyle w:val="a3"/>
        <w:jc w:val="left"/>
      </w:pPr>
      <w:r w:rsidRPr="00CA148B">
        <w:rPr>
          <w:position w:val="-24"/>
        </w:rPr>
        <w:object w:dxaOrig="600" w:dyaOrig="620">
          <v:shape id="_x0000_i1034" type="#_x0000_t75" style="width:30pt;height:31.5pt" o:ole="" fillcolor="window">
            <v:imagedata r:id="rId9" o:title=""/>
          </v:shape>
          <o:OLEObject Type="Embed" ProgID="Equation.3" ShapeID="_x0000_i1034" DrawAspect="Content" ObjectID="_1575308652" r:id="rId10"/>
        </w:object>
      </w:r>
      <w:r>
        <w:t xml:space="preserve">, где </w:t>
      </w:r>
    </w:p>
    <w:p w:rsidR="00963C95" w:rsidRDefault="00963C95" w:rsidP="00CA148B">
      <w:pPr>
        <w:pStyle w:val="a3"/>
        <w:jc w:val="left"/>
      </w:pPr>
    </w:p>
    <w:p w:rsidR="008C5316" w:rsidRPr="00963C95" w:rsidRDefault="0093111E" w:rsidP="00CA148B">
      <w:pPr>
        <w:pStyle w:val="a3"/>
        <w:jc w:val="left"/>
        <w:rPr>
          <w:shd w:val="clear" w:color="auto" w:fill="FFFFFF"/>
        </w:rPr>
      </w:pPr>
      <w:r w:rsidRPr="00963C95">
        <w:rPr>
          <w:position w:val="-6"/>
        </w:rPr>
        <w:object w:dxaOrig="760" w:dyaOrig="279">
          <v:shape id="_x0000_i1035" type="#_x0000_t75" style="width:38.25pt;height:14.25pt" o:ole="" fillcolor="window">
            <v:imagedata r:id="rId11" o:title=""/>
          </v:shape>
          <o:OLEObject Type="Embed" ProgID="Equation.3" ShapeID="_x0000_i1035" DrawAspect="Content" ObjectID="_1575308653" r:id="rId12"/>
        </w:object>
      </w:r>
      <w:r w:rsidR="00963C95" w:rsidRPr="00963C95">
        <w:t xml:space="preserve">- </w:t>
      </w:r>
      <w:r w:rsidR="00963C95">
        <w:t xml:space="preserve">постоянная времени для </w:t>
      </w:r>
      <w:r w:rsidR="00963C95">
        <w:rPr>
          <w:lang w:val="en-US"/>
        </w:rPr>
        <w:t>RC</w:t>
      </w:r>
      <w:r w:rsidR="00963C95" w:rsidRPr="00963C95">
        <w:t>-</w:t>
      </w:r>
      <w:r w:rsidR="00963C95">
        <w:t>цепи.</w:t>
      </w:r>
    </w:p>
    <w:p w:rsidR="008C5316" w:rsidRDefault="008C5316" w:rsidP="002B2229">
      <w:pPr>
        <w:pStyle w:val="a3"/>
        <w:rPr>
          <w:shd w:val="clear" w:color="auto" w:fill="FFFFFF"/>
        </w:rPr>
      </w:pPr>
    </w:p>
    <w:p w:rsidR="00963C95" w:rsidRPr="00963C95" w:rsidRDefault="0093111E" w:rsidP="00963C95">
      <w:pPr>
        <w:pStyle w:val="a3"/>
        <w:jc w:val="left"/>
        <w:rPr>
          <w:shd w:val="clear" w:color="auto" w:fill="FFFFFF"/>
        </w:rPr>
      </w:pPr>
      <w:r w:rsidRPr="00963C95">
        <w:rPr>
          <w:position w:val="-24"/>
        </w:rPr>
        <w:object w:dxaOrig="660" w:dyaOrig="620">
          <v:shape id="_x0000_i1036" type="#_x0000_t75" style="width:33pt;height:31.5pt" o:ole="" fillcolor="window">
            <v:imagedata r:id="rId13" o:title=""/>
          </v:shape>
          <o:OLEObject Type="Embed" ProgID="Equation.3" ShapeID="_x0000_i1036" DrawAspect="Content" ObjectID="_1575308654" r:id="rId14"/>
        </w:object>
      </w:r>
      <w:r w:rsidR="00963C95" w:rsidRPr="00963C95">
        <w:t xml:space="preserve">- </w:t>
      </w:r>
      <w:r w:rsidR="00963C95">
        <w:t xml:space="preserve">постоянная времени для </w:t>
      </w:r>
      <w:r w:rsidR="00963C95">
        <w:rPr>
          <w:lang w:val="en-US"/>
        </w:rPr>
        <w:t>RL</w:t>
      </w:r>
      <w:r w:rsidR="00963C95" w:rsidRPr="00963C95">
        <w:t>-</w:t>
      </w:r>
      <w:r w:rsidR="00963C95">
        <w:t>цепи.</w:t>
      </w:r>
    </w:p>
    <w:p w:rsidR="00963C95" w:rsidRDefault="00963C95" w:rsidP="00963C95">
      <w:pPr>
        <w:pStyle w:val="a3"/>
        <w:jc w:val="left"/>
        <w:rPr>
          <w:shd w:val="clear" w:color="auto" w:fill="FFFFFF"/>
        </w:rPr>
      </w:pPr>
    </w:p>
    <w:p w:rsidR="008C5316" w:rsidRPr="00963C95" w:rsidRDefault="008C5316" w:rsidP="002B2229">
      <w:pPr>
        <w:pStyle w:val="a3"/>
        <w:rPr>
          <w:shd w:val="clear" w:color="auto" w:fill="FFFFFF"/>
        </w:rPr>
      </w:pPr>
    </w:p>
    <w:p w:rsidR="008C5316" w:rsidRDefault="008C5316" w:rsidP="002B2229">
      <w:pPr>
        <w:pStyle w:val="a3"/>
        <w:rPr>
          <w:shd w:val="clear" w:color="auto" w:fill="FFFFFF"/>
        </w:rPr>
      </w:pPr>
    </w:p>
    <w:p w:rsidR="00963C95" w:rsidRDefault="00963C95" w:rsidP="002B2229">
      <w:pPr>
        <w:pStyle w:val="a3"/>
        <w:rPr>
          <w:shd w:val="clear" w:color="auto" w:fill="FFFFFF"/>
        </w:rPr>
      </w:pPr>
    </w:p>
    <w:p w:rsidR="00963C95" w:rsidRDefault="00963C95" w:rsidP="002B2229">
      <w:pPr>
        <w:pStyle w:val="a3"/>
        <w:rPr>
          <w:shd w:val="clear" w:color="auto" w:fill="FFFFFF"/>
        </w:rPr>
      </w:pPr>
    </w:p>
    <w:p w:rsidR="005338A6" w:rsidRDefault="005338A6" w:rsidP="002B2229">
      <w:pPr>
        <w:pStyle w:val="a3"/>
        <w:rPr>
          <w:shd w:val="clear" w:color="auto" w:fill="FFFFFF"/>
        </w:rPr>
      </w:pPr>
    </w:p>
    <w:p w:rsidR="005338A6" w:rsidRPr="005338A6" w:rsidRDefault="005338A6" w:rsidP="002B2229">
      <w:pPr>
        <w:pStyle w:val="a3"/>
        <w:rPr>
          <w:b/>
          <w:shd w:val="clear" w:color="auto" w:fill="FFFFFF"/>
        </w:rPr>
      </w:pPr>
      <w:r w:rsidRPr="005338A6">
        <w:rPr>
          <w:b/>
          <w:shd w:val="clear" w:color="auto" w:fill="FFFFFF"/>
        </w:rPr>
        <w:t>Расчет емкости конденсатора</w:t>
      </w:r>
    </w:p>
    <w:p w:rsidR="00963C95" w:rsidRDefault="005338A6" w:rsidP="005338A6">
      <w:pPr>
        <w:pStyle w:val="a3"/>
      </w:pPr>
      <w:r w:rsidRPr="004C60EC">
        <w:rPr>
          <w:position w:val="-62"/>
        </w:rPr>
        <w:object w:dxaOrig="2720" w:dyaOrig="999">
          <v:shape id="_x0000_i1038" type="#_x0000_t75" style="width:136.5pt;height:51pt" o:ole="" fillcolor="window">
            <v:imagedata r:id="rId15" o:title=""/>
          </v:shape>
          <o:OLEObject Type="Embed" ProgID="Equation.3" ShapeID="_x0000_i1038" DrawAspect="Content" ObjectID="_1575308655" r:id="rId16"/>
        </w:object>
      </w:r>
      <w:r>
        <w:t>нФ</w:t>
      </w:r>
    </w:p>
    <w:p w:rsidR="005338A6" w:rsidRDefault="005338A6" w:rsidP="005338A6">
      <w:pPr>
        <w:pStyle w:val="a3"/>
        <w:jc w:val="left"/>
      </w:pPr>
      <w:r>
        <w:t>Расчет косвенного измерения погрешности:</w:t>
      </w:r>
    </w:p>
    <w:p w:rsidR="005338A6" w:rsidRPr="005338A6" w:rsidRDefault="005338A6" w:rsidP="005338A6">
      <w:pPr>
        <w:pStyle w:val="a3"/>
        <w:rPr>
          <w:shd w:val="clear" w:color="auto" w:fill="FFFFFF"/>
        </w:rPr>
      </w:pPr>
      <w:r w:rsidRPr="005338A6">
        <w:rPr>
          <w:position w:val="-32"/>
        </w:rPr>
        <w:object w:dxaOrig="8240" w:dyaOrig="760">
          <v:shape id="_x0000_i1041" type="#_x0000_t75" style="width:414pt;height:38.25pt" o:ole="" fillcolor="window">
            <v:imagedata r:id="rId17" o:title=""/>
          </v:shape>
          <o:OLEObject Type="Embed" ProgID="Equation.3" ShapeID="_x0000_i1041" DrawAspect="Content" ObjectID="_1575308656" r:id="rId18"/>
        </w:object>
      </w:r>
      <w:r>
        <w:t>нФ</w:t>
      </w:r>
    </w:p>
    <w:p w:rsidR="008C5316" w:rsidRDefault="008C5316" w:rsidP="002B2229">
      <w:pPr>
        <w:pStyle w:val="a3"/>
        <w:rPr>
          <w:shd w:val="clear" w:color="auto" w:fill="FFFFFF"/>
        </w:rPr>
      </w:pPr>
    </w:p>
    <w:p w:rsidR="005338A6" w:rsidRDefault="005338A6" w:rsidP="005338A6">
      <w:pPr>
        <w:pStyle w:val="a3"/>
        <w:jc w:val="left"/>
        <w:rPr>
          <w:shd w:val="clear" w:color="auto" w:fill="FFFFFF"/>
        </w:rPr>
      </w:pPr>
    </w:p>
    <w:p w:rsidR="005338A6" w:rsidRDefault="005338A6" w:rsidP="005338A6">
      <w:pPr>
        <w:pStyle w:val="a3"/>
      </w:pPr>
      <w:r w:rsidRPr="005338A6">
        <w:rPr>
          <w:position w:val="-10"/>
        </w:rPr>
        <w:object w:dxaOrig="2060" w:dyaOrig="320">
          <v:shape id="_x0000_i1039" type="#_x0000_t75" style="width:103.5pt;height:16.5pt" o:ole="" fillcolor="window">
            <v:imagedata r:id="rId19" o:title=""/>
          </v:shape>
          <o:OLEObject Type="Embed" ProgID="Equation.3" ShapeID="_x0000_i1039" DrawAspect="Content" ObjectID="_1575308657" r:id="rId20"/>
        </w:object>
      </w:r>
      <w:r>
        <w:t>нФ</w:t>
      </w:r>
    </w:p>
    <w:p w:rsidR="005338A6" w:rsidRDefault="005338A6" w:rsidP="005338A6">
      <w:pPr>
        <w:pStyle w:val="a3"/>
      </w:pPr>
    </w:p>
    <w:p w:rsidR="005338A6" w:rsidRPr="005338A6" w:rsidRDefault="005338A6" w:rsidP="005338A6">
      <w:pPr>
        <w:pStyle w:val="a3"/>
        <w:rPr>
          <w:b/>
          <w:shd w:val="clear" w:color="auto" w:fill="FFFFFF"/>
        </w:rPr>
      </w:pPr>
      <w:r w:rsidRPr="005338A6">
        <w:rPr>
          <w:b/>
          <w:shd w:val="clear" w:color="auto" w:fill="FFFFFF"/>
        </w:rPr>
        <w:t xml:space="preserve">Расчет </w:t>
      </w:r>
      <w:r>
        <w:rPr>
          <w:b/>
          <w:shd w:val="clear" w:color="auto" w:fill="FFFFFF"/>
        </w:rPr>
        <w:t>катушки индуктивности</w:t>
      </w:r>
    </w:p>
    <w:p w:rsidR="005338A6" w:rsidRDefault="005338A6" w:rsidP="005338A6">
      <w:pPr>
        <w:pStyle w:val="a3"/>
        <w:rPr>
          <w:shd w:val="clear" w:color="auto" w:fill="FFFFFF"/>
        </w:rPr>
      </w:pPr>
    </w:p>
    <w:p w:rsidR="008C5316" w:rsidRDefault="005338A6" w:rsidP="002B2229">
      <w:pPr>
        <w:pStyle w:val="a3"/>
      </w:pPr>
      <w:r w:rsidRPr="005338A6">
        <w:rPr>
          <w:position w:val="-32"/>
        </w:rPr>
        <w:object w:dxaOrig="1900" w:dyaOrig="700">
          <v:shape id="_x0000_i1040" type="#_x0000_t75" style="width:95.25pt;height:35.25pt" o:ole="" fillcolor="window">
            <v:imagedata r:id="rId21" o:title=""/>
          </v:shape>
          <o:OLEObject Type="Embed" ProgID="Equation.3" ShapeID="_x0000_i1040" DrawAspect="Content" ObjectID="_1575308658" r:id="rId22"/>
        </w:object>
      </w:r>
      <w:r>
        <w:t>мГ</w:t>
      </w:r>
    </w:p>
    <w:p w:rsidR="005338A6" w:rsidRDefault="005338A6" w:rsidP="002B2229">
      <w:pPr>
        <w:pStyle w:val="a3"/>
        <w:rPr>
          <w:shd w:val="clear" w:color="auto" w:fill="FFFFFF"/>
        </w:rPr>
      </w:pPr>
    </w:p>
    <w:p w:rsidR="008C5316" w:rsidRPr="005338A6" w:rsidRDefault="005338A6" w:rsidP="005338A6">
      <w:pPr>
        <w:pStyle w:val="a3"/>
        <w:jc w:val="left"/>
      </w:pPr>
      <w:r>
        <w:t>Расчет к</w:t>
      </w:r>
      <w:r>
        <w:t>освенного измерения погрешности:</w:t>
      </w:r>
    </w:p>
    <w:p w:rsidR="008C5316" w:rsidRDefault="005338A6" w:rsidP="002B2229">
      <w:pPr>
        <w:pStyle w:val="a3"/>
      </w:pPr>
      <w:r w:rsidRPr="005338A6">
        <w:rPr>
          <w:position w:val="-32"/>
        </w:rPr>
        <w:object w:dxaOrig="4940" w:dyaOrig="760">
          <v:shape id="_x0000_i1042" type="#_x0000_t75" style="width:248.25pt;height:38.25pt" o:ole="" fillcolor="window">
            <v:imagedata r:id="rId23" o:title=""/>
          </v:shape>
          <o:OLEObject Type="Embed" ProgID="Equation.3" ShapeID="_x0000_i1042" DrawAspect="Content" ObjectID="_1575308659" r:id="rId24"/>
        </w:object>
      </w:r>
      <w:r>
        <w:t>мкГн</w:t>
      </w:r>
    </w:p>
    <w:p w:rsidR="005338A6" w:rsidRDefault="005338A6" w:rsidP="002B2229">
      <w:pPr>
        <w:pStyle w:val="a3"/>
      </w:pPr>
    </w:p>
    <w:p w:rsidR="005338A6" w:rsidRDefault="005338A6" w:rsidP="002B2229">
      <w:pPr>
        <w:pStyle w:val="a3"/>
        <w:rPr>
          <w:shd w:val="clear" w:color="auto" w:fill="FFFFFF"/>
        </w:rPr>
      </w:pPr>
    </w:p>
    <w:p w:rsidR="008C5316" w:rsidRDefault="00812E5F" w:rsidP="002B2229">
      <w:pPr>
        <w:pStyle w:val="a3"/>
        <w:rPr>
          <w:shd w:val="clear" w:color="auto" w:fill="FFFFFF"/>
        </w:rPr>
      </w:pPr>
      <w:r w:rsidRPr="005338A6">
        <w:rPr>
          <w:position w:val="-10"/>
        </w:rPr>
        <w:object w:dxaOrig="1640" w:dyaOrig="320">
          <v:shape id="_x0000_i1043" type="#_x0000_t75" style="width:82.5pt;height:16.5pt" o:ole="" fillcolor="window">
            <v:imagedata r:id="rId25" o:title=""/>
          </v:shape>
          <o:OLEObject Type="Embed" ProgID="Equation.3" ShapeID="_x0000_i1043" DrawAspect="Content" ObjectID="_1575308660" r:id="rId26"/>
        </w:object>
      </w:r>
      <w:r w:rsidR="005338A6">
        <w:t>мкГн</w:t>
      </w:r>
    </w:p>
    <w:p w:rsidR="008C5316" w:rsidRDefault="008C5316" w:rsidP="005338A6">
      <w:pPr>
        <w:pStyle w:val="a3"/>
        <w:jc w:val="left"/>
        <w:rPr>
          <w:shd w:val="clear" w:color="auto" w:fill="FFFFFF"/>
        </w:rPr>
      </w:pPr>
      <w:bookmarkStart w:id="0" w:name="_GoBack"/>
      <w:bookmarkEnd w:id="0"/>
    </w:p>
    <w:p w:rsidR="000563CD" w:rsidRDefault="000563CD" w:rsidP="002B2229">
      <w:pPr>
        <w:pStyle w:val="a3"/>
        <w:jc w:val="both"/>
      </w:pPr>
      <w:r w:rsidRPr="005F0F6A">
        <w:rPr>
          <w:b/>
        </w:rPr>
        <w:lastRenderedPageBreak/>
        <w:t>Цель работы:</w:t>
      </w:r>
      <w:r w:rsidRPr="005F0F6A">
        <w:t xml:space="preserve"> Получить навыки </w:t>
      </w:r>
      <w:r w:rsidR="002B2229">
        <w:t>совместных измерений. Научиться проводить оценку погрешности совместных измерений.</w:t>
      </w:r>
    </w:p>
    <w:p w:rsidR="00177591" w:rsidRPr="005F0F6A" w:rsidRDefault="00177591" w:rsidP="002B2229">
      <w:pPr>
        <w:pStyle w:val="a3"/>
        <w:jc w:val="both"/>
      </w:pPr>
    </w:p>
    <w:p w:rsidR="002119C0" w:rsidRDefault="00177591" w:rsidP="008D098A">
      <w:pPr>
        <w:pStyle w:val="a3"/>
        <w:rPr>
          <w:b/>
        </w:rPr>
      </w:pPr>
      <w:r w:rsidRPr="00177591">
        <w:rPr>
          <w:b/>
        </w:rPr>
        <w:t>Измерение емкости конденсатора релаксационным методом.</w:t>
      </w:r>
    </w:p>
    <w:p w:rsidR="00177591" w:rsidRDefault="00177591" w:rsidP="008D098A">
      <w:pPr>
        <w:pStyle w:val="a3"/>
      </w:pPr>
    </w:p>
    <w:p w:rsidR="00177591" w:rsidRPr="00177591" w:rsidRDefault="00177591" w:rsidP="00177591">
      <w:pPr>
        <w:pStyle w:val="a3"/>
        <w:rPr>
          <w:i/>
          <w:sz w:val="24"/>
        </w:rPr>
      </w:pPr>
      <w:r w:rsidRPr="00177591">
        <w:rPr>
          <w:i/>
          <w:sz w:val="24"/>
        </w:rPr>
        <w:t xml:space="preserve">Таблица </w:t>
      </w:r>
      <w:r w:rsidRPr="00177591">
        <w:rPr>
          <w:i/>
          <w:sz w:val="24"/>
        </w:rPr>
        <w:fldChar w:fldCharType="begin"/>
      </w:r>
      <w:r w:rsidRPr="00177591">
        <w:rPr>
          <w:i/>
          <w:sz w:val="24"/>
        </w:rPr>
        <w:instrText xml:space="preserve"> SEQ Таблица \* ARABIC </w:instrText>
      </w:r>
      <w:r w:rsidRPr="00177591">
        <w:rPr>
          <w:i/>
          <w:sz w:val="24"/>
        </w:rPr>
        <w:fldChar w:fldCharType="separate"/>
      </w:r>
      <w:r w:rsidR="00812E5F">
        <w:rPr>
          <w:i/>
          <w:noProof/>
          <w:sz w:val="24"/>
        </w:rPr>
        <w:t>1</w:t>
      </w:r>
      <w:r w:rsidRPr="00177591">
        <w:rPr>
          <w:i/>
          <w:sz w:val="24"/>
        </w:rPr>
        <w:fldChar w:fldCharType="end"/>
      </w:r>
      <w:r w:rsidRPr="00177591">
        <w:rPr>
          <w:i/>
          <w:sz w:val="24"/>
        </w:rPr>
        <w:t>. Таблица установочных значений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177591" w:rsidTr="00177591">
        <w:trPr>
          <w:jc w:val="center"/>
        </w:trPr>
        <w:tc>
          <w:tcPr>
            <w:tcW w:w="1925" w:type="dxa"/>
          </w:tcPr>
          <w:p w:rsidR="00177591" w:rsidRDefault="00177591" w:rsidP="008D098A">
            <w:pPr>
              <w:pStyle w:val="a3"/>
            </w:pPr>
            <w:r>
              <w:t>Бригада №</w:t>
            </w:r>
          </w:p>
        </w:tc>
        <w:tc>
          <w:tcPr>
            <w:tcW w:w="1925" w:type="dxa"/>
          </w:tcPr>
          <w:p w:rsidR="00177591" w:rsidRPr="00177591" w:rsidRDefault="00177591" w:rsidP="008D098A">
            <w:pPr>
              <w:pStyle w:val="a3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926" w:type="dxa"/>
          </w:tcPr>
          <w:p w:rsidR="00177591" w:rsidRPr="00177591" w:rsidRDefault="00177591" w:rsidP="008D098A">
            <w:pPr>
              <w:pStyle w:val="a3"/>
            </w:pPr>
            <w:r>
              <w:rPr>
                <w:lang w:val="en-US"/>
              </w:rPr>
              <w:t>R</w:t>
            </w:r>
            <w:r>
              <w:t>, кОм</w:t>
            </w:r>
          </w:p>
        </w:tc>
        <w:tc>
          <w:tcPr>
            <w:tcW w:w="1926" w:type="dxa"/>
          </w:tcPr>
          <w:p w:rsidR="00177591" w:rsidRPr="00177591" w:rsidRDefault="00177591" w:rsidP="008D098A">
            <w:pPr>
              <w:pStyle w:val="a3"/>
            </w:pPr>
            <w:r>
              <w:rPr>
                <w:lang w:val="en-US"/>
              </w:rPr>
              <w:t>C</w:t>
            </w:r>
            <w:r>
              <w:t>, нФ</w:t>
            </w:r>
          </w:p>
        </w:tc>
      </w:tr>
      <w:tr w:rsidR="00177591" w:rsidTr="00177591">
        <w:trPr>
          <w:jc w:val="center"/>
        </w:trPr>
        <w:tc>
          <w:tcPr>
            <w:tcW w:w="1925" w:type="dxa"/>
          </w:tcPr>
          <w:p w:rsidR="00177591" w:rsidRDefault="00177591" w:rsidP="008D098A">
            <w:pPr>
              <w:pStyle w:val="a3"/>
            </w:pPr>
            <w:r>
              <w:t>4</w:t>
            </w:r>
          </w:p>
        </w:tc>
        <w:tc>
          <w:tcPr>
            <w:tcW w:w="1925" w:type="dxa"/>
          </w:tcPr>
          <w:p w:rsidR="00177591" w:rsidRDefault="00177591" w:rsidP="008D098A">
            <w:pPr>
              <w:pStyle w:val="a3"/>
            </w:pPr>
            <w:r>
              <w:t>1.2</w:t>
            </w:r>
          </w:p>
        </w:tc>
        <w:tc>
          <w:tcPr>
            <w:tcW w:w="1926" w:type="dxa"/>
          </w:tcPr>
          <w:p w:rsidR="00177591" w:rsidRDefault="00177591" w:rsidP="008D098A">
            <w:pPr>
              <w:pStyle w:val="a3"/>
            </w:pPr>
            <w:r>
              <w:t>10</w:t>
            </w:r>
          </w:p>
        </w:tc>
        <w:tc>
          <w:tcPr>
            <w:tcW w:w="1926" w:type="dxa"/>
          </w:tcPr>
          <w:p w:rsidR="00177591" w:rsidRDefault="00177591" w:rsidP="008D098A">
            <w:pPr>
              <w:pStyle w:val="a3"/>
            </w:pPr>
            <w:r>
              <w:t>100</w:t>
            </w:r>
          </w:p>
        </w:tc>
      </w:tr>
    </w:tbl>
    <w:p w:rsidR="00383AB6" w:rsidRDefault="00383AB6" w:rsidP="00383AB6">
      <w:pPr>
        <w:pStyle w:val="a3"/>
        <w:jc w:val="left"/>
      </w:pPr>
    </w:p>
    <w:p w:rsidR="00177591" w:rsidRDefault="00383AB6" w:rsidP="00383AB6">
      <w:pPr>
        <w:pStyle w:val="a3"/>
        <w:jc w:val="left"/>
      </w:pPr>
      <w:r>
        <w:t xml:space="preserve">По импульсной характеристике </w:t>
      </w:r>
      <w:r>
        <w:rPr>
          <w:lang w:val="en-US"/>
        </w:rPr>
        <w:t>RC</w:t>
      </w:r>
      <w:r w:rsidRPr="00383AB6">
        <w:t>-</w:t>
      </w:r>
      <w:r>
        <w:t>цепи, то есть фильтра нижних частот, определили значение ёмкости конденсатора</w:t>
      </w:r>
      <w:r w:rsidR="001516C0">
        <w:t xml:space="preserve"> по формуле переходного процесса для ФНЧ на базе </w:t>
      </w:r>
      <w:r w:rsidR="001516C0">
        <w:rPr>
          <w:lang w:val="en-US"/>
        </w:rPr>
        <w:t>RC</w:t>
      </w:r>
      <w:r w:rsidR="001516C0" w:rsidRPr="00383AB6">
        <w:t>-</w:t>
      </w:r>
      <w:r w:rsidR="001516C0">
        <w:t>цепи:</w:t>
      </w:r>
    </w:p>
    <w:p w:rsidR="001516C0" w:rsidRPr="00347194" w:rsidRDefault="000F3B7D" w:rsidP="00383AB6">
      <w:pPr>
        <w:pStyle w:val="a3"/>
        <w:jc w:val="left"/>
      </w:pPr>
      <w:r w:rsidRPr="00495F69">
        <w:rPr>
          <w:position w:val="-24"/>
        </w:rPr>
        <w:object w:dxaOrig="1939" w:dyaOrig="620">
          <v:shape id="_x0000_i1025" type="#_x0000_t75" style="width:97.5pt;height:31.5pt" o:ole="" fillcolor="window">
            <v:imagedata r:id="rId27" o:title=""/>
          </v:shape>
          <o:OLEObject Type="Embed" ProgID="Equation.3" ShapeID="_x0000_i1025" DrawAspect="Content" ObjectID="_1575308661" r:id="rId28"/>
        </w:object>
      </w:r>
      <w:r>
        <w:t xml:space="preserve">, где </w:t>
      </w:r>
      <w:r w:rsidR="00347194" w:rsidRPr="000F3B7D">
        <w:rPr>
          <w:position w:val="-14"/>
        </w:rPr>
        <w:object w:dxaOrig="1240" w:dyaOrig="380">
          <v:shape id="_x0000_i1026" type="#_x0000_t75" style="width:62.25pt;height:19.5pt" o:ole="" fillcolor="window">
            <v:imagedata r:id="rId29" o:title=""/>
          </v:shape>
          <o:OLEObject Type="Embed" ProgID="Equation.3" ShapeID="_x0000_i1026" DrawAspect="Content" ObjectID="_1575308662" r:id="rId30"/>
        </w:object>
      </w:r>
      <w:r>
        <w:t xml:space="preserve"> на уровне 0.9 от максимальной амплитуды характеристики.</w:t>
      </w:r>
      <w:r w:rsidR="00347194" w:rsidRPr="00347194">
        <w:t xml:space="preserve"> </w:t>
      </w:r>
      <w:r w:rsidR="00347194">
        <w:t>Получаем уравнение переходного процесса:</w:t>
      </w:r>
    </w:p>
    <w:p w:rsidR="00347194" w:rsidRDefault="00347194" w:rsidP="00383AB6">
      <w:pPr>
        <w:pStyle w:val="a3"/>
        <w:jc w:val="left"/>
      </w:pPr>
    </w:p>
    <w:p w:rsidR="000F3B7D" w:rsidRDefault="008814E6" w:rsidP="00347194">
      <w:pPr>
        <w:pStyle w:val="a3"/>
      </w:pPr>
      <w:r w:rsidRPr="00495F69">
        <w:rPr>
          <w:position w:val="-24"/>
        </w:rPr>
        <w:object w:dxaOrig="1180" w:dyaOrig="620">
          <v:shape id="_x0000_i1033" type="#_x0000_t75" style="width:59.25pt;height:31.5pt" o:ole="" fillcolor="window">
            <v:imagedata r:id="rId31" o:title=""/>
          </v:shape>
          <o:OLEObject Type="Embed" ProgID="Equation.3" ShapeID="_x0000_i1033" DrawAspect="Content" ObjectID="_1575308663" r:id="rId32"/>
        </w:object>
      </w:r>
    </w:p>
    <w:p w:rsidR="00347194" w:rsidRDefault="00347194" w:rsidP="00383AB6">
      <w:pPr>
        <w:pStyle w:val="a3"/>
        <w:jc w:val="left"/>
      </w:pPr>
      <w:r w:rsidRPr="000F3B7D">
        <w:rPr>
          <w:position w:val="-14"/>
        </w:rPr>
        <w:object w:dxaOrig="1219" w:dyaOrig="380">
          <v:shape id="_x0000_i1027" type="#_x0000_t75" style="width:60.75pt;height:19.5pt" o:ole="" fillcolor="window">
            <v:imagedata r:id="rId33" o:title=""/>
          </v:shape>
          <o:OLEObject Type="Embed" ProgID="Equation.3" ShapeID="_x0000_i1027" DrawAspect="Content" ObjectID="_1575308664" r:id="rId34"/>
        </w:object>
      </w:r>
    </w:p>
    <w:p w:rsidR="00347194" w:rsidRDefault="00AC3102" w:rsidP="00347194">
      <w:pPr>
        <w:pStyle w:val="a3"/>
      </w:pPr>
      <w:r w:rsidRPr="00495F69">
        <w:rPr>
          <w:position w:val="-24"/>
        </w:rPr>
        <w:object w:dxaOrig="3159" w:dyaOrig="660">
          <v:shape id="_x0000_i1028" type="#_x0000_t75" style="width:158.25pt;height:33pt" o:ole="" fillcolor="window">
            <v:imagedata r:id="rId35" o:title=""/>
          </v:shape>
          <o:OLEObject Type="Embed" ProgID="Equation.3" ShapeID="_x0000_i1028" DrawAspect="Content" ObjectID="_1575308665" r:id="rId36"/>
        </w:object>
      </w:r>
    </w:p>
    <w:p w:rsidR="005117EB" w:rsidRDefault="00AC3102" w:rsidP="00347194">
      <w:pPr>
        <w:pStyle w:val="a3"/>
      </w:pPr>
      <w:r w:rsidRPr="00073562">
        <w:rPr>
          <w:position w:val="-14"/>
        </w:rPr>
        <w:object w:dxaOrig="2820" w:dyaOrig="380">
          <v:shape id="_x0000_i1029" type="#_x0000_t75" style="width:141.75pt;height:19.5pt" o:ole="" fillcolor="window">
            <v:imagedata r:id="rId37" o:title=""/>
          </v:shape>
          <o:OLEObject Type="Embed" ProgID="Equation.3" ShapeID="_x0000_i1029" DrawAspect="Content" ObjectID="_1575308666" r:id="rId38"/>
        </w:object>
      </w:r>
    </w:p>
    <w:p w:rsidR="00347194" w:rsidRPr="000315B4" w:rsidRDefault="00071205" w:rsidP="00383AB6">
      <w:pPr>
        <w:pStyle w:val="a3"/>
        <w:jc w:val="left"/>
      </w:pPr>
      <w:r>
        <w:t>Погрешность составила 4.35%, что укладывается в техническую погрешность конденсатора – 5%</w:t>
      </w:r>
      <w:r w:rsidR="00E250C0">
        <w:t>.</w:t>
      </w:r>
    </w:p>
    <w:p w:rsidR="00303163" w:rsidRPr="000315B4" w:rsidRDefault="00303163" w:rsidP="00383AB6">
      <w:pPr>
        <w:pStyle w:val="a3"/>
        <w:jc w:val="left"/>
      </w:pPr>
    </w:p>
    <w:p w:rsidR="00303163" w:rsidRDefault="00303163" w:rsidP="00303163">
      <w:pPr>
        <w:pStyle w:val="a3"/>
        <w:rPr>
          <w:b/>
        </w:rPr>
      </w:pPr>
      <w:r w:rsidRPr="00303163">
        <w:rPr>
          <w:b/>
        </w:rPr>
        <w:t>Измерение индуктивности катушки частотным методом.</w:t>
      </w:r>
    </w:p>
    <w:p w:rsidR="008A76D7" w:rsidRDefault="008A76D7" w:rsidP="008A76D7">
      <w:pPr>
        <w:pStyle w:val="a3"/>
      </w:pPr>
    </w:p>
    <w:p w:rsidR="008A76D7" w:rsidRPr="00177591" w:rsidRDefault="008A76D7" w:rsidP="008A76D7">
      <w:pPr>
        <w:pStyle w:val="a3"/>
        <w:rPr>
          <w:i/>
          <w:sz w:val="24"/>
        </w:rPr>
      </w:pPr>
      <w:r w:rsidRPr="00177591">
        <w:rPr>
          <w:i/>
          <w:sz w:val="24"/>
        </w:rPr>
        <w:t>Таблица</w:t>
      </w:r>
      <w:r>
        <w:rPr>
          <w:i/>
          <w:sz w:val="24"/>
        </w:rPr>
        <w:t xml:space="preserve"> 2</w:t>
      </w:r>
      <w:r w:rsidRPr="00177591">
        <w:rPr>
          <w:i/>
          <w:sz w:val="24"/>
        </w:rPr>
        <w:t>. Таблица установочных значений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8A76D7" w:rsidTr="000D7977">
        <w:trPr>
          <w:jc w:val="center"/>
        </w:trPr>
        <w:tc>
          <w:tcPr>
            <w:tcW w:w="1925" w:type="dxa"/>
          </w:tcPr>
          <w:p w:rsidR="008A76D7" w:rsidRDefault="008A76D7" w:rsidP="000D7977">
            <w:pPr>
              <w:pStyle w:val="a3"/>
            </w:pPr>
            <w:r>
              <w:t>Бригада №</w:t>
            </w:r>
          </w:p>
        </w:tc>
        <w:tc>
          <w:tcPr>
            <w:tcW w:w="1925" w:type="dxa"/>
          </w:tcPr>
          <w:p w:rsidR="008A76D7" w:rsidRPr="00177591" w:rsidRDefault="008A76D7" w:rsidP="000D7977">
            <w:pPr>
              <w:pStyle w:val="a3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926" w:type="dxa"/>
          </w:tcPr>
          <w:p w:rsidR="008A76D7" w:rsidRPr="00177591" w:rsidRDefault="008A76D7" w:rsidP="000D7977">
            <w:pPr>
              <w:pStyle w:val="a3"/>
            </w:pPr>
            <w:r>
              <w:rPr>
                <w:lang w:val="en-US"/>
              </w:rPr>
              <w:t>R</w:t>
            </w:r>
            <w:r>
              <w:t>, кОм</w:t>
            </w:r>
          </w:p>
        </w:tc>
        <w:tc>
          <w:tcPr>
            <w:tcW w:w="1926" w:type="dxa"/>
          </w:tcPr>
          <w:p w:rsidR="008A76D7" w:rsidRPr="00177591" w:rsidRDefault="008A76D7" w:rsidP="008A76D7">
            <w:pPr>
              <w:pStyle w:val="a3"/>
            </w:pPr>
            <w:r>
              <w:rPr>
                <w:lang w:val="en-US"/>
              </w:rPr>
              <w:t>L</w:t>
            </w:r>
            <w:r>
              <w:t>, Гн</w:t>
            </w:r>
          </w:p>
        </w:tc>
      </w:tr>
      <w:tr w:rsidR="008A76D7" w:rsidTr="000D7977">
        <w:trPr>
          <w:jc w:val="center"/>
        </w:trPr>
        <w:tc>
          <w:tcPr>
            <w:tcW w:w="1925" w:type="dxa"/>
          </w:tcPr>
          <w:p w:rsidR="008A76D7" w:rsidRDefault="008A76D7" w:rsidP="000D7977">
            <w:pPr>
              <w:pStyle w:val="a3"/>
            </w:pPr>
            <w:r>
              <w:t>4</w:t>
            </w:r>
          </w:p>
        </w:tc>
        <w:tc>
          <w:tcPr>
            <w:tcW w:w="1925" w:type="dxa"/>
          </w:tcPr>
          <w:p w:rsidR="008A76D7" w:rsidRDefault="008A76D7" w:rsidP="000D7977">
            <w:pPr>
              <w:pStyle w:val="a3"/>
            </w:pPr>
            <w:r>
              <w:t>0.7</w:t>
            </w:r>
          </w:p>
        </w:tc>
        <w:tc>
          <w:tcPr>
            <w:tcW w:w="1926" w:type="dxa"/>
          </w:tcPr>
          <w:p w:rsidR="008A76D7" w:rsidRDefault="008A76D7" w:rsidP="000D7977">
            <w:pPr>
              <w:pStyle w:val="a3"/>
            </w:pPr>
            <w:r>
              <w:t>10</w:t>
            </w:r>
          </w:p>
        </w:tc>
        <w:tc>
          <w:tcPr>
            <w:tcW w:w="1926" w:type="dxa"/>
          </w:tcPr>
          <w:p w:rsidR="008A76D7" w:rsidRDefault="008A76D7" w:rsidP="000D7977">
            <w:pPr>
              <w:pStyle w:val="a3"/>
            </w:pPr>
            <w:r>
              <w:t>-</w:t>
            </w:r>
          </w:p>
        </w:tc>
      </w:tr>
    </w:tbl>
    <w:p w:rsidR="008A76D7" w:rsidRDefault="008A76D7" w:rsidP="008A76D7">
      <w:pPr>
        <w:pStyle w:val="a3"/>
      </w:pPr>
    </w:p>
    <w:p w:rsidR="00E55906" w:rsidRDefault="00E55906" w:rsidP="00E55906">
      <w:pPr>
        <w:pStyle w:val="a3"/>
        <w:jc w:val="left"/>
      </w:pPr>
      <w:r>
        <w:t xml:space="preserve">Находим частоту среза </w:t>
      </w:r>
      <w:r w:rsidR="000509D3" w:rsidRPr="000F3B7D">
        <w:rPr>
          <w:position w:val="-14"/>
        </w:rPr>
        <w:object w:dxaOrig="1520" w:dyaOrig="380">
          <v:shape id="_x0000_i1030" type="#_x0000_t75" style="width:76.5pt;height:19.5pt" o:ole="" fillcolor="window">
            <v:imagedata r:id="rId39" o:title=""/>
          </v:shape>
          <o:OLEObject Type="Embed" ProgID="Equation.3" ShapeID="_x0000_i1030" DrawAspect="Content" ObjectID="_1575308667" r:id="rId40"/>
        </w:object>
      </w:r>
    </w:p>
    <w:p w:rsidR="000509D3" w:rsidRDefault="000509D3" w:rsidP="00E55906">
      <w:pPr>
        <w:pStyle w:val="a3"/>
        <w:jc w:val="left"/>
      </w:pPr>
      <w:r>
        <w:t xml:space="preserve">По формуле </w:t>
      </w:r>
      <w:r w:rsidRPr="000509D3">
        <w:rPr>
          <w:position w:val="-54"/>
        </w:rPr>
        <w:object w:dxaOrig="1320" w:dyaOrig="920">
          <v:shape id="_x0000_i1031" type="#_x0000_t75" style="width:66pt;height:46.5pt" o:ole="" fillcolor="window">
            <v:imagedata r:id="rId41" o:title=""/>
          </v:shape>
          <o:OLEObject Type="Embed" ProgID="Equation.3" ShapeID="_x0000_i1031" DrawAspect="Content" ObjectID="_1575308668" r:id="rId42"/>
        </w:object>
      </w:r>
      <w:r>
        <w:t xml:space="preserve">, находим значение катушки индуктивности. </w:t>
      </w:r>
    </w:p>
    <w:p w:rsidR="000509D3" w:rsidRDefault="00E4273F" w:rsidP="00E55906">
      <w:pPr>
        <w:pStyle w:val="a3"/>
        <w:jc w:val="left"/>
      </w:pPr>
      <w:r w:rsidRPr="000509D3">
        <w:rPr>
          <w:position w:val="-32"/>
        </w:rPr>
        <w:object w:dxaOrig="3800" w:dyaOrig="740">
          <v:shape id="_x0000_i1032" type="#_x0000_t75" style="width:190.5pt;height:37.5pt" o:ole="" fillcolor="window">
            <v:imagedata r:id="rId43" o:title=""/>
          </v:shape>
          <o:OLEObject Type="Embed" ProgID="Equation.3" ShapeID="_x0000_i1032" DrawAspect="Content" ObjectID="_1575308669" r:id="rId44"/>
        </w:object>
      </w:r>
    </w:p>
    <w:p w:rsidR="000315B4" w:rsidRDefault="000315B4" w:rsidP="00E55906">
      <w:pPr>
        <w:pStyle w:val="a3"/>
        <w:jc w:val="left"/>
      </w:pPr>
    </w:p>
    <w:p w:rsidR="00E4273F" w:rsidRDefault="00E4273F" w:rsidP="00E55906">
      <w:pPr>
        <w:pStyle w:val="a3"/>
        <w:jc w:val="left"/>
      </w:pPr>
      <w:r>
        <w:t>Выводы: получили</w:t>
      </w:r>
      <w:r w:rsidRPr="005F0F6A">
        <w:t xml:space="preserve"> навыки </w:t>
      </w:r>
      <w:r>
        <w:t>совместных измерений. Научились проводить оценку погрешности совместных измерений.</w:t>
      </w:r>
    </w:p>
    <w:p w:rsidR="008C5316" w:rsidRDefault="008C5316" w:rsidP="00E55906">
      <w:pPr>
        <w:pStyle w:val="a3"/>
        <w:jc w:val="left"/>
      </w:pPr>
    </w:p>
    <w:p w:rsidR="008C5316" w:rsidRDefault="008C5316" w:rsidP="00E55906">
      <w:pPr>
        <w:pStyle w:val="a3"/>
        <w:jc w:val="left"/>
      </w:pPr>
    </w:p>
    <w:p w:rsidR="008C5316" w:rsidRDefault="008C5316" w:rsidP="00E55906">
      <w:pPr>
        <w:pStyle w:val="a3"/>
        <w:jc w:val="left"/>
      </w:pPr>
    </w:p>
    <w:p w:rsidR="008C5316" w:rsidRPr="000509D3" w:rsidRDefault="008C5316" w:rsidP="00E55906">
      <w:pPr>
        <w:pStyle w:val="a3"/>
        <w:jc w:val="left"/>
      </w:pPr>
    </w:p>
    <w:sectPr w:rsidR="008C5316" w:rsidRPr="000509D3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110" w:rsidRDefault="00AC6110" w:rsidP="00620BFC">
      <w:pPr>
        <w:spacing w:after="0" w:line="240" w:lineRule="auto"/>
      </w:pPr>
      <w:r>
        <w:separator/>
      </w:r>
    </w:p>
  </w:endnote>
  <w:endnote w:type="continuationSeparator" w:id="0">
    <w:p w:rsidR="00AC6110" w:rsidRDefault="00AC6110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110" w:rsidRDefault="00AC6110" w:rsidP="00620BFC">
      <w:pPr>
        <w:spacing w:after="0" w:line="240" w:lineRule="auto"/>
      </w:pPr>
      <w:r>
        <w:separator/>
      </w:r>
    </w:p>
  </w:footnote>
  <w:footnote w:type="continuationSeparator" w:id="0">
    <w:p w:rsidR="00AC6110" w:rsidRDefault="00AC6110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179DF"/>
    <w:rsid w:val="000315B4"/>
    <w:rsid w:val="00045080"/>
    <w:rsid w:val="000509D3"/>
    <w:rsid w:val="000563CD"/>
    <w:rsid w:val="00071205"/>
    <w:rsid w:val="00073562"/>
    <w:rsid w:val="00077ADC"/>
    <w:rsid w:val="000A16A5"/>
    <w:rsid w:val="000A4145"/>
    <w:rsid w:val="000F3B7D"/>
    <w:rsid w:val="00104716"/>
    <w:rsid w:val="001268A6"/>
    <w:rsid w:val="00135DA1"/>
    <w:rsid w:val="00140C35"/>
    <w:rsid w:val="001516C0"/>
    <w:rsid w:val="00175DE1"/>
    <w:rsid w:val="00177591"/>
    <w:rsid w:val="001C5107"/>
    <w:rsid w:val="001D2032"/>
    <w:rsid w:val="002119C0"/>
    <w:rsid w:val="00254A66"/>
    <w:rsid w:val="00265EFA"/>
    <w:rsid w:val="002B2229"/>
    <w:rsid w:val="00301E3B"/>
    <w:rsid w:val="00303163"/>
    <w:rsid w:val="0033412E"/>
    <w:rsid w:val="00347194"/>
    <w:rsid w:val="00353268"/>
    <w:rsid w:val="00383AB6"/>
    <w:rsid w:val="00393E1C"/>
    <w:rsid w:val="003B28D6"/>
    <w:rsid w:val="003C45F5"/>
    <w:rsid w:val="003E24E1"/>
    <w:rsid w:val="003F29D0"/>
    <w:rsid w:val="00432DA8"/>
    <w:rsid w:val="00450F53"/>
    <w:rsid w:val="00467503"/>
    <w:rsid w:val="00495F69"/>
    <w:rsid w:val="004C60EC"/>
    <w:rsid w:val="004D7E08"/>
    <w:rsid w:val="0050411A"/>
    <w:rsid w:val="005117EB"/>
    <w:rsid w:val="00515754"/>
    <w:rsid w:val="005338A6"/>
    <w:rsid w:val="00534BBF"/>
    <w:rsid w:val="00587BD0"/>
    <w:rsid w:val="00595A6B"/>
    <w:rsid w:val="005B7663"/>
    <w:rsid w:val="005F542D"/>
    <w:rsid w:val="00605462"/>
    <w:rsid w:val="00620BFC"/>
    <w:rsid w:val="006329F5"/>
    <w:rsid w:val="006533D4"/>
    <w:rsid w:val="00654C1B"/>
    <w:rsid w:val="006C1E9C"/>
    <w:rsid w:val="006D47C9"/>
    <w:rsid w:val="006E7171"/>
    <w:rsid w:val="006F699B"/>
    <w:rsid w:val="006F6AD3"/>
    <w:rsid w:val="007408BE"/>
    <w:rsid w:val="00772E17"/>
    <w:rsid w:val="007B0023"/>
    <w:rsid w:val="007E4627"/>
    <w:rsid w:val="00812E5F"/>
    <w:rsid w:val="00842BFD"/>
    <w:rsid w:val="00857DF2"/>
    <w:rsid w:val="00877E6F"/>
    <w:rsid w:val="008814E6"/>
    <w:rsid w:val="00881AEE"/>
    <w:rsid w:val="008A49A5"/>
    <w:rsid w:val="008A76D7"/>
    <w:rsid w:val="008B7573"/>
    <w:rsid w:val="008C5316"/>
    <w:rsid w:val="008D098A"/>
    <w:rsid w:val="008D3E75"/>
    <w:rsid w:val="008E7579"/>
    <w:rsid w:val="0093111E"/>
    <w:rsid w:val="00963C95"/>
    <w:rsid w:val="00985059"/>
    <w:rsid w:val="009A2BFE"/>
    <w:rsid w:val="009D35AD"/>
    <w:rsid w:val="009E40D3"/>
    <w:rsid w:val="009F5FA9"/>
    <w:rsid w:val="00A05A33"/>
    <w:rsid w:val="00A1355A"/>
    <w:rsid w:val="00A171B0"/>
    <w:rsid w:val="00A757AB"/>
    <w:rsid w:val="00AA586B"/>
    <w:rsid w:val="00AC3102"/>
    <w:rsid w:val="00AC6110"/>
    <w:rsid w:val="00AD35EC"/>
    <w:rsid w:val="00AE61C4"/>
    <w:rsid w:val="00AF46B3"/>
    <w:rsid w:val="00B00040"/>
    <w:rsid w:val="00B1187E"/>
    <w:rsid w:val="00B31341"/>
    <w:rsid w:val="00B3245F"/>
    <w:rsid w:val="00B35928"/>
    <w:rsid w:val="00B35D52"/>
    <w:rsid w:val="00B455D7"/>
    <w:rsid w:val="00B529CD"/>
    <w:rsid w:val="00B71D9F"/>
    <w:rsid w:val="00B81392"/>
    <w:rsid w:val="00BA2405"/>
    <w:rsid w:val="00BA4B61"/>
    <w:rsid w:val="00BB6EFB"/>
    <w:rsid w:val="00BD715D"/>
    <w:rsid w:val="00C21CB6"/>
    <w:rsid w:val="00C27660"/>
    <w:rsid w:val="00C47673"/>
    <w:rsid w:val="00C54BD7"/>
    <w:rsid w:val="00CA148B"/>
    <w:rsid w:val="00CF388F"/>
    <w:rsid w:val="00D37242"/>
    <w:rsid w:val="00D703A8"/>
    <w:rsid w:val="00DB47AA"/>
    <w:rsid w:val="00DD45BA"/>
    <w:rsid w:val="00E250C0"/>
    <w:rsid w:val="00E30A9B"/>
    <w:rsid w:val="00E4273F"/>
    <w:rsid w:val="00E449F2"/>
    <w:rsid w:val="00E52320"/>
    <w:rsid w:val="00E55906"/>
    <w:rsid w:val="00E55FD5"/>
    <w:rsid w:val="00E57F86"/>
    <w:rsid w:val="00E6514B"/>
    <w:rsid w:val="00E6678B"/>
    <w:rsid w:val="00F22FAB"/>
    <w:rsid w:val="00F32A25"/>
    <w:rsid w:val="00F45932"/>
    <w:rsid w:val="00F604B9"/>
    <w:rsid w:val="00FA2932"/>
    <w:rsid w:val="00FA417B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05A33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character" w:customStyle="1" w:styleId="100">
    <w:name w:val="Стиль 10 пт курсив подстрочные"/>
    <w:basedOn w:val="a0"/>
    <w:rsid w:val="00045080"/>
    <w:rPr>
      <w:i/>
      <w:iCs/>
      <w:sz w:val="22"/>
      <w:vertAlign w:val="subscript"/>
    </w:rPr>
  </w:style>
  <w:style w:type="paragraph" w:styleId="af3">
    <w:name w:val="caption"/>
    <w:basedOn w:val="a"/>
    <w:next w:val="a"/>
    <w:uiPriority w:val="35"/>
    <w:unhideWhenUsed/>
    <w:qFormat/>
    <w:rsid w:val="00177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Îáû÷íûé"/>
    <w:rsid w:val="008814E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104</cp:revision>
  <cp:lastPrinted>2017-12-20T17:54:00Z</cp:lastPrinted>
  <dcterms:created xsi:type="dcterms:W3CDTF">2017-10-08T19:14:00Z</dcterms:created>
  <dcterms:modified xsi:type="dcterms:W3CDTF">2017-12-20T17:54:00Z</dcterms:modified>
</cp:coreProperties>
</file>