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20085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E25D1B">
        <w:rPr>
          <w:shd w:val="clear" w:color="auto" w:fill="FFFFFF"/>
        </w:rPr>
        <w:t>11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Группа: 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831BB4">
        <w:rPr>
          <w:shd w:val="clear" w:color="auto" w:fill="FFFFFF"/>
        </w:rPr>
        <w:t>8</w:t>
      </w:r>
    </w:p>
    <w:p w:rsidR="00CE11FB" w:rsidRPr="00791D5C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="00E25D1B">
        <w:rPr>
          <w:szCs w:val="24"/>
        </w:rPr>
        <w:t>4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831BB4">
        <w:rPr>
          <w:szCs w:val="24"/>
          <w:lang w:val="en-US"/>
        </w:rPr>
        <w:t>Y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источники</w:t>
      </w:r>
      <w:r w:rsidR="00791D5C">
        <w:rPr>
          <w:rFonts w:ascii="TimesNewRoman" w:hAnsi="TimesNewRoman" w:cs="TimesNewRoman"/>
          <w:sz w:val="26"/>
          <w:szCs w:val="24"/>
        </w:rPr>
        <w:t xml:space="preserve"> не</w:t>
      </w:r>
      <w:r w:rsidRPr="00357F2F">
        <w:rPr>
          <w:rFonts w:ascii="TimesNewRoman" w:hAnsi="TimesNewRoman" w:cs="TimesNewRoman"/>
          <w:sz w:val="26"/>
          <w:szCs w:val="24"/>
        </w:rPr>
        <w:t xml:space="preserve">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>), 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</w:t>
      </w:r>
      <w:r w:rsidR="00791D5C">
        <w:rPr>
          <w:szCs w:val="24"/>
        </w:rPr>
        <w:t xml:space="preserve"> будем считать узел, соединяющий источник тока </w:t>
      </w:r>
      <w:r w:rsidR="00791D5C">
        <w:rPr>
          <w:szCs w:val="24"/>
          <w:lang w:val="en-US"/>
        </w:rPr>
        <w:t>Y</w:t>
      </w:r>
      <w:r w:rsidR="00791D5C">
        <w:rPr>
          <w:szCs w:val="24"/>
        </w:rPr>
        <w:t xml:space="preserve"> и резистор на 5 кОм</w:t>
      </w:r>
      <w:r w:rsidRPr="00357F2F">
        <w:rPr>
          <w:szCs w:val="24"/>
        </w:rPr>
        <w:t>.</w:t>
      </w:r>
      <w:r w:rsidR="00791D5C">
        <w:rPr>
          <w:szCs w:val="24"/>
        </w:rPr>
        <w:t xml:space="preserve"> </w:t>
      </w:r>
    </w:p>
    <w:p w:rsidR="000D1EB3" w:rsidRPr="006514A6" w:rsidRDefault="00E25D1B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F7EE02A" wp14:editId="16091662">
            <wp:extent cx="282892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6514A6">
        <w:rPr>
          <w:i/>
          <w:sz w:val="24"/>
        </w:rPr>
        <w:t xml:space="preserve">а анализируемой цепи Вариант № </w:t>
      </w:r>
      <w:r w:rsidR="00E25D1B">
        <w:rPr>
          <w:i/>
          <w:sz w:val="24"/>
        </w:rPr>
        <w:t>11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E25D1B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460DB55" wp14:editId="5D144CE1">
            <wp:extent cx="3667125" cy="275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6514A6">
        <w:rPr>
          <w:i/>
          <w:sz w:val="24"/>
        </w:rPr>
        <w:t xml:space="preserve"> Вариант № </w:t>
      </w:r>
      <w:r w:rsidR="00E25D1B">
        <w:rPr>
          <w:i/>
          <w:sz w:val="24"/>
        </w:rPr>
        <w:t>11</w:t>
      </w:r>
      <w:r>
        <w:rPr>
          <w:i/>
          <w:sz w:val="24"/>
        </w:rPr>
        <w:t>.</w:t>
      </w:r>
    </w:p>
    <w:p w:rsidR="00831BB4" w:rsidRDefault="00831BB4" w:rsidP="00831BB4">
      <w:pPr>
        <w:pStyle w:val="a3"/>
        <w:jc w:val="both"/>
        <w:rPr>
          <w:shd w:val="clear" w:color="auto" w:fill="FFFFFF"/>
        </w:rPr>
      </w:pPr>
    </w:p>
    <w:p w:rsidR="00357F2F" w:rsidRDefault="00831BB4" w:rsidP="00831BB4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>После сбора схемы, как представлено в перечне заданий, перестроим ее для более удобного рассмотрения.</w:t>
      </w:r>
    </w:p>
    <w:p w:rsidR="00791D5C" w:rsidRPr="00831BB4" w:rsidRDefault="00791D5C" w:rsidP="00831BB4">
      <w:pPr>
        <w:pStyle w:val="a3"/>
        <w:jc w:val="both"/>
        <w:rPr>
          <w:shd w:val="clear" w:color="auto" w:fill="FFFFFF"/>
        </w:rPr>
      </w:pPr>
    </w:p>
    <w:p w:rsidR="00357F2F" w:rsidRDefault="00357F2F" w:rsidP="00357F2F">
      <w:pPr>
        <w:pStyle w:val="a3"/>
      </w:pPr>
    </w:p>
    <w:p w:rsidR="00791D5C" w:rsidRDefault="00791D5C" w:rsidP="00357F2F">
      <w:pPr>
        <w:pStyle w:val="a3"/>
      </w:pPr>
    </w:p>
    <w:p w:rsidR="00791D5C" w:rsidRDefault="00791D5C" w:rsidP="00357F2F">
      <w:pPr>
        <w:pStyle w:val="a3"/>
      </w:pPr>
    </w:p>
    <w:p w:rsidR="00791D5C" w:rsidRDefault="00791D5C" w:rsidP="00357F2F">
      <w:pPr>
        <w:pStyle w:val="a3"/>
      </w:pPr>
    </w:p>
    <w:p w:rsidR="00791D5C" w:rsidRDefault="00791D5C" w:rsidP="00357F2F">
      <w:pPr>
        <w:pStyle w:val="a3"/>
      </w:pPr>
    </w:p>
    <w:p w:rsidR="00791D5C" w:rsidRDefault="00791D5C" w:rsidP="00357F2F">
      <w:pPr>
        <w:pStyle w:val="a3"/>
      </w:pPr>
    </w:p>
    <w:p w:rsidR="00791D5C" w:rsidRPr="00357F2F" w:rsidRDefault="00791D5C" w:rsidP="00791D5C">
      <w:pPr>
        <w:pStyle w:val="a3"/>
        <w:jc w:val="left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lastRenderedPageBreak/>
        <w:t>1. Анализ це</w:t>
      </w:r>
      <w:r w:rsidR="006514A6">
        <w:rPr>
          <w:b/>
        </w:rPr>
        <w:t xml:space="preserve">пи по постоянному току </w:t>
      </w:r>
      <w:r w:rsidR="00791D5C">
        <w:rPr>
          <w:b/>
        </w:rPr>
        <w:t>DDC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456DE2" w:rsidRPr="00791D5C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0D1EB3" w:rsidRDefault="00791D5C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431A43A" wp14:editId="39222DF9">
            <wp:extent cx="3743325" cy="268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541"/>
                    <a:stretch/>
                  </pic:blipFill>
                  <pic:spPr bwMode="auto">
                    <a:xfrm>
                      <a:off x="0" y="0"/>
                      <a:ext cx="37433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A83743" w:rsidRPr="00791D5C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</w:t>
      </w:r>
      <w:r w:rsidR="00834FE5">
        <w:t>два</w:t>
      </w:r>
      <w:r>
        <w:t xml:space="preserve"> </w:t>
      </w:r>
      <w:r w:rsidR="00834FE5">
        <w:t>не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 w:rsidR="00456DE2"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>подключенн</w:t>
      </w:r>
      <w:r w:rsidR="00791D5C">
        <w:t>ые</w:t>
      </w:r>
      <w:r w:rsidR="00CF5C0B">
        <w:t xml:space="preserve"> </w:t>
      </w:r>
      <w:r w:rsidR="00791D5C">
        <w:t>последовательно</w:t>
      </w:r>
      <w:r w:rsidR="00CF5C0B">
        <w:t xml:space="preserve"> с ним резистор</w:t>
      </w:r>
      <w:r w:rsidR="00791D5C">
        <w:t>ы</w:t>
      </w:r>
      <w:r w:rsidR="00CF5C0B">
        <w:t xml:space="preserve"> </w:t>
      </w:r>
      <w:r w:rsidR="00D273E9">
        <w:rPr>
          <w:lang w:val="en-US"/>
        </w:rPr>
        <w:t>R</w:t>
      </w:r>
      <w:r w:rsidR="00791D5C">
        <w:t xml:space="preserve">1 и </w:t>
      </w:r>
      <w:r w:rsidR="00791D5C">
        <w:rPr>
          <w:lang w:val="en-US"/>
        </w:rPr>
        <w:t>R</w:t>
      </w:r>
      <w:r w:rsidR="00791D5C" w:rsidRPr="00791D5C">
        <w:t>2</w:t>
      </w:r>
      <w:r w:rsidR="00CF5C0B">
        <w:t>.</w:t>
      </w:r>
      <w:r w:rsidR="00C6278A">
        <w:t xml:space="preserve"> </w:t>
      </w:r>
      <w:r>
        <w:t>В</w:t>
      </w:r>
      <w:r w:rsidR="00834FE5">
        <w:t>о</w:t>
      </w:r>
      <w:r>
        <w:t xml:space="preserve"> </w:t>
      </w:r>
      <w:r w:rsidR="00834FE5">
        <w:t>второй</w:t>
      </w:r>
      <w:r>
        <w:t xml:space="preserve">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 w:rsidR="00C6278A">
        <w:t xml:space="preserve"> и сопротивление</w:t>
      </w:r>
      <w:r w:rsidRPr="005C2237">
        <w:t xml:space="preserve"> </w:t>
      </w:r>
      <w:r w:rsidR="00C6278A">
        <w:rPr>
          <w:lang w:val="en-US"/>
        </w:rPr>
        <w:t>R</w:t>
      </w:r>
      <w:r w:rsidR="00834FE5">
        <w:t xml:space="preserve">3 и </w:t>
      </w:r>
      <w:r w:rsidR="00834FE5">
        <w:rPr>
          <w:lang w:val="en-US"/>
        </w:rPr>
        <w:t>R</w:t>
      </w:r>
      <w:r w:rsidR="00834FE5" w:rsidRPr="00834FE5">
        <w:t>4</w:t>
      </w:r>
      <w:r w:rsidR="00834FE5">
        <w:t>, включенные параллельно.</w:t>
      </w:r>
    </w:p>
    <w:p w:rsidR="00A83743" w:rsidRPr="006673D6" w:rsidRDefault="00A83743" w:rsidP="006D7D05">
      <w:pPr>
        <w:pStyle w:val="a3"/>
        <w:jc w:val="both"/>
      </w:pPr>
    </w:p>
    <w:p w:rsidR="00C6278A" w:rsidRDefault="00C6278A" w:rsidP="00C6278A">
      <w:pPr>
        <w:pStyle w:val="a3"/>
        <w:jc w:val="both"/>
      </w:pPr>
      <w:r>
        <w:t xml:space="preserve">Проведем расчет параметров цепи: </w:t>
      </w:r>
    </w:p>
    <w:p w:rsidR="00C6278A" w:rsidRDefault="00C6278A" w:rsidP="00C6278A">
      <w:pPr>
        <w:pStyle w:val="a3"/>
        <w:jc w:val="both"/>
      </w:pPr>
      <w:r>
        <w:t xml:space="preserve">1) В цепи только источник ЭДС, источник тока </w:t>
      </w:r>
      <w:r w:rsidR="00791D5C">
        <w:t>удален</w:t>
      </w:r>
      <w:r>
        <w:t>:</w:t>
      </w:r>
    </w:p>
    <w:p w:rsidR="00C6278A" w:rsidRDefault="00791D5C" w:rsidP="00C6278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33764D3" wp14:editId="03272D84">
            <wp:extent cx="1914525" cy="176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DE" w:rsidRDefault="007837DE" w:rsidP="007837DE">
      <w:pPr>
        <w:pStyle w:val="a3"/>
        <w:jc w:val="both"/>
      </w:pPr>
      <w:r>
        <w:t>В данном случае наша схема получается одноконтурной. Контур состоит из источника ЭДС и двух резисторов.</w:t>
      </w:r>
    </w:p>
    <w:p w:rsidR="007837DE" w:rsidRDefault="007837DE" w:rsidP="007837DE">
      <w:pPr>
        <w:pStyle w:val="a3"/>
        <w:jc w:val="both"/>
      </w:pPr>
    </w:p>
    <w:p w:rsidR="00834FE5" w:rsidRDefault="00834FE5" w:rsidP="007837DE">
      <w:pPr>
        <w:pStyle w:val="a3"/>
        <w:jc w:val="both"/>
      </w:pPr>
    </w:p>
    <w:p w:rsidR="007837DE" w:rsidRPr="007837DE" w:rsidRDefault="007837DE" w:rsidP="007837DE">
      <w:pPr>
        <w:pStyle w:val="a3"/>
        <w:jc w:val="both"/>
      </w:pPr>
      <w:r>
        <w:lastRenderedPageBreak/>
        <w:t>Можно рассчитать общий ток контура:</w:t>
      </w:r>
    </w:p>
    <w:p w:rsidR="007837DE" w:rsidRPr="007837DE" w:rsidRDefault="007837DE" w:rsidP="007837DE">
      <w:pPr>
        <w:framePr w:w="3468" w:h="55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837D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58115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EE5CE1" w:rsidRPr="00EE5CE1" w:rsidRDefault="00EE5CE1" w:rsidP="00EE5CE1">
      <w:pPr>
        <w:pStyle w:val="a3"/>
      </w:pPr>
    </w:p>
    <w:p w:rsidR="007837DE" w:rsidRPr="007837DE" w:rsidRDefault="007837DE" w:rsidP="00084024">
      <w:pPr>
        <w:pStyle w:val="a3"/>
        <w:jc w:val="left"/>
      </w:pPr>
    </w:p>
    <w:p w:rsidR="00084024" w:rsidRPr="00B46062" w:rsidRDefault="007837DE" w:rsidP="00084024">
      <w:pPr>
        <w:pStyle w:val="a3"/>
        <w:jc w:val="left"/>
      </w:pPr>
      <w:r>
        <w:t>Рассчитаем напряжение в узле 3</w:t>
      </w:r>
      <w:r w:rsidR="00084024">
        <w:t>:</w:t>
      </w:r>
    </w:p>
    <w:p w:rsidR="007837DE" w:rsidRPr="007837DE" w:rsidRDefault="007837DE" w:rsidP="007837DE">
      <w:pPr>
        <w:framePr w:w="3537" w:h="450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837D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495425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084024" w:rsidRPr="00EE5CE1" w:rsidRDefault="00084024" w:rsidP="00EE5CE1">
      <w:pPr>
        <w:pStyle w:val="a3"/>
      </w:pPr>
    </w:p>
    <w:p w:rsidR="007837DE" w:rsidRDefault="007837DE" w:rsidP="00084024">
      <w:pPr>
        <w:pStyle w:val="a3"/>
        <w:jc w:val="both"/>
      </w:pPr>
    </w:p>
    <w:p w:rsidR="007837DE" w:rsidRDefault="007837DE" w:rsidP="007837DE">
      <w:pPr>
        <w:pStyle w:val="a3"/>
        <w:jc w:val="both"/>
      </w:pPr>
      <w:r>
        <w:t xml:space="preserve">Найти напряжение в узле 4 можно двумя путями: </w:t>
      </w:r>
    </w:p>
    <w:p w:rsidR="007837DE" w:rsidRDefault="007837DE" w:rsidP="007837DE">
      <w:pPr>
        <w:pStyle w:val="a3"/>
        <w:jc w:val="both"/>
      </w:pPr>
      <w:proofErr w:type="gramStart"/>
      <w:r>
        <w:t>а</w:t>
      </w:r>
      <w:proofErr w:type="gramEnd"/>
      <w:r>
        <w:t xml:space="preserve">) падение напряжения на резисторе </w:t>
      </w:r>
      <w:r>
        <w:rPr>
          <w:lang w:val="en-US"/>
        </w:rPr>
        <w:t>R</w:t>
      </w:r>
      <w:r w:rsidRPr="007837DE">
        <w:t>2</w:t>
      </w:r>
      <w:r>
        <w:t>, с учетом отрицательного знака на входе источника ЭДС:</w:t>
      </w:r>
    </w:p>
    <w:p w:rsidR="007837DE" w:rsidRPr="007837DE" w:rsidRDefault="007837DE" w:rsidP="007837DE">
      <w:pPr>
        <w:framePr w:w="3411" w:h="330" w:wrap="auto" w:vAnchor="text" w:hAnchor="page" w:x="1171" w:y="19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837D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21920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7837DE" w:rsidRDefault="007837DE" w:rsidP="007837DE">
      <w:pPr>
        <w:pStyle w:val="a3"/>
        <w:jc w:val="both"/>
      </w:pPr>
    </w:p>
    <w:p w:rsidR="007837DE" w:rsidRDefault="007837DE" w:rsidP="007837DE">
      <w:pPr>
        <w:pStyle w:val="a3"/>
        <w:jc w:val="both"/>
      </w:pPr>
    </w:p>
    <w:p w:rsidR="00C6278A" w:rsidRDefault="007837DE" w:rsidP="007837DE">
      <w:pPr>
        <w:pStyle w:val="a3"/>
        <w:jc w:val="both"/>
      </w:pPr>
      <w:proofErr w:type="gramStart"/>
      <w:r>
        <w:t>б</w:t>
      </w:r>
      <w:proofErr w:type="gramEnd"/>
      <w:r>
        <w:t>) разница потенциалов на источнике ЭДС должна равняться 31 В:</w:t>
      </w:r>
    </w:p>
    <w:p w:rsidR="00F20BEB" w:rsidRPr="00F20BEB" w:rsidRDefault="00F20BEB" w:rsidP="00F20BEB">
      <w:pPr>
        <w:framePr w:w="2556" w:h="330" w:wrap="auto" w:vAnchor="text" w:hAnchor="page" w:x="1126" w:y="43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20BEB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67627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EB" w:rsidRDefault="00F20BEB" w:rsidP="007837DE">
      <w:pPr>
        <w:pStyle w:val="a3"/>
        <w:jc w:val="both"/>
      </w:pPr>
    </w:p>
    <w:p w:rsidR="00F20BEB" w:rsidRPr="00F20BEB" w:rsidRDefault="00F20BEB" w:rsidP="00F20BEB">
      <w:pPr>
        <w:framePr w:w="3561" w:h="330" w:wrap="auto" w:vAnchor="text" w:hAnchor="page" w:x="1186" w:y="103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20BEB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738AD361" wp14:editId="2FDC346A">
            <wp:extent cx="131445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7837DE" w:rsidRPr="007837DE" w:rsidRDefault="007837DE" w:rsidP="007837DE">
      <w:pPr>
        <w:pStyle w:val="a3"/>
        <w:jc w:val="both"/>
      </w:pPr>
    </w:p>
    <w:p w:rsidR="00C32B25" w:rsidRPr="00F11135" w:rsidRDefault="00C32B25" w:rsidP="00C6278A">
      <w:pPr>
        <w:pStyle w:val="a3"/>
        <w:jc w:val="left"/>
      </w:pPr>
    </w:p>
    <w:p w:rsidR="007837DE" w:rsidRDefault="007837DE" w:rsidP="007837DE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C32B25" w:rsidRDefault="00C32B25" w:rsidP="00C6278A">
      <w:pPr>
        <w:pStyle w:val="a3"/>
        <w:jc w:val="left"/>
      </w:pPr>
    </w:p>
    <w:p w:rsidR="00C32B25" w:rsidRDefault="00C32B25" w:rsidP="00C6278A">
      <w:pPr>
        <w:pStyle w:val="a3"/>
        <w:jc w:val="left"/>
      </w:pPr>
    </w:p>
    <w:p w:rsidR="00C6278A" w:rsidRDefault="00C6278A" w:rsidP="00C6278A">
      <w:pPr>
        <w:pStyle w:val="a3"/>
        <w:jc w:val="left"/>
      </w:pPr>
      <w:r>
        <w:t>2)</w:t>
      </w:r>
      <w:r w:rsidRPr="00165418">
        <w:t xml:space="preserve"> </w:t>
      </w:r>
      <w:r>
        <w:t xml:space="preserve">В цепи только источник тока, источник ЭДС </w:t>
      </w:r>
      <w:r w:rsidR="007837DE">
        <w:t>удален</w:t>
      </w:r>
      <w:r>
        <w:t>:</w:t>
      </w:r>
    </w:p>
    <w:p w:rsidR="00C32B25" w:rsidRDefault="00F20BEB" w:rsidP="00C32B25">
      <w:pPr>
        <w:pStyle w:val="a3"/>
      </w:pPr>
      <w:r>
        <w:rPr>
          <w:noProof/>
        </w:rPr>
        <w:drawing>
          <wp:inline distT="0" distB="0" distL="0" distR="0" wp14:anchorId="7AC1A3A8" wp14:editId="61EEE697">
            <wp:extent cx="1914525" cy="1457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Default="00C6278A" w:rsidP="00C6278A">
      <w:pPr>
        <w:pStyle w:val="a3"/>
        <w:jc w:val="both"/>
      </w:pPr>
      <w:r>
        <w:t>В таком случае данная схема простой делитель тока.</w:t>
      </w:r>
    </w:p>
    <w:p w:rsidR="00C6278A" w:rsidRDefault="00C6278A" w:rsidP="00C32B25">
      <w:pPr>
        <w:pStyle w:val="a3"/>
        <w:jc w:val="both"/>
      </w:pPr>
      <w:r>
        <w:t xml:space="preserve">Узел 1 является точкой деления токов. </w:t>
      </w:r>
      <w:r w:rsidR="00F20BEB">
        <w:t>В него приходит ток источника 31</w:t>
      </w:r>
      <w:r>
        <w:t xml:space="preserve">мА, и выходят 2 тока –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="00F20BEB">
        <w:rPr>
          <w:vertAlign w:val="subscript"/>
        </w:rPr>
        <w:t>3</w:t>
      </w:r>
      <w:r w:rsidRPr="00B46062"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="00F20BEB">
        <w:rPr>
          <w:vertAlign w:val="subscript"/>
        </w:rPr>
        <w:t>4</w:t>
      </w:r>
      <w:r>
        <w:t>.</w:t>
      </w:r>
    </w:p>
    <w:p w:rsidR="00C6278A" w:rsidRDefault="00C6278A" w:rsidP="00C6278A">
      <w:pPr>
        <w:pStyle w:val="a3"/>
        <w:jc w:val="both"/>
      </w:pPr>
      <w:r>
        <w:t>Уравнение токов в цепи:</w:t>
      </w:r>
    </w:p>
    <w:p w:rsidR="00F20BEB" w:rsidRPr="00F20BEB" w:rsidRDefault="00F20BEB" w:rsidP="00F20BEB">
      <w:pPr>
        <w:framePr w:w="2646" w:h="330" w:wrap="auto" w:vAnchor="text" w:hAnchor="page" w:x="1231" w:y="17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20BEB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733425" cy="209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8A" w:rsidRDefault="00C6278A" w:rsidP="00F20BEB">
      <w:pPr>
        <w:pStyle w:val="a3"/>
        <w:jc w:val="left"/>
      </w:pPr>
    </w:p>
    <w:p w:rsidR="00F20BEB" w:rsidRDefault="00F20BEB" w:rsidP="00C6278A">
      <w:pPr>
        <w:pStyle w:val="a3"/>
        <w:jc w:val="left"/>
      </w:pPr>
    </w:p>
    <w:p w:rsidR="00C6278A" w:rsidRDefault="00C6278A" w:rsidP="00C6278A">
      <w:pPr>
        <w:pStyle w:val="a3"/>
        <w:jc w:val="left"/>
      </w:pPr>
      <w:r>
        <w:t>Расчет токов:</w:t>
      </w:r>
    </w:p>
    <w:p w:rsidR="00F20BEB" w:rsidRPr="00F11135" w:rsidRDefault="00F20BEB" w:rsidP="00F20BEB">
      <w:pPr>
        <w:framePr w:w="3948" w:h="55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20BEB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885950" cy="352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C6278A" w:rsidRDefault="00C6278A" w:rsidP="00F20BEB">
      <w:pPr>
        <w:pStyle w:val="a3"/>
        <w:jc w:val="left"/>
      </w:pPr>
    </w:p>
    <w:p w:rsidR="00F20BEB" w:rsidRDefault="00F20BEB" w:rsidP="00F20BEB">
      <w:pPr>
        <w:pStyle w:val="a3"/>
        <w:jc w:val="left"/>
      </w:pPr>
    </w:p>
    <w:p w:rsidR="00F20BEB" w:rsidRPr="00F20BEB" w:rsidRDefault="00F20BEB" w:rsidP="00F20BEB">
      <w:pPr>
        <w:framePr w:w="3948" w:h="55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20BEB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885950" cy="352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F20BEB" w:rsidRDefault="00F20BEB" w:rsidP="00F20BEB">
      <w:pPr>
        <w:pStyle w:val="a3"/>
        <w:jc w:val="left"/>
      </w:pPr>
    </w:p>
    <w:p w:rsidR="00F20BEB" w:rsidRDefault="00F20BEB" w:rsidP="00F20BEB">
      <w:pPr>
        <w:pStyle w:val="a3"/>
        <w:jc w:val="left"/>
      </w:pPr>
    </w:p>
    <w:p w:rsidR="00C6278A" w:rsidRPr="00B46062" w:rsidRDefault="00C6278A" w:rsidP="00C6278A">
      <w:pPr>
        <w:pStyle w:val="a3"/>
        <w:jc w:val="left"/>
      </w:pPr>
      <w:r>
        <w:t>Рассчитаем напряжение в узле 1:</w:t>
      </w:r>
    </w:p>
    <w:p w:rsidR="00F20BEB" w:rsidRPr="00F20BEB" w:rsidRDefault="00F20BEB" w:rsidP="00F20BEB">
      <w:pPr>
        <w:framePr w:w="3258" w:h="55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20BEB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447800" cy="352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C6278A" w:rsidRPr="00591B4F" w:rsidRDefault="00C6278A" w:rsidP="00F20BEB">
      <w:pPr>
        <w:pStyle w:val="a3"/>
        <w:jc w:val="left"/>
      </w:pPr>
    </w:p>
    <w:p w:rsidR="00C6278A" w:rsidRDefault="00C6278A" w:rsidP="00C6278A">
      <w:pPr>
        <w:pStyle w:val="a3"/>
        <w:jc w:val="both"/>
      </w:pPr>
    </w:p>
    <w:p w:rsidR="00F20BEB" w:rsidRDefault="00F20BEB" w:rsidP="00F20BEB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F20BEB" w:rsidRDefault="00F20BEB" w:rsidP="00C6278A">
      <w:pPr>
        <w:pStyle w:val="a3"/>
        <w:jc w:val="both"/>
      </w:pPr>
    </w:p>
    <w:p w:rsidR="00F20BEB" w:rsidRDefault="00F20BEB" w:rsidP="00C6278A">
      <w:pPr>
        <w:pStyle w:val="a3"/>
        <w:jc w:val="both"/>
      </w:pPr>
    </w:p>
    <w:p w:rsidR="00C6278A" w:rsidRDefault="00C6278A" w:rsidP="00C6278A">
      <w:pPr>
        <w:pStyle w:val="a3"/>
        <w:jc w:val="both"/>
      </w:pPr>
      <w:r>
        <w:lastRenderedPageBreak/>
        <w:t>3) В цепи и источник тока, и источник ЭДС:</w:t>
      </w:r>
    </w:p>
    <w:p w:rsidR="00C6278A" w:rsidRDefault="00F20BEB" w:rsidP="00C6278A">
      <w:pPr>
        <w:pStyle w:val="a3"/>
      </w:pPr>
      <w:r>
        <w:rPr>
          <w:noProof/>
        </w:rPr>
        <w:drawing>
          <wp:inline distT="0" distB="0" distL="0" distR="0" wp14:anchorId="55E81383" wp14:editId="74023E6D">
            <wp:extent cx="4048125" cy="2600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E5" w:rsidRPr="009369ED" w:rsidRDefault="00834FE5" w:rsidP="00834FE5">
      <w:pPr>
        <w:pStyle w:val="a3"/>
        <w:jc w:val="left"/>
      </w:pPr>
      <w:r>
        <w:t xml:space="preserve">В данном случае присутствуют обе части независимых схем. Следовательно, все значения для обоих расчетов тут остаются точно такими же. </w:t>
      </w:r>
    </w:p>
    <w:p w:rsidR="00834FE5" w:rsidRDefault="00834FE5" w:rsidP="00C6278A">
      <w:pPr>
        <w:pStyle w:val="a3"/>
        <w:jc w:val="both"/>
      </w:pPr>
    </w:p>
    <w:p w:rsidR="007203D7" w:rsidRDefault="007203D7" w:rsidP="007203D7">
      <w:pPr>
        <w:pStyle w:val="a3"/>
        <w:jc w:val="both"/>
      </w:pPr>
      <w:r>
        <w:t xml:space="preserve">Все 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C6278A" w:rsidRPr="00BF584A" w:rsidRDefault="00834FE5" w:rsidP="00C6278A">
      <w:pPr>
        <w:pStyle w:val="a3"/>
      </w:pPr>
      <w:r>
        <w:rPr>
          <w:noProof/>
        </w:rPr>
        <w:lastRenderedPageBreak/>
        <w:drawing>
          <wp:inline distT="0" distB="0" distL="0" distR="0" wp14:anchorId="1F8E2496" wp14:editId="778DEF64">
            <wp:extent cx="4276725" cy="3057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Pr="00357F2F" w:rsidRDefault="00C6278A" w:rsidP="00C6278A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C6278A" w:rsidRPr="00BF584A" w:rsidRDefault="00C6278A" w:rsidP="00C6278A">
      <w:pPr>
        <w:pStyle w:val="a3"/>
      </w:pPr>
    </w:p>
    <w:p w:rsidR="00C6278A" w:rsidRPr="00BF584A" w:rsidRDefault="00834FE5" w:rsidP="00C6278A">
      <w:pPr>
        <w:pStyle w:val="a3"/>
      </w:pPr>
      <w:r>
        <w:rPr>
          <w:noProof/>
        </w:rPr>
        <w:drawing>
          <wp:inline distT="0" distB="0" distL="0" distR="0" wp14:anchorId="5C61FCA3" wp14:editId="34CC3BBF">
            <wp:extent cx="3895725" cy="29051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Pr="00357F2F" w:rsidRDefault="00C6278A" w:rsidP="00C6278A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C6278A" w:rsidRDefault="00C6278A" w:rsidP="00C6278A">
      <w:pPr>
        <w:pStyle w:val="a3"/>
      </w:pPr>
    </w:p>
    <w:p w:rsidR="00834FE5" w:rsidRDefault="00C6278A" w:rsidP="00C6278A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>Токи на резисторах и напряжения соответствуют ожидаемым</w:t>
      </w:r>
      <w:r w:rsidR="00834FE5" w:rsidRPr="00834FE5">
        <w:t xml:space="preserve"> </w:t>
      </w:r>
      <w:r w:rsidR="00834FE5">
        <w:t>Мощности обоих источников положительные, следовательно они оба отдают всю энергию в цепь</w:t>
      </w:r>
      <w:r w:rsidR="00834FE5" w:rsidRPr="006F05D6">
        <w:t xml:space="preserve">. </w:t>
      </w:r>
    </w:p>
    <w:p w:rsidR="00C6278A" w:rsidRDefault="00834FE5" w:rsidP="00C6278A">
      <w:pPr>
        <w:pStyle w:val="a3"/>
        <w:jc w:val="both"/>
      </w:pPr>
      <w:r>
        <w:t xml:space="preserve">Мощность источника тока больше мощности источника ЭДС, следовательно он вносит больший вклад в питание схемы. </w:t>
      </w:r>
      <w:r w:rsidR="00C6278A">
        <w:t>Ос</w:t>
      </w:r>
      <w:r w:rsidR="00C6278A" w:rsidRPr="006F05D6">
        <w:t xml:space="preserve">новная мощность </w:t>
      </w:r>
      <w:r w:rsidR="00C6278A">
        <w:t>выделяется</w:t>
      </w:r>
      <w:r w:rsidR="004D76BF" w:rsidRPr="00E25D1B">
        <w:t xml:space="preserve"> </w:t>
      </w:r>
      <w:r w:rsidR="004D76BF">
        <w:t>на</w:t>
      </w:r>
      <w:r w:rsidR="00C6278A">
        <w:t xml:space="preserve"> резистор</w:t>
      </w:r>
      <w:r>
        <w:t>е</w:t>
      </w:r>
      <w:r w:rsidR="00C6278A">
        <w:t xml:space="preserve"> </w:t>
      </w:r>
      <w:r w:rsidR="004D76BF">
        <w:rPr>
          <w:lang w:val="en-US"/>
        </w:rPr>
        <w:t>R</w:t>
      </w:r>
      <w:r w:rsidR="004D76BF">
        <w:t>3</w:t>
      </w:r>
      <w:r w:rsidR="00C6278A">
        <w:t>. Это означает, что в данной схеме основным источником, который вносит вклад в работу схемы, является источник тока, который расходует свою мощность на резисторы.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Pr="007203D7" w:rsidRDefault="00BB338E" w:rsidP="007203D7">
      <w:pPr>
        <w:pStyle w:val="a3"/>
        <w:numPr>
          <w:ilvl w:val="0"/>
          <w:numId w:val="4"/>
        </w:numPr>
        <w:rPr>
          <w:rFonts w:ascii="TimesNewRoman" w:hAnsi="TimesNewRoman" w:cs="TimesNewRoman"/>
          <w:b/>
          <w:szCs w:val="28"/>
        </w:rPr>
      </w:pPr>
      <w:r w:rsidRPr="007203D7">
        <w:rPr>
          <w:rFonts w:ascii="TimesNewRoman" w:hAnsi="TimesNewRoman" w:cs="TimesNewRoman"/>
          <w:b/>
          <w:szCs w:val="28"/>
        </w:rPr>
        <w:lastRenderedPageBreak/>
        <w:t>Анализ в частотной области</w:t>
      </w:r>
    </w:p>
    <w:p w:rsidR="00354CAD" w:rsidRDefault="00A2356A" w:rsidP="00B87AA3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>ЭДС Е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тока </w:t>
      </w:r>
      <w:r>
        <w:rPr>
          <w:lang w:val="en-US"/>
        </w:rPr>
        <w:t>Y</w:t>
      </w:r>
      <w:r w:rsidRPr="001C4C22">
        <w:t xml:space="preserve"> </w:t>
      </w:r>
      <w:r>
        <w:t>с амплитудой 1. Чтобы было удобнее анализировать схему,</w:t>
      </w:r>
      <w:r w:rsidR="00B20ADF">
        <w:t xml:space="preserve"> переставим элементы по-другому</w:t>
      </w:r>
      <w:r w:rsidR="00274939" w:rsidRPr="00274939">
        <w:t>.</w:t>
      </w:r>
      <w:r w:rsidR="00274939">
        <w:t xml:space="preserve"> </w:t>
      </w:r>
      <w:r w:rsidRPr="009B216D">
        <w:t xml:space="preserve">Принципиальная схема цепи, анализируемой в частотной области, </w:t>
      </w:r>
      <w:r>
        <w:t>приведена на рисунке 6.</w:t>
      </w:r>
    </w:p>
    <w:p w:rsidR="00B87AA3" w:rsidRPr="00B87AA3" w:rsidRDefault="00B87AA3" w:rsidP="00B87AA3">
      <w:pPr>
        <w:pStyle w:val="a3"/>
        <w:jc w:val="both"/>
      </w:pPr>
    </w:p>
    <w:p w:rsidR="008D2FBC" w:rsidRDefault="00B20ADF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0DBAD62" wp14:editId="3529B7BF">
            <wp:extent cx="4657725" cy="3209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28" w:rsidRPr="002B5DB6" w:rsidRDefault="00367673" w:rsidP="002B5DB6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EF77D2" w:rsidRDefault="00EF77D2" w:rsidP="00EF77D2">
      <w:pPr>
        <w:pStyle w:val="a3"/>
        <w:jc w:val="left"/>
        <w:rPr>
          <w:sz w:val="32"/>
          <w:shd w:val="clear" w:color="auto" w:fill="FFFFFF"/>
        </w:rPr>
      </w:pPr>
    </w:p>
    <w:p w:rsidR="00B20ADF" w:rsidRPr="007203D7" w:rsidRDefault="00B20ADF" w:rsidP="00EF77D2">
      <w:pPr>
        <w:pStyle w:val="a3"/>
        <w:jc w:val="left"/>
        <w:rPr>
          <w:sz w:val="32"/>
          <w:shd w:val="clear" w:color="auto" w:fill="FFFFFF"/>
        </w:rPr>
      </w:pPr>
      <w:r>
        <w:t xml:space="preserve">Теперь мы видим, что в схеме к источнику тока </w:t>
      </w:r>
      <w:r>
        <w:rPr>
          <w:lang w:val="en-US"/>
        </w:rPr>
        <w:t>Y</w:t>
      </w:r>
      <w:r>
        <w:t xml:space="preserve"> подключена нагрузка в виде параллельного резистора </w:t>
      </w:r>
      <w:r>
        <w:rPr>
          <w:lang w:val="en-US"/>
        </w:rPr>
        <w:t>R</w:t>
      </w:r>
      <w:r>
        <w:t>2.</w:t>
      </w:r>
      <w:r w:rsidRPr="002B5DB6">
        <w:t xml:space="preserve"> </w:t>
      </w:r>
      <w:r>
        <w:t xml:space="preserve">Так же к схеме подключен колебательный контур, состоящий из емкости </w:t>
      </w:r>
      <w:r>
        <w:rPr>
          <w:lang w:val="en-US"/>
        </w:rPr>
        <w:t>C</w:t>
      </w:r>
      <w:r>
        <w:t xml:space="preserve">1 и катушки индуктивности </w:t>
      </w:r>
      <w:r>
        <w:rPr>
          <w:lang w:val="en-US"/>
        </w:rPr>
        <w:t>L</w:t>
      </w:r>
      <w:r w:rsidRPr="00274939">
        <w:t>1</w:t>
      </w:r>
      <w:r w:rsidR="007203D7">
        <w:t xml:space="preserve">. Соединения резисторов </w:t>
      </w:r>
      <w:r w:rsidR="007203D7">
        <w:rPr>
          <w:lang w:val="en-US"/>
        </w:rPr>
        <w:t>R</w:t>
      </w:r>
      <w:r w:rsidR="007203D7" w:rsidRPr="007203D7">
        <w:t>1</w:t>
      </w:r>
      <w:r w:rsidR="007203D7">
        <w:t xml:space="preserve"> и</w:t>
      </w:r>
      <w:r w:rsidR="007203D7" w:rsidRPr="007203D7">
        <w:t xml:space="preserve"> </w:t>
      </w:r>
      <w:r w:rsidR="007203D7">
        <w:rPr>
          <w:lang w:val="en-US"/>
        </w:rPr>
        <w:t>R</w:t>
      </w:r>
      <w:r w:rsidR="007203D7" w:rsidRPr="007203D7">
        <w:t>3</w:t>
      </w:r>
      <w:r w:rsidR="007203D7">
        <w:t xml:space="preserve"> образуют делитель напряжения на входе контура. Резистор </w:t>
      </w:r>
      <w:r w:rsidR="007203D7">
        <w:rPr>
          <w:lang w:val="en-US"/>
        </w:rPr>
        <w:t>R</w:t>
      </w:r>
      <w:r w:rsidR="007203D7" w:rsidRPr="00F11135">
        <w:t xml:space="preserve">2 </w:t>
      </w:r>
      <w:r w:rsidR="007203D7">
        <w:t>шунтирует контур.</w:t>
      </w:r>
    </w:p>
    <w:p w:rsidR="00EF77D2" w:rsidRPr="00A0082A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гармонического сигнала </w:t>
      </w:r>
      <w:r>
        <w:rPr>
          <w:szCs w:val="24"/>
          <w:lang w:val="en-US"/>
        </w:rPr>
        <w:t>Y</w:t>
      </w:r>
      <w:r w:rsidRPr="00A0082A">
        <w:rPr>
          <w:szCs w:val="24"/>
        </w:rPr>
        <w:t xml:space="preserve">. </w:t>
      </w:r>
    </w:p>
    <w:p w:rsidR="00274939" w:rsidRDefault="00274939" w:rsidP="00EF77D2">
      <w:pPr>
        <w:pStyle w:val="a3"/>
        <w:jc w:val="both"/>
        <w:rPr>
          <w:szCs w:val="24"/>
        </w:rPr>
      </w:pPr>
      <w:r>
        <w:rPr>
          <w:szCs w:val="24"/>
        </w:rPr>
        <w:t xml:space="preserve">Параллельное соединение резисторов </w:t>
      </w:r>
      <w:r>
        <w:rPr>
          <w:szCs w:val="24"/>
          <w:lang w:val="en-US"/>
        </w:rPr>
        <w:t>R</w:t>
      </w:r>
      <w:r w:rsidRPr="00274939">
        <w:rPr>
          <w:szCs w:val="24"/>
        </w:rPr>
        <w:t xml:space="preserve">1 </w:t>
      </w:r>
      <w:r>
        <w:rPr>
          <w:szCs w:val="24"/>
        </w:rPr>
        <w:t xml:space="preserve">и </w:t>
      </w:r>
      <w:r>
        <w:rPr>
          <w:szCs w:val="24"/>
          <w:lang w:val="en-US"/>
        </w:rPr>
        <w:t>R</w:t>
      </w:r>
      <w:r w:rsidRPr="00274939">
        <w:rPr>
          <w:szCs w:val="24"/>
        </w:rPr>
        <w:t>3</w:t>
      </w:r>
      <w:r w:rsidR="00EF77D2">
        <w:t xml:space="preserve"> </w:t>
      </w:r>
      <w:r w:rsidR="00EF77D2" w:rsidRPr="00A0082A">
        <w:rPr>
          <w:szCs w:val="24"/>
        </w:rPr>
        <w:t xml:space="preserve">является нагрузкой этого источника. 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Элементы L</w:t>
      </w:r>
      <w:r w:rsidR="00274939">
        <w:rPr>
          <w:szCs w:val="24"/>
        </w:rPr>
        <w:t>1</w:t>
      </w:r>
      <w:r w:rsidRPr="00A0082A">
        <w:rPr>
          <w:szCs w:val="24"/>
        </w:rPr>
        <w:t xml:space="preserve"> и С</w:t>
      </w:r>
      <w:r w:rsidR="006A3ED1">
        <w:rPr>
          <w:szCs w:val="24"/>
        </w:rPr>
        <w:t>1</w:t>
      </w:r>
      <w:r w:rsidRPr="00A0082A">
        <w:rPr>
          <w:szCs w:val="24"/>
        </w:rPr>
        <w:t xml:space="preserve"> образуют </w:t>
      </w:r>
      <w:r w:rsidR="006A3ED1">
        <w:rPr>
          <w:szCs w:val="24"/>
        </w:rPr>
        <w:t>последовательный</w:t>
      </w:r>
      <w:r w:rsidRPr="00A0082A">
        <w:rPr>
          <w:szCs w:val="24"/>
        </w:rPr>
        <w:t xml:space="preserve"> колебательный контур с</w:t>
      </w:r>
      <w:r>
        <w:rPr>
          <w:szCs w:val="24"/>
        </w:rPr>
        <w:t>о следующими параметрами</w:t>
      </w:r>
      <w:r w:rsidRPr="00A0082A">
        <w:rPr>
          <w:szCs w:val="24"/>
        </w:rPr>
        <w:t>:</w:t>
      </w:r>
    </w:p>
    <w:p w:rsidR="007203D7" w:rsidRPr="007203D7" w:rsidRDefault="007203D7" w:rsidP="007203D7">
      <w:pPr>
        <w:pStyle w:val="a3"/>
        <w:framePr w:w="6783" w:h="585" w:wrap="auto" w:vAnchor="text" w:hAnchor="text" w:x="81" w:y="1"/>
        <w:jc w:val="left"/>
      </w:pPr>
      <w:r w:rsidRPr="007203D7">
        <w:rPr>
          <w:rFonts w:ascii="Arial" w:hAnsi="Arial" w:cs="Arial"/>
          <w:noProof/>
          <w:position w:val="-27"/>
          <w:sz w:val="20"/>
        </w:rPr>
        <w:drawing>
          <wp:inline distT="0" distB="0" distL="0" distR="0">
            <wp:extent cx="1807845" cy="372110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Гц </w:t>
      </w:r>
      <w:r>
        <w:t>– резонансная частота</w:t>
      </w:r>
    </w:p>
    <w:p w:rsidR="007203D7" w:rsidRDefault="007203D7" w:rsidP="00EF77D2">
      <w:pPr>
        <w:pStyle w:val="a3"/>
        <w:jc w:val="left"/>
      </w:pPr>
    </w:p>
    <w:p w:rsidR="007203D7" w:rsidRDefault="007203D7" w:rsidP="00EF77D2">
      <w:pPr>
        <w:pStyle w:val="a3"/>
        <w:jc w:val="left"/>
      </w:pPr>
    </w:p>
    <w:p w:rsidR="007203D7" w:rsidRPr="007203D7" w:rsidRDefault="007203D7" w:rsidP="00872CF3">
      <w:pPr>
        <w:framePr w:w="6967" w:h="585" w:wrap="auto" w:vAnchor="text" w:hAnchor="text" w:x="81" w:y="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03D7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318260" cy="372110"/>
            <wp:effectExtent l="0" t="0" r="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CF3">
        <w:rPr>
          <w:rFonts w:ascii="Arial" w:hAnsi="Arial" w:cs="Arial"/>
          <w:sz w:val="20"/>
          <w:szCs w:val="20"/>
        </w:rPr>
        <w:t xml:space="preserve">Ом </w:t>
      </w:r>
      <w:r w:rsidR="00872CF3">
        <w:t>– характеристическое сопротивление</w:t>
      </w:r>
    </w:p>
    <w:p w:rsidR="007203D7" w:rsidRDefault="007203D7" w:rsidP="00EF77D2">
      <w:pPr>
        <w:pStyle w:val="a3"/>
        <w:jc w:val="left"/>
      </w:pPr>
    </w:p>
    <w:p w:rsidR="007203D7" w:rsidRDefault="007203D7" w:rsidP="00EF77D2">
      <w:pPr>
        <w:pStyle w:val="a3"/>
        <w:jc w:val="left"/>
      </w:pPr>
    </w:p>
    <w:p w:rsidR="00872CF3" w:rsidRPr="00872CF3" w:rsidRDefault="00872CF3" w:rsidP="00872CF3">
      <w:pPr>
        <w:pStyle w:val="a3"/>
        <w:framePr w:w="8055" w:h="555" w:wrap="auto" w:vAnchor="text" w:hAnchor="text" w:x="81" w:y="1"/>
        <w:jc w:val="left"/>
      </w:pPr>
      <w:r w:rsidRPr="00872CF3">
        <w:rPr>
          <w:rFonts w:ascii="Arial" w:hAnsi="Arial" w:cs="Arial"/>
          <w:noProof/>
          <w:position w:val="-24"/>
          <w:sz w:val="20"/>
        </w:rPr>
        <w:drawing>
          <wp:inline distT="0" distB="0" distL="0" distR="0">
            <wp:extent cx="1223010" cy="35115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</w:t>
      </w:r>
      <w:r w:rsidRPr="004E6D78">
        <w:t xml:space="preserve"> </w:t>
      </w:r>
      <w:r>
        <w:t>добротность контура</w:t>
      </w:r>
    </w:p>
    <w:p w:rsidR="00EF77D2" w:rsidRDefault="00EF77D2" w:rsidP="00EF77D2">
      <w:pPr>
        <w:pStyle w:val="a3"/>
        <w:jc w:val="left"/>
        <w:rPr>
          <w:szCs w:val="24"/>
        </w:rPr>
      </w:pPr>
    </w:p>
    <w:p w:rsidR="00666FFB" w:rsidRDefault="00666FFB" w:rsidP="00EF77D2">
      <w:pPr>
        <w:pStyle w:val="a3"/>
        <w:jc w:val="left"/>
        <w:rPr>
          <w:szCs w:val="24"/>
        </w:rPr>
      </w:pPr>
    </w:p>
    <w:p w:rsidR="00666FFB" w:rsidRPr="00666FFB" w:rsidRDefault="00666FFB" w:rsidP="00666FFB">
      <w:pPr>
        <w:framePr w:w="6699" w:h="555" w:wrap="auto" w:vAnchor="text" w:hAnchor="text" w:x="8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6FFB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392555" cy="35115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полоса пропускания</w:t>
      </w:r>
    </w:p>
    <w:p w:rsidR="00EF77D2" w:rsidRPr="004E6D78" w:rsidRDefault="00EF77D2" w:rsidP="00EF77D2">
      <w:pPr>
        <w:pStyle w:val="a3"/>
        <w:jc w:val="left"/>
      </w:pPr>
    </w:p>
    <w:p w:rsidR="00EF77D2" w:rsidRPr="00F01AAA" w:rsidRDefault="00EF77D2" w:rsidP="00EF77D2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Видим, что добротность </w:t>
      </w:r>
      <w:r w:rsidR="00666FFB">
        <w:rPr>
          <w:rFonts w:eastAsiaTheme="minorEastAsia"/>
        </w:rPr>
        <w:t>малая</w:t>
      </w:r>
      <w:r>
        <w:rPr>
          <w:rFonts w:eastAsiaTheme="minorEastAsia"/>
        </w:rPr>
        <w:t xml:space="preserve"> и чем больше будет</w:t>
      </w:r>
      <w:r w:rsidR="0061211B" w:rsidRPr="0061211B">
        <w:rPr>
          <w:rFonts w:eastAsiaTheme="minorEastAsia"/>
        </w:rPr>
        <w:t xml:space="preserve"> </w:t>
      </w:r>
      <w:r w:rsidR="0061211B">
        <w:rPr>
          <w:rFonts w:eastAsiaTheme="minorEastAsia"/>
          <w:lang w:val="en-US"/>
        </w:rPr>
        <w:t>R</w:t>
      </w:r>
      <w:r w:rsidR="00666FFB">
        <w:rPr>
          <w:rFonts w:eastAsiaTheme="minorEastAsia"/>
        </w:rPr>
        <w:t>1</w:t>
      </w:r>
      <w:r w:rsidR="0061211B">
        <w:rPr>
          <w:rFonts w:eastAsiaTheme="minorEastAsia"/>
        </w:rPr>
        <w:t>,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274939" w:rsidRDefault="00274939" w:rsidP="00274939">
      <w:pPr>
        <w:pStyle w:val="a3"/>
        <w:jc w:val="both"/>
      </w:pPr>
    </w:p>
    <w:p w:rsidR="00274939" w:rsidRDefault="00274939" w:rsidP="00274939">
      <w:pPr>
        <w:pStyle w:val="a3"/>
        <w:jc w:val="both"/>
      </w:pPr>
      <w:r>
        <w:t>Напряжение на колебательном контуре при изменении частоты сигнала должно изменяться следующим образом:</w:t>
      </w:r>
    </w:p>
    <w:p w:rsidR="00274939" w:rsidRDefault="00274939" w:rsidP="00274939">
      <w:pPr>
        <w:pStyle w:val="a3"/>
        <w:jc w:val="both"/>
      </w:pPr>
      <w:r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>
        <w:t>1 напряжение близко к 0, аналогично и на высоких частотах</w:t>
      </w:r>
      <w:r w:rsidR="00666FFB">
        <w:t xml:space="preserve"> – из-за малого сопротивления С1</w:t>
      </w:r>
      <w:r>
        <w:t xml:space="preserve">. Около резонансной частоты сопротивление параллельного контура большое, при этом напряжение на контуре будет максимальным. Ток на низкой и высокой частотах от источника тока проходит только через резистор </w:t>
      </w:r>
      <w:r>
        <w:rPr>
          <w:lang w:val="en-US"/>
        </w:rPr>
        <w:t>R</w:t>
      </w:r>
      <w:r w:rsidR="00666FFB">
        <w:t>4</w:t>
      </w:r>
      <w:r>
        <w:t xml:space="preserve">, так как сопротивление конденсатора </w:t>
      </w:r>
      <w:r>
        <w:rPr>
          <w:lang w:val="en-US"/>
        </w:rPr>
        <w:t>C</w:t>
      </w:r>
      <w:r w:rsidR="00666FFB">
        <w:t>1</w:t>
      </w:r>
      <w:r w:rsidRPr="00984C50">
        <w:t xml:space="preserve"> </w:t>
      </w:r>
      <w:r>
        <w:t xml:space="preserve">очень большое.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274939" w:rsidRPr="000A6395" w:rsidRDefault="00274939" w:rsidP="00274939">
      <w:pPr>
        <w:pStyle w:val="a3"/>
        <w:jc w:val="both"/>
      </w:pPr>
      <w:r>
        <w:t>Область частот, в которых происходят существенные изменения АЧХ, находится в диапазоне от 10 кГц до 100 МГц.</w:t>
      </w:r>
    </w:p>
    <w:p w:rsidR="00EF77D2" w:rsidRPr="00174E79" w:rsidRDefault="00666FFB" w:rsidP="00274939">
      <w:pPr>
        <w:pStyle w:val="a3"/>
        <w:rPr>
          <w:rFonts w:eastAsiaTheme="minorEastAsia"/>
        </w:rPr>
      </w:pPr>
      <w:r w:rsidRPr="00666FFB">
        <w:rPr>
          <w:rFonts w:eastAsiaTheme="minorEastAsia"/>
          <w:noProof/>
        </w:rPr>
        <w:drawing>
          <wp:inline distT="0" distB="0" distL="0" distR="0">
            <wp:extent cx="5940000" cy="4358555"/>
            <wp:effectExtent l="0" t="0" r="381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Default="00EF77D2" w:rsidP="00EF77D2">
      <w:pPr>
        <w:pStyle w:val="a3"/>
        <w:rPr>
          <w:i/>
          <w:sz w:val="24"/>
        </w:rPr>
      </w:pPr>
      <w:r>
        <w:rPr>
          <w:i/>
          <w:sz w:val="24"/>
        </w:rPr>
        <w:t>Рис.7. Частотный анализ напряжения узлов.</w:t>
      </w:r>
    </w:p>
    <w:p w:rsidR="006A3ED1" w:rsidRDefault="006A3ED1" w:rsidP="006A3ED1">
      <w:pPr>
        <w:pStyle w:val="a3"/>
        <w:jc w:val="left"/>
      </w:pPr>
    </w:p>
    <w:p w:rsidR="006A3ED1" w:rsidRPr="006A3ED1" w:rsidRDefault="00666FFB" w:rsidP="006A3ED1">
      <w:pPr>
        <w:pStyle w:val="a3"/>
        <w:jc w:val="left"/>
      </w:pPr>
      <w:r>
        <w:t>Максимум напряжение в 1</w:t>
      </w:r>
      <w:r w:rsidR="006A3ED1">
        <w:t xml:space="preserve"> у</w:t>
      </w:r>
      <w:r>
        <w:t>зле наблюдается на частоте 579,9</w:t>
      </w:r>
      <w:r w:rsidR="006A3ED1">
        <w:t xml:space="preserve"> кГц.</w:t>
      </w:r>
    </w:p>
    <w:p w:rsidR="00EF77D2" w:rsidRDefault="007203D7" w:rsidP="00EF77D2">
      <w:pPr>
        <w:pStyle w:val="a3"/>
        <w:rPr>
          <w:shd w:val="clear" w:color="auto" w:fill="FFFFFF"/>
        </w:rPr>
      </w:pPr>
      <w:r w:rsidRPr="007203D7">
        <w:rPr>
          <w:noProof/>
          <w:shd w:val="clear" w:color="auto" w:fill="FFFFFF"/>
        </w:rPr>
        <w:lastRenderedPageBreak/>
        <w:drawing>
          <wp:inline distT="0" distB="0" distL="0" distR="0">
            <wp:extent cx="5940000" cy="4357703"/>
            <wp:effectExtent l="0" t="0" r="381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1C7B16" w:rsidRDefault="00EF77D2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>Рис.8. Частотный анализ токов активных сопротивлений.</w:t>
      </w:r>
    </w:p>
    <w:p w:rsidR="006A3ED1" w:rsidRPr="00C57651" w:rsidRDefault="007203D7" w:rsidP="006A3ED1">
      <w:pPr>
        <w:pStyle w:val="a3"/>
      </w:pPr>
      <w:r w:rsidRPr="007203D7">
        <w:rPr>
          <w:noProof/>
        </w:rPr>
        <w:drawing>
          <wp:inline distT="0" distB="0" distL="0" distR="0">
            <wp:extent cx="5940000" cy="4358555"/>
            <wp:effectExtent l="0" t="0" r="381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D1" w:rsidRPr="00517C87" w:rsidRDefault="006A3ED1" w:rsidP="00517C87">
      <w:pPr>
        <w:pStyle w:val="a3"/>
        <w:rPr>
          <w:i/>
          <w:sz w:val="24"/>
        </w:rPr>
      </w:pPr>
      <w:r>
        <w:rPr>
          <w:i/>
          <w:sz w:val="24"/>
        </w:rPr>
        <w:t>Рис.9. Частотный анализ токов реактивных сопротивлений.</w:t>
      </w:r>
    </w:p>
    <w:p w:rsidR="006A3ED1" w:rsidRDefault="006A3ED1" w:rsidP="006A3ED1">
      <w:pPr>
        <w:pStyle w:val="a3"/>
        <w:jc w:val="both"/>
      </w:pPr>
      <w:r>
        <w:lastRenderedPageBreak/>
        <w:t xml:space="preserve">Расчетная резонансная частота контура </w:t>
      </w:r>
      <w:r w:rsidR="00517C87">
        <w:t xml:space="preserve">при моделировании составляет приблизительно </w:t>
      </w:r>
      <w:r w:rsidR="00666FFB">
        <w:t>557 кГц, что</w:t>
      </w:r>
      <w:r w:rsidR="00517C87">
        <w:t xml:space="preserve"> соответствует расчётным значениям</w:t>
      </w:r>
      <w:r w:rsidR="00666FFB">
        <w:t xml:space="preserve"> в 563 кГц</w:t>
      </w:r>
      <w:r w:rsidR="00517C87">
        <w:t xml:space="preserve">. </w:t>
      </w:r>
      <w:r w:rsidR="00434A1D">
        <w:t>Значит, что</w:t>
      </w:r>
      <w:r w:rsidR="00666FFB">
        <w:t xml:space="preserve"> конденсатор идущий параллельно контуру, не влияет на его частотные </w:t>
      </w:r>
      <w:r w:rsidR="00434A1D">
        <w:t>характеристики</w:t>
      </w:r>
      <w:r w:rsidR="00666FFB">
        <w:t>.</w:t>
      </w:r>
    </w:p>
    <w:p w:rsidR="00517C87" w:rsidRPr="00517C87" w:rsidRDefault="00517C87" w:rsidP="006A3ED1">
      <w:pPr>
        <w:pStyle w:val="a3"/>
        <w:jc w:val="both"/>
      </w:pPr>
    </w:p>
    <w:p w:rsidR="00752137" w:rsidRPr="007203D7" w:rsidRDefault="00752137" w:rsidP="007203D7">
      <w:pPr>
        <w:pStyle w:val="a3"/>
        <w:numPr>
          <w:ilvl w:val="0"/>
          <w:numId w:val="4"/>
        </w:numPr>
        <w:rPr>
          <w:rFonts w:ascii="TimesNewRoman" w:hAnsi="TimesNewRoman" w:cs="TimesNewRoman"/>
          <w:b/>
          <w:szCs w:val="28"/>
        </w:rPr>
      </w:pPr>
      <w:r w:rsidRPr="007203D7">
        <w:rPr>
          <w:rFonts w:ascii="TimesNewRoman" w:hAnsi="TimesNewRoman" w:cs="TimesNewRoman"/>
          <w:b/>
          <w:szCs w:val="28"/>
        </w:rPr>
        <w:t>Анализ во временной области</w:t>
      </w:r>
    </w:p>
    <w:p w:rsidR="00A73C2A" w:rsidRPr="00557C35" w:rsidRDefault="00A73C2A" w:rsidP="00A73C2A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Y</w:t>
      </w:r>
      <w:r>
        <w:t xml:space="preserve"> </w:t>
      </w:r>
      <w:r w:rsidRPr="00EC3F76">
        <w:t xml:space="preserve">источник импульсного напряжения прямоугольной формы </w:t>
      </w:r>
      <w:proofErr w:type="spellStart"/>
      <w:r w:rsidRPr="00EC3F76">
        <w:t>Pulse</w:t>
      </w:r>
      <w:proofErr w:type="spellEnd"/>
      <w:r w:rsidRPr="00EC3F76">
        <w:t xml:space="preserve">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B20ADF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B83F49F" wp14:editId="67D371BC">
            <wp:extent cx="5114925" cy="32099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666FFB" w:rsidP="00557C35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A73C2A" w:rsidRDefault="00A73C2A" w:rsidP="00A73C2A">
      <w:pPr>
        <w:pStyle w:val="a3"/>
        <w:jc w:val="both"/>
      </w:pPr>
      <w:r>
        <w:t xml:space="preserve">Чтобы определить необходимые параметры источника </w:t>
      </w:r>
      <w:r>
        <w:rPr>
          <w:lang w:val="en-US"/>
        </w:rPr>
        <w:t>Y</w:t>
      </w:r>
      <w:r>
        <w:t xml:space="preserve">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1815DE" w:rsidRDefault="00FA60ED" w:rsidP="00557C35">
      <w:pPr>
        <w:pStyle w:val="a3"/>
        <w:jc w:val="both"/>
      </w:pPr>
      <w:bookmarkStart w:id="0" w:name="_GoBack"/>
      <w:bookmarkEnd w:id="0"/>
      <w:r>
        <w:t>Переходные процессы продолжаются в течение нескольких микросекунд.</w:t>
      </w:r>
      <w:r w:rsidR="003F7D16">
        <w:t xml:space="preserve"> 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1659E">
        <w:t xml:space="preserve"> </w:t>
      </w:r>
      <w:r w:rsidR="007203D7">
        <w:t>1</w:t>
      </w:r>
      <w:r w:rsidR="001815DE">
        <w:t>0</w:t>
      </w:r>
      <w:r>
        <w:t xml:space="preserve"> </w:t>
      </w:r>
      <w:proofErr w:type="spellStart"/>
      <w:r w:rsidR="00D66940">
        <w:t>мк</w:t>
      </w:r>
      <w:r w:rsidR="00B52A04">
        <w:t>с</w:t>
      </w:r>
      <w:proofErr w:type="spellEnd"/>
      <w:r w:rsidR="001A5C02">
        <w:t xml:space="preserve">), задержка фронта 1 </w:t>
      </w:r>
      <w:proofErr w:type="spellStart"/>
      <w:r w:rsidR="00B52A04">
        <w:t>пс</w:t>
      </w:r>
      <w:proofErr w:type="spellEnd"/>
      <w:r>
        <w:t>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7203D7">
        <w:t>20</w:t>
      </w:r>
      <w:r w:rsidR="00D66940">
        <w:t xml:space="preserve"> </w:t>
      </w:r>
      <w:proofErr w:type="spellStart"/>
      <w:r w:rsidR="00D66940">
        <w:t>мкс</w:t>
      </w:r>
      <w:proofErr w:type="spellEnd"/>
      <w:r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7203D7">
        <w:t>2</w:t>
      </w:r>
      <w:r w:rsidR="001815DE">
        <w:t>0</w:t>
      </w:r>
      <w:r w:rsidR="00356F3D">
        <w:t xml:space="preserve"> </w:t>
      </w:r>
      <w:proofErr w:type="spellStart"/>
      <w:r w:rsidR="00356F3D">
        <w:t>мк</w:t>
      </w:r>
      <w:r>
        <w:t>с</w:t>
      </w:r>
      <w:proofErr w:type="spellEnd"/>
      <w:r>
        <w:t xml:space="preserve"> напряжений в узлах схемы и токов через элементы.</w:t>
      </w:r>
    </w:p>
    <w:p w:rsidR="00D66940" w:rsidRDefault="00D66940" w:rsidP="00B52A04">
      <w:pPr>
        <w:pStyle w:val="a3"/>
        <w:jc w:val="left"/>
      </w:pPr>
    </w:p>
    <w:p w:rsidR="003F7D16" w:rsidRDefault="003F7D16" w:rsidP="00B52A04">
      <w:pPr>
        <w:pStyle w:val="a3"/>
        <w:jc w:val="left"/>
      </w:pPr>
    </w:p>
    <w:p w:rsidR="00D66940" w:rsidRDefault="007203D7" w:rsidP="00B52A04">
      <w:pPr>
        <w:pStyle w:val="a3"/>
        <w:jc w:val="left"/>
      </w:pPr>
      <w:r w:rsidRPr="007203D7">
        <w:rPr>
          <w:noProof/>
        </w:rPr>
        <w:lastRenderedPageBreak/>
        <w:drawing>
          <wp:inline distT="0" distB="0" distL="0" distR="0">
            <wp:extent cx="5940000" cy="4357703"/>
            <wp:effectExtent l="0" t="0" r="381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16" w:rsidRDefault="00D66940" w:rsidP="007203D7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666FFB">
        <w:rPr>
          <w:i/>
          <w:sz w:val="24"/>
        </w:rPr>
        <w:t>1</w:t>
      </w:r>
      <w:r>
        <w:rPr>
          <w:i/>
          <w:sz w:val="24"/>
        </w:rPr>
        <w:t>. Временной анализ напряжения узлов.</w:t>
      </w:r>
    </w:p>
    <w:p w:rsidR="00F11135" w:rsidRDefault="00F11135" w:rsidP="00F11135">
      <w:pPr>
        <w:pStyle w:val="a3"/>
      </w:pPr>
    </w:p>
    <w:p w:rsidR="00F11135" w:rsidRPr="00344A44" w:rsidRDefault="00344A44" w:rsidP="00344A44">
      <w:pPr>
        <w:pStyle w:val="a3"/>
        <w:jc w:val="both"/>
      </w:pPr>
      <w:r>
        <w:t xml:space="preserve">Переходные процессы во всех узлах схемы имеют колебательный характер, время переходных процессов составляет примерно 4 </w:t>
      </w:r>
      <w:proofErr w:type="spellStart"/>
      <w:r>
        <w:t>мкс</w:t>
      </w:r>
      <w:proofErr w:type="spellEnd"/>
      <w:r>
        <w:t xml:space="preserve">. Напряжения во 2 и 3 узлах имеют практически равное значения, так как делитель напряжения </w:t>
      </w:r>
      <w:r>
        <w:rPr>
          <w:lang w:val="en-US"/>
        </w:rPr>
        <w:t>R</w:t>
      </w:r>
      <w:r>
        <w:t xml:space="preserve">1, </w:t>
      </w:r>
      <w:r>
        <w:rPr>
          <w:lang w:val="en-US"/>
        </w:rPr>
        <w:t>R</w:t>
      </w:r>
      <w:r w:rsidRPr="00344A44">
        <w:t>2</w:t>
      </w:r>
      <w:r>
        <w:t xml:space="preserve"> имеет очень больше сопротивление </w:t>
      </w:r>
      <w:r>
        <w:rPr>
          <w:lang w:val="en-US"/>
        </w:rPr>
        <w:t>R</w:t>
      </w:r>
      <w:r w:rsidRPr="00344A44">
        <w:t>2</w:t>
      </w:r>
      <w:r>
        <w:t xml:space="preserve"> и малое </w:t>
      </w:r>
      <w:r>
        <w:rPr>
          <w:lang w:val="en-US"/>
        </w:rPr>
        <w:t>R</w:t>
      </w:r>
      <w:r>
        <w:t>1.</w:t>
      </w:r>
    </w:p>
    <w:p w:rsidR="00D66940" w:rsidRDefault="007203D7" w:rsidP="00D66940">
      <w:pPr>
        <w:pStyle w:val="a3"/>
      </w:pPr>
      <w:r w:rsidRPr="007203D7">
        <w:rPr>
          <w:noProof/>
        </w:rPr>
        <w:lastRenderedPageBreak/>
        <w:drawing>
          <wp:inline distT="0" distB="0" distL="0" distR="0">
            <wp:extent cx="5940000" cy="4357703"/>
            <wp:effectExtent l="0" t="0" r="381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44" w:rsidRDefault="00864783" w:rsidP="00D66940">
      <w:pPr>
        <w:pStyle w:val="a3"/>
      </w:pPr>
      <w:r w:rsidRPr="00864783">
        <w:rPr>
          <w:noProof/>
        </w:rPr>
        <w:drawing>
          <wp:inline distT="0" distB="0" distL="0" distR="0">
            <wp:extent cx="5940000" cy="33942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3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666FFB">
        <w:rPr>
          <w:i/>
          <w:sz w:val="24"/>
        </w:rPr>
        <w:t>2</w:t>
      </w:r>
      <w:r>
        <w:rPr>
          <w:i/>
          <w:sz w:val="24"/>
        </w:rPr>
        <w:t xml:space="preserve">. Временной анализ </w:t>
      </w:r>
      <w:r w:rsidR="00FA60ED">
        <w:rPr>
          <w:i/>
          <w:sz w:val="24"/>
        </w:rPr>
        <w:t>токов</w:t>
      </w:r>
      <w:r>
        <w:rPr>
          <w:i/>
          <w:sz w:val="24"/>
        </w:rPr>
        <w:t xml:space="preserve"> активных сопротивлений.</w:t>
      </w:r>
    </w:p>
    <w:p w:rsidR="00344A44" w:rsidRDefault="00344A44" w:rsidP="003F7D16">
      <w:pPr>
        <w:pStyle w:val="a3"/>
        <w:rPr>
          <w:i/>
          <w:sz w:val="24"/>
        </w:rPr>
      </w:pPr>
    </w:p>
    <w:p w:rsidR="00344A44" w:rsidRPr="00344A44" w:rsidRDefault="00344A44" w:rsidP="00344A44">
      <w:pPr>
        <w:pStyle w:val="a3"/>
        <w:jc w:val="both"/>
      </w:pPr>
      <w:r>
        <w:t xml:space="preserve">Колебательные переходные характеристик завершаются примерно на 6,4 </w:t>
      </w:r>
      <w:proofErr w:type="spellStart"/>
      <w:r>
        <w:t>мкс</w:t>
      </w:r>
      <w:proofErr w:type="spellEnd"/>
      <w:r>
        <w:t xml:space="preserve">. Ток через на конденсаторах в нулевой момент времени максимален, потом он начинает падать до нуля, это означает, что конденсаторы заряжаются. Ток на катушке из нулевого значения начинает расти до своего максимума. </w:t>
      </w:r>
      <w:r w:rsidR="00864783">
        <w:t xml:space="preserve">Время зарядки конденсаторов около: для С2 </w:t>
      </w:r>
      <w:proofErr w:type="gramStart"/>
      <w:r w:rsidR="00864783">
        <w:t>–  0</w:t>
      </w:r>
      <w:proofErr w:type="gramEnd"/>
      <w:r w:rsidR="00864783">
        <w:t xml:space="preserve">,2 </w:t>
      </w:r>
      <w:proofErr w:type="spellStart"/>
      <w:r w:rsidR="00864783">
        <w:t>мкс</w:t>
      </w:r>
      <w:proofErr w:type="spellEnd"/>
      <w:r w:rsidR="00864783">
        <w:t xml:space="preserve">, для С1 – 2,2 </w:t>
      </w:r>
      <w:proofErr w:type="spellStart"/>
      <w:r w:rsidR="00864783">
        <w:t>мкс</w:t>
      </w:r>
      <w:proofErr w:type="spellEnd"/>
      <w:r w:rsidR="00864783">
        <w:t>.</w:t>
      </w:r>
    </w:p>
    <w:p w:rsidR="00D66940" w:rsidRDefault="00864783" w:rsidP="00D66940">
      <w:pPr>
        <w:pStyle w:val="a3"/>
      </w:pPr>
      <w:r w:rsidRPr="00864783">
        <w:rPr>
          <w:noProof/>
        </w:rPr>
        <w:lastRenderedPageBreak/>
        <w:drawing>
          <wp:inline distT="0" distB="0" distL="0" distR="0">
            <wp:extent cx="5940000" cy="339428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3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666FFB" w:rsidP="00D66940">
      <w:pPr>
        <w:pStyle w:val="a3"/>
        <w:rPr>
          <w:i/>
          <w:sz w:val="24"/>
        </w:rPr>
      </w:pPr>
      <w:r>
        <w:rPr>
          <w:i/>
          <w:sz w:val="24"/>
        </w:rPr>
        <w:t>Рис.13</w:t>
      </w:r>
      <w:r w:rsidR="00D66940">
        <w:rPr>
          <w:i/>
          <w:sz w:val="24"/>
        </w:rPr>
        <w:t xml:space="preserve">. Временной анализ </w:t>
      </w:r>
      <w:r w:rsidR="001815DE">
        <w:rPr>
          <w:i/>
          <w:sz w:val="24"/>
        </w:rPr>
        <w:t>токов</w:t>
      </w:r>
      <w:r w:rsidR="00D66940">
        <w:rPr>
          <w:i/>
          <w:sz w:val="24"/>
        </w:rPr>
        <w:t xml:space="preserve"> реактивных сопротивлений.</w:t>
      </w:r>
    </w:p>
    <w:p w:rsidR="00864783" w:rsidRDefault="00864783" w:rsidP="00D66940">
      <w:pPr>
        <w:pStyle w:val="a3"/>
        <w:rPr>
          <w:i/>
          <w:sz w:val="24"/>
        </w:rPr>
      </w:pPr>
    </w:p>
    <w:p w:rsidR="00864783" w:rsidRDefault="00864783" w:rsidP="00864783">
      <w:pPr>
        <w:pStyle w:val="a3"/>
        <w:jc w:val="both"/>
      </w:pPr>
      <w:r>
        <w:t xml:space="preserve">Ток через резисторы так же принимает колебательный характер на переходных процессах. Время завершения приблизительно 4,8 </w:t>
      </w:r>
      <w:proofErr w:type="spellStart"/>
      <w:r>
        <w:t>мкс</w:t>
      </w:r>
      <w:proofErr w:type="spellEnd"/>
      <w:r>
        <w:t xml:space="preserve">. Ток через резисторы </w:t>
      </w:r>
      <w:r>
        <w:rPr>
          <w:lang w:val="en-US"/>
        </w:rPr>
        <w:t>R</w:t>
      </w:r>
      <w:r w:rsidRPr="00864783">
        <w:t>1</w:t>
      </w:r>
      <w:r>
        <w:t xml:space="preserve"> и</w:t>
      </w:r>
      <w:r w:rsidRPr="00864783">
        <w:t xml:space="preserve"> </w:t>
      </w:r>
      <w:r>
        <w:rPr>
          <w:lang w:val="en-US"/>
        </w:rPr>
        <w:t>R</w:t>
      </w:r>
      <w:r w:rsidRPr="00864783">
        <w:t>2</w:t>
      </w:r>
      <w:r>
        <w:t xml:space="preserve"> после завершения колебательных процессов становится нулевой, через резисторы </w:t>
      </w:r>
      <w:r>
        <w:rPr>
          <w:lang w:val="en-US"/>
        </w:rPr>
        <w:t>R</w:t>
      </w:r>
      <w:r>
        <w:t>3 и</w:t>
      </w:r>
      <w:r w:rsidRPr="00864783">
        <w:t xml:space="preserve"> </w:t>
      </w:r>
      <w:r>
        <w:rPr>
          <w:lang w:val="en-US"/>
        </w:rPr>
        <w:t>R</w:t>
      </w:r>
      <w:r>
        <w:t>4 – имеет постоянное установившиеся значение.</w:t>
      </w:r>
    </w:p>
    <w:p w:rsidR="00864783" w:rsidRPr="00864783" w:rsidRDefault="00864783" w:rsidP="00864783">
      <w:pPr>
        <w:pStyle w:val="a3"/>
        <w:jc w:val="both"/>
      </w:pPr>
    </w:p>
    <w:p w:rsidR="00864783" w:rsidRPr="00864783" w:rsidRDefault="00864783" w:rsidP="00864783">
      <w:pPr>
        <w:pStyle w:val="a3"/>
        <w:jc w:val="both"/>
      </w:pPr>
    </w:p>
    <w:p w:rsidR="00D66940" w:rsidRDefault="00666FFB" w:rsidP="00666FFB">
      <w:pPr>
        <w:pStyle w:val="a3"/>
        <w:rPr>
          <w:i/>
          <w:sz w:val="24"/>
        </w:rPr>
      </w:pPr>
      <w:r w:rsidRPr="00666FFB">
        <w:rPr>
          <w:i/>
          <w:noProof/>
          <w:sz w:val="24"/>
        </w:rPr>
        <w:lastRenderedPageBreak/>
        <w:drawing>
          <wp:inline distT="0" distB="0" distL="0" distR="0">
            <wp:extent cx="5940000" cy="4356852"/>
            <wp:effectExtent l="0" t="0" r="3810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1D" w:rsidRDefault="00434A1D" w:rsidP="00666FFB">
      <w:pPr>
        <w:pStyle w:val="a3"/>
        <w:rPr>
          <w:i/>
          <w:sz w:val="24"/>
        </w:rPr>
      </w:pPr>
      <w:r w:rsidRPr="00434A1D">
        <w:rPr>
          <w:i/>
          <w:noProof/>
          <w:sz w:val="24"/>
        </w:rPr>
        <w:drawing>
          <wp:inline distT="0" distB="0" distL="0" distR="0">
            <wp:extent cx="5940000" cy="339726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3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FB" w:rsidRPr="00666FFB" w:rsidRDefault="00666FFB" w:rsidP="00666FFB">
      <w:pPr>
        <w:pStyle w:val="a3"/>
        <w:rPr>
          <w:i/>
          <w:sz w:val="24"/>
        </w:rPr>
      </w:pPr>
      <w:r>
        <w:rPr>
          <w:i/>
          <w:sz w:val="24"/>
        </w:rPr>
        <w:t>Рис.1</w:t>
      </w:r>
      <w:r w:rsidRPr="00F11135">
        <w:rPr>
          <w:i/>
          <w:sz w:val="24"/>
        </w:rPr>
        <w:t>4</w:t>
      </w:r>
      <w:r>
        <w:rPr>
          <w:i/>
          <w:sz w:val="24"/>
        </w:rPr>
        <w:t>. Импульсные характеристики узлов.</w:t>
      </w:r>
    </w:p>
    <w:p w:rsidR="00666FFB" w:rsidRDefault="00666FFB" w:rsidP="00666FFB">
      <w:pPr>
        <w:pStyle w:val="a3"/>
        <w:rPr>
          <w:i/>
          <w:sz w:val="24"/>
        </w:rPr>
      </w:pPr>
    </w:p>
    <w:p w:rsidR="00864783" w:rsidRPr="00434A1D" w:rsidRDefault="00434A1D" w:rsidP="00434A1D">
      <w:pPr>
        <w:pStyle w:val="a3"/>
        <w:jc w:val="both"/>
      </w:pPr>
      <w:r>
        <w:t xml:space="preserve">Длительность переходных процессов в исследуемой цепи составляет порядка 4,4 </w:t>
      </w:r>
      <w:proofErr w:type="spellStart"/>
      <w:r>
        <w:t>мкс</w:t>
      </w:r>
      <w:proofErr w:type="spellEnd"/>
      <w:r>
        <w:t xml:space="preserve">, длительность начальной части импульсной характеристики 0,4 </w:t>
      </w:r>
      <w:proofErr w:type="spellStart"/>
      <w:r>
        <w:t>мкс</w:t>
      </w:r>
      <w:proofErr w:type="spellEnd"/>
      <w:r>
        <w:t>.</w:t>
      </w:r>
    </w:p>
    <w:p w:rsidR="00D66940" w:rsidRDefault="00D66940" w:rsidP="00D66940">
      <w:pPr>
        <w:pStyle w:val="a3"/>
        <w:jc w:val="both"/>
      </w:pPr>
      <w:r>
        <w:t xml:space="preserve">Время длительности подаваемого импульса в </w:t>
      </w:r>
      <w:r w:rsidR="007203D7">
        <w:t>1</w:t>
      </w:r>
      <w:r w:rsidR="00FA60ED" w:rsidRPr="00FA60ED">
        <w:t>0</w:t>
      </w:r>
      <w:r>
        <w:t xml:space="preserve"> </w:t>
      </w:r>
      <w:proofErr w:type="spellStart"/>
      <w:r>
        <w:t>мск</w:t>
      </w:r>
      <w:proofErr w:type="spellEnd"/>
      <w:r>
        <w:t xml:space="preserve"> оказалось достаточным, для того что бы переходные процессы успели завершиться.</w:t>
      </w:r>
      <w:r w:rsidR="003F7D16">
        <w:t xml:space="preserve"> </w:t>
      </w:r>
    </w:p>
    <w:p w:rsidR="003F7D16" w:rsidRDefault="003F7D16" w:rsidP="00D66940">
      <w:pPr>
        <w:pStyle w:val="a3"/>
        <w:jc w:val="both"/>
      </w:pPr>
    </w:p>
    <w:p w:rsidR="003F7D16" w:rsidRDefault="003F7D16" w:rsidP="003F7D16">
      <w:pPr>
        <w:pStyle w:val="a3"/>
        <w:jc w:val="both"/>
      </w:pPr>
      <w:r>
        <w:lastRenderedPageBreak/>
        <w:t>Выводы: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</w:t>
      </w:r>
      <w:r w:rsidR="00666FFB">
        <w:t>у</w:t>
      </w:r>
      <w:r>
        <w:t xml:space="preserve"> для 3 случаев: только источник ЭДС, только источник тока, оба источника. Все расчеты совпали с компьютерным моделированием.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</w:t>
      </w:r>
      <w:r w:rsidR="001815DE">
        <w:t xml:space="preserve"> контура. </w:t>
      </w:r>
    </w:p>
    <w:p w:rsidR="00666FFB" w:rsidRDefault="00666FFB" w:rsidP="00666FFB">
      <w:pPr>
        <w:pStyle w:val="a3"/>
        <w:numPr>
          <w:ilvl w:val="0"/>
          <w:numId w:val="2"/>
        </w:numPr>
        <w:jc w:val="both"/>
      </w:pPr>
      <w:r>
        <w:t xml:space="preserve">Мощности источников ЭДС и тока положительны, следовательно оба источника разряжаются. </w:t>
      </w:r>
    </w:p>
    <w:p w:rsidR="001815DE" w:rsidRDefault="001815DE" w:rsidP="001815DE">
      <w:pPr>
        <w:pStyle w:val="a3"/>
        <w:numPr>
          <w:ilvl w:val="0"/>
          <w:numId w:val="2"/>
        </w:numPr>
        <w:jc w:val="both"/>
      </w:pPr>
      <w:r>
        <w:t>П</w:t>
      </w:r>
      <w:r w:rsidR="00666FFB">
        <w:t>ереходные процессы возникают в узлах</w:t>
      </w:r>
      <w:r>
        <w:t xml:space="preserve"> схемы, на элементах колебательного контура.</w:t>
      </w:r>
    </w:p>
    <w:p w:rsidR="003F7D16" w:rsidRDefault="003F7D16" w:rsidP="00D66940">
      <w:pPr>
        <w:pStyle w:val="a3"/>
        <w:jc w:val="both"/>
      </w:pPr>
    </w:p>
    <w:p w:rsidR="00D66940" w:rsidRDefault="00D66940" w:rsidP="00D66940">
      <w:pPr>
        <w:pStyle w:val="a3"/>
        <w:jc w:val="both"/>
      </w:pPr>
    </w:p>
    <w:p w:rsidR="00D66940" w:rsidRDefault="00D66940" w:rsidP="00D66940">
      <w:pPr>
        <w:pStyle w:val="a3"/>
        <w:ind w:left="720"/>
        <w:jc w:val="both"/>
      </w:pPr>
    </w:p>
    <w:p w:rsidR="00D66940" w:rsidRPr="00D66940" w:rsidRDefault="00D66940" w:rsidP="00D66940">
      <w:pPr>
        <w:pStyle w:val="a3"/>
      </w:pPr>
    </w:p>
    <w:sectPr w:rsidR="00D66940" w:rsidRPr="00D66940" w:rsidSect="00274939">
      <w:footerReference w:type="default" r:id="rId40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D7" w:rsidRDefault="00A441D7" w:rsidP="00620BFC">
      <w:pPr>
        <w:spacing w:after="0" w:line="240" w:lineRule="auto"/>
      </w:pPr>
      <w:r>
        <w:separator/>
      </w:r>
    </w:p>
  </w:endnote>
  <w:endnote w:type="continuationSeparator" w:id="0">
    <w:p w:rsidR="00A441D7" w:rsidRDefault="00A441D7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89653"/>
      <w:docPartObj>
        <w:docPartGallery w:val="Page Numbers (Bottom of Page)"/>
        <w:docPartUnique/>
      </w:docPartObj>
    </w:sdtPr>
    <w:sdtEndPr>
      <w:rPr>
        <w:i/>
      </w:rPr>
    </w:sdtEndPr>
    <w:sdtContent>
      <w:p w:rsidR="00274939" w:rsidRPr="00834FE5" w:rsidRDefault="00274939" w:rsidP="00274939">
        <w:pPr>
          <w:pStyle w:val="a7"/>
          <w:jc w:val="center"/>
          <w:rPr>
            <w:i/>
          </w:rPr>
        </w:pPr>
        <w:r w:rsidRPr="00834FE5">
          <w:rPr>
            <w:i/>
          </w:rPr>
          <w:fldChar w:fldCharType="begin"/>
        </w:r>
        <w:r w:rsidRPr="00834FE5">
          <w:rPr>
            <w:i/>
          </w:rPr>
          <w:instrText>PAGE   \* MERGEFORMAT</w:instrText>
        </w:r>
        <w:r w:rsidRPr="00834FE5">
          <w:rPr>
            <w:i/>
          </w:rPr>
          <w:fldChar w:fldCharType="separate"/>
        </w:r>
        <w:r w:rsidR="004253E8">
          <w:rPr>
            <w:i/>
            <w:noProof/>
          </w:rPr>
          <w:t>11</w:t>
        </w:r>
        <w:r w:rsidRPr="00834FE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D7" w:rsidRDefault="00A441D7" w:rsidP="00620BFC">
      <w:pPr>
        <w:spacing w:after="0" w:line="240" w:lineRule="auto"/>
      </w:pPr>
      <w:r>
        <w:separator/>
      </w:r>
    </w:p>
  </w:footnote>
  <w:footnote w:type="continuationSeparator" w:id="0">
    <w:p w:rsidR="00A441D7" w:rsidRDefault="00A441D7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C7561"/>
    <w:multiLevelType w:val="hybridMultilevel"/>
    <w:tmpl w:val="B5A88E08"/>
    <w:lvl w:ilvl="0" w:tplc="BB6A85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0D1C"/>
    <w:rsid w:val="00077ADC"/>
    <w:rsid w:val="00084024"/>
    <w:rsid w:val="000854D0"/>
    <w:rsid w:val="000A16A5"/>
    <w:rsid w:val="000A4145"/>
    <w:rsid w:val="000A4B0C"/>
    <w:rsid w:val="000C4BE4"/>
    <w:rsid w:val="000D1EB3"/>
    <w:rsid w:val="000D2300"/>
    <w:rsid w:val="00104485"/>
    <w:rsid w:val="00104716"/>
    <w:rsid w:val="00107EAF"/>
    <w:rsid w:val="001268A6"/>
    <w:rsid w:val="00133A41"/>
    <w:rsid w:val="00135DA1"/>
    <w:rsid w:val="00140C35"/>
    <w:rsid w:val="00151D0A"/>
    <w:rsid w:val="001527CA"/>
    <w:rsid w:val="00165418"/>
    <w:rsid w:val="001728A7"/>
    <w:rsid w:val="0017337B"/>
    <w:rsid w:val="00174E79"/>
    <w:rsid w:val="00175DE1"/>
    <w:rsid w:val="001815DE"/>
    <w:rsid w:val="001A5C02"/>
    <w:rsid w:val="001C5107"/>
    <w:rsid w:val="001C66A3"/>
    <w:rsid w:val="001C7B16"/>
    <w:rsid w:val="001D2032"/>
    <w:rsid w:val="00254A66"/>
    <w:rsid w:val="00265EFA"/>
    <w:rsid w:val="00274939"/>
    <w:rsid w:val="00274F84"/>
    <w:rsid w:val="002B0336"/>
    <w:rsid w:val="002B5DB6"/>
    <w:rsid w:val="00301E3B"/>
    <w:rsid w:val="0033412E"/>
    <w:rsid w:val="00344A44"/>
    <w:rsid w:val="00345081"/>
    <w:rsid w:val="0035116A"/>
    <w:rsid w:val="00354CAD"/>
    <w:rsid w:val="00356F3D"/>
    <w:rsid w:val="00357F2F"/>
    <w:rsid w:val="00367673"/>
    <w:rsid w:val="00372FA8"/>
    <w:rsid w:val="003B28D6"/>
    <w:rsid w:val="003C45F5"/>
    <w:rsid w:val="003E24E1"/>
    <w:rsid w:val="003F7D16"/>
    <w:rsid w:val="00403118"/>
    <w:rsid w:val="004164FE"/>
    <w:rsid w:val="004253E8"/>
    <w:rsid w:val="00432DA8"/>
    <w:rsid w:val="00434A1D"/>
    <w:rsid w:val="00456DE2"/>
    <w:rsid w:val="00465B7F"/>
    <w:rsid w:val="004749C4"/>
    <w:rsid w:val="00474EDC"/>
    <w:rsid w:val="004846FF"/>
    <w:rsid w:val="004D76BF"/>
    <w:rsid w:val="004E6D78"/>
    <w:rsid w:val="00501B8D"/>
    <w:rsid w:val="005023E4"/>
    <w:rsid w:val="0050411A"/>
    <w:rsid w:val="00517C87"/>
    <w:rsid w:val="00534BBF"/>
    <w:rsid w:val="00555343"/>
    <w:rsid w:val="00557C35"/>
    <w:rsid w:val="00566871"/>
    <w:rsid w:val="00587BD0"/>
    <w:rsid w:val="005A6015"/>
    <w:rsid w:val="005B7663"/>
    <w:rsid w:val="005D0E8D"/>
    <w:rsid w:val="005F542D"/>
    <w:rsid w:val="00605462"/>
    <w:rsid w:val="0061211B"/>
    <w:rsid w:val="00620BFC"/>
    <w:rsid w:val="0063670D"/>
    <w:rsid w:val="0063701C"/>
    <w:rsid w:val="00643034"/>
    <w:rsid w:val="006514A6"/>
    <w:rsid w:val="006533D4"/>
    <w:rsid w:val="006544A1"/>
    <w:rsid w:val="00666FFB"/>
    <w:rsid w:val="00682DC6"/>
    <w:rsid w:val="006923D5"/>
    <w:rsid w:val="006A3ED1"/>
    <w:rsid w:val="006C50F9"/>
    <w:rsid w:val="006D51C2"/>
    <w:rsid w:val="006D7202"/>
    <w:rsid w:val="006D7D05"/>
    <w:rsid w:val="006E7171"/>
    <w:rsid w:val="00717588"/>
    <w:rsid w:val="007203D7"/>
    <w:rsid w:val="007207C2"/>
    <w:rsid w:val="00752137"/>
    <w:rsid w:val="0077014B"/>
    <w:rsid w:val="00772E17"/>
    <w:rsid w:val="007837DE"/>
    <w:rsid w:val="00791D5C"/>
    <w:rsid w:val="007A3763"/>
    <w:rsid w:val="007A4A86"/>
    <w:rsid w:val="007B0023"/>
    <w:rsid w:val="007E08E3"/>
    <w:rsid w:val="007E4627"/>
    <w:rsid w:val="007F01D9"/>
    <w:rsid w:val="00811474"/>
    <w:rsid w:val="00825B12"/>
    <w:rsid w:val="00831BB4"/>
    <w:rsid w:val="00833F09"/>
    <w:rsid w:val="00834FE5"/>
    <w:rsid w:val="00842BFD"/>
    <w:rsid w:val="008511E7"/>
    <w:rsid w:val="00864783"/>
    <w:rsid w:val="00872CF3"/>
    <w:rsid w:val="00881AEE"/>
    <w:rsid w:val="0088778C"/>
    <w:rsid w:val="008913CB"/>
    <w:rsid w:val="008B7573"/>
    <w:rsid w:val="008C085C"/>
    <w:rsid w:val="008C4AF7"/>
    <w:rsid w:val="008D2FBC"/>
    <w:rsid w:val="008D3E75"/>
    <w:rsid w:val="008E25E6"/>
    <w:rsid w:val="008E7579"/>
    <w:rsid w:val="008F1929"/>
    <w:rsid w:val="00900316"/>
    <w:rsid w:val="009117ED"/>
    <w:rsid w:val="00940FB6"/>
    <w:rsid w:val="009E40E3"/>
    <w:rsid w:val="009F5FA9"/>
    <w:rsid w:val="00A0082A"/>
    <w:rsid w:val="00A07126"/>
    <w:rsid w:val="00A1355A"/>
    <w:rsid w:val="00A171B0"/>
    <w:rsid w:val="00A2356A"/>
    <w:rsid w:val="00A441D7"/>
    <w:rsid w:val="00A55625"/>
    <w:rsid w:val="00A65A05"/>
    <w:rsid w:val="00A71BE9"/>
    <w:rsid w:val="00A73C2A"/>
    <w:rsid w:val="00A74697"/>
    <w:rsid w:val="00A83743"/>
    <w:rsid w:val="00AA7785"/>
    <w:rsid w:val="00AD35EC"/>
    <w:rsid w:val="00AE4DC2"/>
    <w:rsid w:val="00AE61C4"/>
    <w:rsid w:val="00B1187E"/>
    <w:rsid w:val="00B1659E"/>
    <w:rsid w:val="00B20ADF"/>
    <w:rsid w:val="00B35D52"/>
    <w:rsid w:val="00B52A04"/>
    <w:rsid w:val="00B71D9F"/>
    <w:rsid w:val="00B76DEB"/>
    <w:rsid w:val="00B87AA3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B25"/>
    <w:rsid w:val="00C32DC5"/>
    <w:rsid w:val="00C37E53"/>
    <w:rsid w:val="00C47673"/>
    <w:rsid w:val="00C52B28"/>
    <w:rsid w:val="00C57651"/>
    <w:rsid w:val="00C6278A"/>
    <w:rsid w:val="00C7576F"/>
    <w:rsid w:val="00C83CCE"/>
    <w:rsid w:val="00CE11FB"/>
    <w:rsid w:val="00CE7753"/>
    <w:rsid w:val="00CF13B4"/>
    <w:rsid w:val="00CF3437"/>
    <w:rsid w:val="00CF5C0B"/>
    <w:rsid w:val="00D25FB4"/>
    <w:rsid w:val="00D273E9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25D1B"/>
    <w:rsid w:val="00E30170"/>
    <w:rsid w:val="00E30A9B"/>
    <w:rsid w:val="00E449F2"/>
    <w:rsid w:val="00E642D9"/>
    <w:rsid w:val="00E6678B"/>
    <w:rsid w:val="00E86FB3"/>
    <w:rsid w:val="00E874A3"/>
    <w:rsid w:val="00EA0776"/>
    <w:rsid w:val="00EE5CE1"/>
    <w:rsid w:val="00EF77D2"/>
    <w:rsid w:val="00F11135"/>
    <w:rsid w:val="00F20BEB"/>
    <w:rsid w:val="00F4774E"/>
    <w:rsid w:val="00F50C8A"/>
    <w:rsid w:val="00F604B9"/>
    <w:rsid w:val="00F93F5E"/>
    <w:rsid w:val="00FA417B"/>
    <w:rsid w:val="00FA60ED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wmf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5.png"/><Relationship Id="rId27" Type="http://schemas.openxmlformats.org/officeDocument/2006/relationships/image" Target="media/image20.w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964DF-61DB-42DF-BDBA-D1E5A793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15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110</cp:revision>
  <dcterms:created xsi:type="dcterms:W3CDTF">2017-10-08T19:14:00Z</dcterms:created>
  <dcterms:modified xsi:type="dcterms:W3CDTF">2018-12-21T01:58:00Z</dcterms:modified>
</cp:coreProperties>
</file>