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2DD" w:rsidRPr="00731E75" w:rsidRDefault="004C52DD" w:rsidP="004C52DD">
      <w:pPr>
        <w:pStyle w:val="a8"/>
        <w:rPr>
          <w:b/>
          <w:smallCaps/>
        </w:rPr>
      </w:pPr>
      <w:r w:rsidRPr="00731E75">
        <w:t>Национальный исследовательский университет</w:t>
      </w:r>
      <w:r w:rsidRPr="00731E75">
        <w:rPr>
          <w:smallCaps/>
        </w:rPr>
        <w:t xml:space="preserve"> </w:t>
      </w:r>
      <w:r w:rsidRPr="00731E75">
        <w:t>«МЭИ»</w:t>
      </w:r>
    </w:p>
    <w:p w:rsidR="004C52DD" w:rsidRPr="00731E75" w:rsidRDefault="004C52DD" w:rsidP="004C52DD">
      <w:pPr>
        <w:pStyle w:val="a8"/>
        <w:rPr>
          <w:b/>
          <w:smallCaps/>
        </w:rPr>
      </w:pPr>
      <w:r w:rsidRPr="00731E75">
        <w:t>Институт Радиотехники и электроники им. В.А. Котельникова</w:t>
      </w:r>
    </w:p>
    <w:p w:rsidR="004C52DD" w:rsidRPr="00520085" w:rsidRDefault="004C52DD" w:rsidP="004C52DD">
      <w:pPr>
        <w:pStyle w:val="a8"/>
        <w:rPr>
          <w:smallCaps/>
          <w:color w:val="000000"/>
          <w:szCs w:val="28"/>
        </w:rPr>
      </w:pPr>
    </w:p>
    <w:p w:rsidR="004C52DD" w:rsidRPr="00520085" w:rsidRDefault="004C52DD" w:rsidP="004C52DD">
      <w:pPr>
        <w:pStyle w:val="a8"/>
        <w:rPr>
          <w:smallCaps/>
          <w:color w:val="000000"/>
          <w:szCs w:val="28"/>
        </w:rPr>
      </w:pPr>
    </w:p>
    <w:p w:rsidR="004C52DD" w:rsidRDefault="004C52DD" w:rsidP="004C52DD">
      <w:pPr>
        <w:pStyle w:val="a8"/>
        <w:rPr>
          <w:smallCaps/>
          <w:color w:val="000000"/>
          <w:szCs w:val="28"/>
        </w:rPr>
      </w:pPr>
    </w:p>
    <w:p w:rsidR="004C52DD" w:rsidRDefault="004C52DD" w:rsidP="004C52DD">
      <w:pPr>
        <w:pStyle w:val="a8"/>
        <w:rPr>
          <w:smallCaps/>
          <w:color w:val="000000"/>
          <w:szCs w:val="28"/>
        </w:rPr>
      </w:pPr>
    </w:p>
    <w:p w:rsidR="004C52DD" w:rsidRDefault="004C52DD" w:rsidP="004C52DD">
      <w:pPr>
        <w:pStyle w:val="a8"/>
        <w:rPr>
          <w:smallCaps/>
          <w:color w:val="000000"/>
          <w:szCs w:val="28"/>
        </w:rPr>
      </w:pPr>
    </w:p>
    <w:p w:rsidR="004C52DD" w:rsidRDefault="004C52DD" w:rsidP="004C52DD">
      <w:pPr>
        <w:pStyle w:val="a8"/>
        <w:rPr>
          <w:smallCaps/>
          <w:color w:val="000000"/>
          <w:szCs w:val="28"/>
        </w:rPr>
      </w:pPr>
    </w:p>
    <w:p w:rsidR="004C52DD" w:rsidRDefault="004C52DD" w:rsidP="004C52DD">
      <w:pPr>
        <w:pStyle w:val="a8"/>
        <w:rPr>
          <w:smallCaps/>
          <w:color w:val="000000"/>
          <w:szCs w:val="28"/>
        </w:rPr>
      </w:pPr>
    </w:p>
    <w:p w:rsidR="004C52DD" w:rsidRPr="007B259C" w:rsidRDefault="004C52DD" w:rsidP="004C52DD">
      <w:pPr>
        <w:pStyle w:val="a8"/>
      </w:pPr>
    </w:p>
    <w:p w:rsidR="004C52DD" w:rsidRPr="00520085" w:rsidRDefault="004C52DD" w:rsidP="004C52DD">
      <w:pPr>
        <w:pStyle w:val="a8"/>
        <w:rPr>
          <w:smallCaps/>
          <w:color w:val="000000"/>
          <w:szCs w:val="28"/>
        </w:rPr>
      </w:pPr>
    </w:p>
    <w:p w:rsidR="004C52DD" w:rsidRPr="00DC0716" w:rsidRDefault="004C52DD" w:rsidP="004C52DD">
      <w:pPr>
        <w:pStyle w:val="a8"/>
        <w:rPr>
          <w:smallCaps/>
          <w:color w:val="000000"/>
          <w:szCs w:val="28"/>
        </w:rPr>
      </w:pPr>
    </w:p>
    <w:p w:rsidR="004C52DD" w:rsidRPr="001C5107" w:rsidRDefault="004C52DD" w:rsidP="004C52DD">
      <w:pPr>
        <w:pStyle w:val="a8"/>
      </w:pPr>
      <w:r>
        <w:t>Типовой расчет по курсу</w:t>
      </w:r>
    </w:p>
    <w:p w:rsidR="004C52DD" w:rsidRPr="004C52DD" w:rsidRDefault="004C52DD" w:rsidP="004C52DD">
      <w:pPr>
        <w:pStyle w:val="a8"/>
      </w:pPr>
      <w:r w:rsidRPr="004C52DD">
        <w:t>«Основы конструирования и технологии производства РЭС»</w:t>
      </w:r>
    </w:p>
    <w:p w:rsidR="004C52DD" w:rsidRDefault="004C52DD" w:rsidP="004C52DD">
      <w:pPr>
        <w:pStyle w:val="a8"/>
        <w:rPr>
          <w:szCs w:val="28"/>
        </w:rPr>
      </w:pPr>
    </w:p>
    <w:p w:rsidR="004C52DD" w:rsidRPr="004C52DD" w:rsidRDefault="004C52DD" w:rsidP="004C52DD">
      <w:pPr>
        <w:pStyle w:val="a8"/>
      </w:pPr>
      <w:r>
        <w:t>Проектирование резистивных микросборок</w:t>
      </w:r>
    </w:p>
    <w:p w:rsidR="004C52DD" w:rsidRPr="00520085" w:rsidRDefault="004C52DD" w:rsidP="004C52DD">
      <w:pPr>
        <w:pStyle w:val="a8"/>
        <w:rPr>
          <w:smallCaps/>
          <w:color w:val="000000"/>
          <w:szCs w:val="28"/>
        </w:rPr>
      </w:pPr>
    </w:p>
    <w:p w:rsidR="004C52DD" w:rsidRPr="00520085" w:rsidRDefault="004C52DD" w:rsidP="004C52DD">
      <w:pPr>
        <w:pStyle w:val="a8"/>
        <w:rPr>
          <w:smallCaps/>
          <w:color w:val="000000"/>
          <w:szCs w:val="28"/>
        </w:rPr>
      </w:pPr>
    </w:p>
    <w:p w:rsidR="004C52DD" w:rsidRPr="007B259C" w:rsidRDefault="004C52DD" w:rsidP="004C52DD">
      <w:pPr>
        <w:pStyle w:val="a8"/>
      </w:pPr>
    </w:p>
    <w:p w:rsidR="004C52DD" w:rsidRDefault="004C52DD" w:rsidP="004C52DD">
      <w:pPr>
        <w:pStyle w:val="a8"/>
        <w:rPr>
          <w:color w:val="000000"/>
          <w:szCs w:val="28"/>
        </w:rPr>
      </w:pPr>
    </w:p>
    <w:p w:rsidR="004C52DD" w:rsidRDefault="004C52DD" w:rsidP="004C52DD">
      <w:pPr>
        <w:pStyle w:val="a8"/>
        <w:rPr>
          <w:color w:val="000000"/>
          <w:szCs w:val="28"/>
        </w:rPr>
      </w:pPr>
    </w:p>
    <w:p w:rsidR="004C52DD" w:rsidRDefault="004C52DD" w:rsidP="004C52DD">
      <w:pPr>
        <w:pStyle w:val="a8"/>
        <w:rPr>
          <w:color w:val="000000"/>
          <w:szCs w:val="28"/>
        </w:rPr>
      </w:pPr>
    </w:p>
    <w:p w:rsidR="004C52DD" w:rsidRPr="0086484C" w:rsidRDefault="004C52DD" w:rsidP="004C52DD">
      <w:pPr>
        <w:pStyle w:val="a8"/>
      </w:pPr>
    </w:p>
    <w:p w:rsidR="004C52DD" w:rsidRDefault="004C52DD" w:rsidP="004C52DD">
      <w:pPr>
        <w:pStyle w:val="a8"/>
        <w:jc w:val="right"/>
      </w:pPr>
    </w:p>
    <w:p w:rsidR="004C52DD" w:rsidRDefault="004C52DD" w:rsidP="004C52DD">
      <w:pPr>
        <w:pStyle w:val="a8"/>
        <w:jc w:val="right"/>
      </w:pPr>
    </w:p>
    <w:p w:rsidR="004C52DD" w:rsidRDefault="004C52DD" w:rsidP="004C52DD">
      <w:pPr>
        <w:pStyle w:val="a8"/>
        <w:jc w:val="right"/>
      </w:pPr>
    </w:p>
    <w:p w:rsidR="004C52DD" w:rsidRDefault="004C52DD" w:rsidP="004C52DD">
      <w:pPr>
        <w:pStyle w:val="a8"/>
        <w:jc w:val="right"/>
      </w:pPr>
    </w:p>
    <w:p w:rsidR="004C52DD" w:rsidRDefault="004C52DD" w:rsidP="004C52DD">
      <w:pPr>
        <w:pStyle w:val="a8"/>
        <w:jc w:val="right"/>
      </w:pPr>
      <w:r w:rsidRPr="00520085">
        <w:t xml:space="preserve">Студент: </w:t>
      </w:r>
      <w:proofErr w:type="spellStart"/>
      <w:r>
        <w:t>Жеребин</w:t>
      </w:r>
      <w:proofErr w:type="spellEnd"/>
      <w:r>
        <w:t xml:space="preserve"> В.Р.</w:t>
      </w:r>
    </w:p>
    <w:p w:rsidR="004C52DD" w:rsidRDefault="004C52DD" w:rsidP="004C52DD">
      <w:pPr>
        <w:pStyle w:val="a8"/>
        <w:jc w:val="right"/>
      </w:pPr>
      <w:r w:rsidRPr="00520085">
        <w:t>Группа: ЭР-15-15</w:t>
      </w:r>
    </w:p>
    <w:p w:rsidR="004C52DD" w:rsidRDefault="004C52DD" w:rsidP="004C52DD">
      <w:pPr>
        <w:pStyle w:val="a8"/>
      </w:pPr>
    </w:p>
    <w:p w:rsidR="004C52DD" w:rsidRPr="00520085" w:rsidRDefault="004C52DD" w:rsidP="004C52DD">
      <w:pPr>
        <w:pStyle w:val="a8"/>
        <w:rPr>
          <w:smallCaps/>
          <w:color w:val="000000"/>
          <w:szCs w:val="28"/>
        </w:rPr>
      </w:pPr>
    </w:p>
    <w:p w:rsidR="004C52DD" w:rsidRDefault="004C52DD" w:rsidP="004C52DD">
      <w:pPr>
        <w:pStyle w:val="a8"/>
        <w:rPr>
          <w:smallCaps/>
          <w:color w:val="000000"/>
          <w:szCs w:val="28"/>
        </w:rPr>
      </w:pPr>
    </w:p>
    <w:p w:rsidR="004C52DD" w:rsidRPr="0086484C" w:rsidRDefault="004C52DD" w:rsidP="004C52DD">
      <w:pPr>
        <w:pStyle w:val="a8"/>
      </w:pPr>
    </w:p>
    <w:p w:rsidR="004C52DD" w:rsidRPr="00520085" w:rsidRDefault="004C52DD" w:rsidP="004C52DD">
      <w:pPr>
        <w:pStyle w:val="a8"/>
      </w:pPr>
    </w:p>
    <w:p w:rsidR="004C52DD" w:rsidRPr="007B259C" w:rsidRDefault="004C52DD" w:rsidP="004C52DD">
      <w:pPr>
        <w:pStyle w:val="a8"/>
      </w:pPr>
      <w:r w:rsidRPr="00731E75">
        <w:t>Москва</w:t>
      </w:r>
    </w:p>
    <w:p w:rsidR="00A171B0" w:rsidRDefault="004C52DD" w:rsidP="004C52DD">
      <w:pPr>
        <w:pStyle w:val="a8"/>
      </w:pPr>
      <w:r w:rsidRPr="00731E75">
        <w:t>2018</w:t>
      </w:r>
    </w:p>
    <w:p w:rsidR="00843CE3" w:rsidRDefault="00843CE3" w:rsidP="004C52DD">
      <w:pPr>
        <w:pStyle w:val="a8"/>
        <w:rPr>
          <w:b/>
        </w:rPr>
      </w:pPr>
      <w:r w:rsidRPr="00843CE3">
        <w:rPr>
          <w:b/>
        </w:rPr>
        <w:lastRenderedPageBreak/>
        <w:t>Оглавление</w:t>
      </w:r>
    </w:p>
    <w:p w:rsidR="00843CE3" w:rsidRDefault="00843CE3" w:rsidP="00843CE3">
      <w:pPr>
        <w:pStyle w:val="a5"/>
        <w:ind w:firstLine="0"/>
      </w:pPr>
      <w:r>
        <w:t>Техническое задание ...............................................................................................</w:t>
      </w:r>
      <w:r w:rsidR="00533AC2">
        <w:t>3</w:t>
      </w:r>
    </w:p>
    <w:p w:rsidR="007C1D26" w:rsidRDefault="007C1D26" w:rsidP="00843CE3">
      <w:pPr>
        <w:pStyle w:val="a5"/>
        <w:ind w:firstLine="0"/>
      </w:pPr>
      <w:r>
        <w:t>Предварительные расчеты .....................................................................................</w:t>
      </w:r>
      <w:r w:rsidR="008261F4">
        <w:t>5</w:t>
      </w:r>
    </w:p>
    <w:p w:rsidR="00843CE3" w:rsidRDefault="00843CE3" w:rsidP="00843CE3">
      <w:pPr>
        <w:pStyle w:val="a5"/>
        <w:ind w:firstLine="0"/>
      </w:pPr>
      <w:r>
        <w:t>Выбор альтернатив в программе «</w:t>
      </w:r>
      <w:proofErr w:type="spellStart"/>
      <w:r>
        <w:rPr>
          <w:lang w:val="en-US"/>
        </w:rPr>
        <w:t>Microdesigner</w:t>
      </w:r>
      <w:proofErr w:type="spellEnd"/>
      <w:r>
        <w:t>» ..............................................</w:t>
      </w:r>
      <w:r w:rsidR="000E6872">
        <w:t>..7</w:t>
      </w:r>
    </w:p>
    <w:p w:rsidR="00843CE3" w:rsidRDefault="00843CE3" w:rsidP="00843CE3">
      <w:pPr>
        <w:pStyle w:val="a5"/>
        <w:ind w:firstLine="0"/>
      </w:pPr>
      <w:r>
        <w:t>Расчет тонкопленочного резистивного слоя .....................................................</w:t>
      </w:r>
      <w:r w:rsidR="00BB6CF5">
        <w:t>.</w:t>
      </w:r>
      <w:r>
        <w:t>.</w:t>
      </w:r>
      <w:r w:rsidR="00BB6CF5">
        <w:t>11</w:t>
      </w:r>
    </w:p>
    <w:p w:rsidR="00843CE3" w:rsidRPr="005146A6" w:rsidRDefault="00843CE3" w:rsidP="00843CE3">
      <w:pPr>
        <w:pStyle w:val="a5"/>
        <w:ind w:firstLine="0"/>
      </w:pPr>
      <w:r>
        <w:t>Технология производства ....................................................................................</w:t>
      </w:r>
      <w:r w:rsidR="00533AC2">
        <w:t>.</w:t>
      </w:r>
      <w:r w:rsidR="005146A6" w:rsidRPr="005146A6">
        <w:t>15</w:t>
      </w:r>
    </w:p>
    <w:p w:rsidR="00843CE3" w:rsidRPr="005146A6" w:rsidRDefault="00843CE3" w:rsidP="00843CE3">
      <w:pPr>
        <w:pStyle w:val="a5"/>
        <w:ind w:firstLine="0"/>
      </w:pPr>
      <w:r>
        <w:t>Выводы ............................................................................................................</w:t>
      </w:r>
      <w:r w:rsidR="00533AC2">
        <w:t>...</w:t>
      </w:r>
      <w:r w:rsidR="005146A6" w:rsidRPr="005146A6">
        <w:t>...17</w:t>
      </w:r>
    </w:p>
    <w:p w:rsidR="00843CE3" w:rsidRPr="005146A6" w:rsidRDefault="00843CE3" w:rsidP="00843CE3">
      <w:pPr>
        <w:pStyle w:val="a5"/>
        <w:ind w:firstLine="0"/>
        <w:rPr>
          <w:lang w:val="en-US"/>
        </w:rPr>
      </w:pPr>
      <w:r>
        <w:t>Список литературы ..............................................................................</w:t>
      </w:r>
      <w:r w:rsidR="00533AC2">
        <w:t>...</w:t>
      </w:r>
      <w:r w:rsidR="005146A6">
        <w:rPr>
          <w:lang w:val="en-US"/>
        </w:rPr>
        <w:t>............</w:t>
      </w:r>
      <w:r w:rsidR="00533AC2">
        <w:t>..</w:t>
      </w:r>
      <w:r w:rsidR="005146A6">
        <w:rPr>
          <w:lang w:val="en-US"/>
        </w:rPr>
        <w:t>18</w:t>
      </w:r>
    </w:p>
    <w:p w:rsidR="00843CE3" w:rsidRDefault="00843CE3"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Default="00533AC2" w:rsidP="00843CE3">
      <w:pPr>
        <w:pStyle w:val="a5"/>
        <w:ind w:firstLine="0"/>
      </w:pPr>
    </w:p>
    <w:p w:rsidR="00533AC2" w:rsidRPr="00843CE3" w:rsidRDefault="00533AC2" w:rsidP="00843CE3">
      <w:pPr>
        <w:pStyle w:val="a5"/>
        <w:ind w:firstLine="0"/>
      </w:pPr>
    </w:p>
    <w:p w:rsidR="004C52DD" w:rsidRPr="004C52DD" w:rsidRDefault="004C52DD" w:rsidP="004C52DD">
      <w:pPr>
        <w:pStyle w:val="a8"/>
        <w:rPr>
          <w:b/>
        </w:rPr>
      </w:pPr>
      <w:bookmarkStart w:id="0" w:name="_Toc436479953"/>
      <w:r w:rsidRPr="004C52DD">
        <w:rPr>
          <w:b/>
        </w:rPr>
        <w:lastRenderedPageBreak/>
        <w:t>Техническое задание</w:t>
      </w:r>
      <w:bookmarkEnd w:id="0"/>
    </w:p>
    <w:p w:rsidR="004C52DD" w:rsidRPr="004C52DD" w:rsidRDefault="004C52DD" w:rsidP="004C52DD">
      <w:pPr>
        <w:pStyle w:val="a5"/>
        <w:rPr>
          <w:b/>
        </w:rPr>
      </w:pPr>
      <w:r w:rsidRPr="004C52DD">
        <w:rPr>
          <w:b/>
        </w:rPr>
        <w:t>Цель работы:</w:t>
      </w:r>
    </w:p>
    <w:p w:rsidR="004C52DD" w:rsidRDefault="004C52DD" w:rsidP="004C52DD">
      <w:pPr>
        <w:pStyle w:val="a5"/>
      </w:pPr>
      <w:r w:rsidRPr="00AE39F3">
        <w:t>Осуществить многовариантное многокритериальное проектирование   тонкопленочной резистивной сборки</w:t>
      </w:r>
      <w:r>
        <w:t>, предназначенной для работы в заданных условиях для</w:t>
      </w:r>
      <w:r w:rsidRPr="00AE39F3">
        <w:t xml:space="preserve"> выбранного фрагмента принципиальной схемы</w:t>
      </w:r>
      <w:r>
        <w:t xml:space="preserve"> РЭА.</w:t>
      </w:r>
    </w:p>
    <w:p w:rsidR="004C52DD" w:rsidRPr="004C52DD" w:rsidRDefault="004C52DD" w:rsidP="004C52DD">
      <w:pPr>
        <w:pStyle w:val="a5"/>
        <w:rPr>
          <w:b/>
        </w:rPr>
      </w:pPr>
      <w:r w:rsidRPr="004C52DD">
        <w:rPr>
          <w:b/>
        </w:rPr>
        <w:t>Содержание работы:</w:t>
      </w:r>
    </w:p>
    <w:p w:rsidR="004C52DD" w:rsidRPr="004C52DD" w:rsidRDefault="004C52DD" w:rsidP="004C52DD">
      <w:pPr>
        <w:pStyle w:val="a5"/>
      </w:pPr>
      <w:r w:rsidRPr="00B76BA2">
        <w:t>С</w:t>
      </w:r>
      <w:r>
        <w:t xml:space="preserve"> помощью программы «</w:t>
      </w:r>
      <w:proofErr w:type="spellStart"/>
      <w:r>
        <w:rPr>
          <w:lang w:val="en-US"/>
        </w:rPr>
        <w:t>Microdesigner</w:t>
      </w:r>
      <w:proofErr w:type="spellEnd"/>
      <w:r>
        <w:t xml:space="preserve">» </w:t>
      </w:r>
      <w:r w:rsidRPr="00B76BA2">
        <w:t>сформировать множество альтернативных</w:t>
      </w:r>
      <w:r>
        <w:t xml:space="preserve"> вариантов </w:t>
      </w:r>
      <w:r w:rsidRPr="00B76BA2">
        <w:t>групп</w:t>
      </w:r>
      <w:r>
        <w:t xml:space="preserve">, разрабатываемой резистивной сборки. </w:t>
      </w:r>
      <w:r w:rsidRPr="00B76BA2">
        <w:t xml:space="preserve">Каждый вариант формируется при задании разных материалов и технологий, применяемых для изготовления группы резисторов. Первичное усечение исходных вариантов проводится с помощью подпрограммы многокритериального выбора по </w:t>
      </w:r>
      <w:proofErr w:type="spellStart"/>
      <w:r w:rsidRPr="00B76BA2">
        <w:t>критериальным</w:t>
      </w:r>
      <w:proofErr w:type="spellEnd"/>
      <w:r w:rsidRPr="00B76BA2">
        <w:t xml:space="preserve"> требованиям. Показателями качества при этом является</w:t>
      </w:r>
      <w:r>
        <w:t xml:space="preserve"> общая</w:t>
      </w:r>
      <w:r w:rsidRPr="00B76BA2">
        <w:t xml:space="preserve"> суммарная площадь, занимаемая </w:t>
      </w:r>
      <w:r>
        <w:t xml:space="preserve">группой </w:t>
      </w:r>
      <w:r w:rsidRPr="00B76BA2">
        <w:t>резистор</w:t>
      </w:r>
      <w:r>
        <w:t>ов</w:t>
      </w:r>
      <w:r w:rsidRPr="00B76BA2">
        <w:t xml:space="preserve"> на подложке и </w:t>
      </w:r>
      <w:r>
        <w:t>условная</w:t>
      </w:r>
      <w:r w:rsidRPr="00B76BA2">
        <w:t xml:space="preserve"> результирующая</w:t>
      </w:r>
      <w:r>
        <w:t xml:space="preserve"> относительная </w:t>
      </w:r>
      <w:r w:rsidRPr="00B76BA2">
        <w:t>погрешность для группы резисторов. Окончательный выбор варианта микросборки осуществляется эвристически на основании анализа технического задания, условий эксплуатации и</w:t>
      </w:r>
      <w:r>
        <w:t xml:space="preserve"> типа</w:t>
      </w:r>
      <w:r w:rsidRPr="00B76BA2">
        <w:t xml:space="preserve"> производства электронного устройства в целом. Для выбранного варианта рассчитанной группы резисторов требуется подобрать приемлемую по геометрическим размерам подложку. На</w:t>
      </w:r>
      <w:r>
        <w:t xml:space="preserve"> поле</w:t>
      </w:r>
      <w:r w:rsidRPr="00B76BA2">
        <w:t xml:space="preserve"> выбранной подлож</w:t>
      </w:r>
      <w:r>
        <w:t>ки</w:t>
      </w:r>
      <w:r w:rsidRPr="00B76BA2">
        <w:t xml:space="preserve"> методом аппликаций проводится размещение и трассировка спроектированных резисторов в соответствии с принципиальной схемой микросборки.</w:t>
      </w:r>
    </w:p>
    <w:p w:rsidR="004C52DD" w:rsidRPr="004C52DD" w:rsidRDefault="004C52DD" w:rsidP="004C52DD">
      <w:pPr>
        <w:pStyle w:val="a5"/>
        <w:rPr>
          <w:b/>
        </w:rPr>
      </w:pPr>
      <w:r w:rsidRPr="004C52DD">
        <w:rPr>
          <w:b/>
        </w:rPr>
        <w:t>Ограничения:</w:t>
      </w:r>
    </w:p>
    <w:p w:rsidR="004C52DD" w:rsidRPr="00ED0882" w:rsidRDefault="004C52DD" w:rsidP="004C52DD">
      <w:pPr>
        <w:pStyle w:val="a5"/>
      </w:pPr>
      <w:r w:rsidRPr="00ED0882">
        <w:t>Резисторы, включаемые в микросборку должны удовлетворять следующим условиям:</w:t>
      </w:r>
    </w:p>
    <w:p w:rsidR="004C52DD" w:rsidRDefault="004C52DD" w:rsidP="004C52DD">
      <w:pPr>
        <w:pStyle w:val="a5"/>
      </w:pPr>
      <w:r>
        <w:t>● М</w:t>
      </w:r>
      <w:r w:rsidRPr="00ED0882">
        <w:t xml:space="preserve">аксимальное значение сопротивления резистора из фрагмента не должно </w:t>
      </w:r>
      <w:r>
        <w:t>превышать 100 кОм. М</w:t>
      </w:r>
      <w:r w:rsidRPr="00ED0882">
        <w:t>инимальное</w:t>
      </w:r>
      <w:r>
        <w:t xml:space="preserve"> значение сопротивления резистора в микросборке должно быть </w:t>
      </w:r>
      <w:r w:rsidRPr="00ED0882">
        <w:t>ме</w:t>
      </w:r>
      <w:r>
        <w:t>нее 100 Ом</w:t>
      </w:r>
      <w:r w:rsidRPr="00ED0882">
        <w:t>;</w:t>
      </w:r>
    </w:p>
    <w:p w:rsidR="004C52DD" w:rsidRPr="004C52DD" w:rsidRDefault="004C52DD" w:rsidP="004C52DD">
      <w:pPr>
        <w:pStyle w:val="a5"/>
      </w:pPr>
      <w:r>
        <w:t xml:space="preserve">● Мощность, </w:t>
      </w:r>
      <w:r w:rsidRPr="00ED0882">
        <w:t xml:space="preserve">рассеиваемая </w:t>
      </w:r>
      <w:r>
        <w:t xml:space="preserve">каждым отдельным </w:t>
      </w:r>
      <w:r w:rsidRPr="00ED0882">
        <w:t>резистором не</w:t>
      </w:r>
      <w:r>
        <w:t xml:space="preserve"> должна превышать 30 мВт</w:t>
      </w:r>
      <w:r w:rsidRPr="00ED0882">
        <w:t xml:space="preserve">.   </w:t>
      </w:r>
    </w:p>
    <w:p w:rsidR="004C52DD" w:rsidRPr="004C52DD" w:rsidRDefault="004C52DD" w:rsidP="004C52DD">
      <w:pPr>
        <w:pStyle w:val="a5"/>
        <w:rPr>
          <w:b/>
          <w:lang w:val="en-US"/>
        </w:rPr>
      </w:pPr>
      <w:r w:rsidRPr="004C52DD">
        <w:rPr>
          <w:b/>
        </w:rPr>
        <w:lastRenderedPageBreak/>
        <w:t>Принципиальная схема устройства: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4C52DD" w:rsidRPr="00A32DEB" w:rsidTr="004C52DD">
        <w:tc>
          <w:tcPr>
            <w:tcW w:w="9571" w:type="dxa"/>
            <w:vAlign w:val="center"/>
          </w:tcPr>
          <w:p w:rsidR="004C52DD" w:rsidRDefault="00843CE3" w:rsidP="004C52DD">
            <w:pPr>
              <w:pStyle w:val="a5"/>
              <w:jc w:val="center"/>
              <w:rPr>
                <w:snapToGrid w:val="0"/>
                <w:lang w:val="en-US"/>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98.75pt">
                  <v:imagedata r:id="rId8" o:title="Схема"/>
                </v:shape>
              </w:pict>
            </w:r>
          </w:p>
        </w:tc>
      </w:tr>
      <w:tr w:rsidR="004C52DD" w:rsidRPr="00665CFB" w:rsidTr="004C52DD">
        <w:tc>
          <w:tcPr>
            <w:tcW w:w="9571" w:type="dxa"/>
            <w:vAlign w:val="center"/>
          </w:tcPr>
          <w:p w:rsidR="004C52DD" w:rsidRPr="004C52DD" w:rsidRDefault="004C52DD" w:rsidP="004C52DD">
            <w:pPr>
              <w:pStyle w:val="a5"/>
              <w:jc w:val="center"/>
              <w:rPr>
                <w:i/>
                <w:snapToGrid w:val="0"/>
                <w:sz w:val="24"/>
                <w:szCs w:val="24"/>
              </w:rPr>
            </w:pPr>
            <w:r w:rsidRPr="004C52DD">
              <w:rPr>
                <w:i/>
                <w:sz w:val="24"/>
                <w:szCs w:val="24"/>
              </w:rPr>
              <w:t>Рис. 1. Принципиальная электрическая схема модулятора</w:t>
            </w:r>
            <w:r w:rsidR="0075415F">
              <w:rPr>
                <w:i/>
                <w:sz w:val="24"/>
                <w:szCs w:val="24"/>
              </w:rPr>
              <w:t>.</w:t>
            </w:r>
          </w:p>
        </w:tc>
      </w:tr>
    </w:tbl>
    <w:p w:rsidR="004C52DD" w:rsidRPr="00D97C17" w:rsidRDefault="004C52DD" w:rsidP="004C52DD">
      <w:pPr>
        <w:pStyle w:val="a5"/>
      </w:pPr>
    </w:p>
    <w:p w:rsidR="004C52DD" w:rsidRDefault="004C52DD" w:rsidP="00121E11">
      <w:pPr>
        <w:pStyle w:val="a5"/>
        <w:rPr>
          <w:b/>
        </w:rPr>
      </w:pPr>
      <w:r w:rsidRPr="004C52DD">
        <w:rPr>
          <w:b/>
        </w:rPr>
        <w:t>Описание схемы:</w:t>
      </w:r>
    </w:p>
    <w:p w:rsidR="00121E11" w:rsidRDefault="00121E11" w:rsidP="00121E11">
      <w:pPr>
        <w:pStyle w:val="a5"/>
      </w:pPr>
      <w:r>
        <w:t>ТВ-</w:t>
      </w:r>
      <w:r w:rsidRPr="00121E11">
        <w:t>модулятор</w:t>
      </w:r>
      <w:r>
        <w:t xml:space="preserve"> позволяет подключать источник комплексного видеосигнала к телевизорам, не имеющим низкочастотных аналоговых видео и аудиовыходов. Это позволяет смотреть фильм сразу на нескольких телевизоров без необходимости применять активные разветвители и тянуть множество коаксиальных удлинителей к каждому аппарату. </w:t>
      </w:r>
    </w:p>
    <w:p w:rsidR="00121E11" w:rsidRPr="00121E11" w:rsidRDefault="00121E11" w:rsidP="00121E11">
      <w:pPr>
        <w:pStyle w:val="a5"/>
      </w:pPr>
      <w:r>
        <w:t xml:space="preserve">При подключении ТВ-модулятора к усилителю, то телевизионный сигнал можно будет принимать с хорошим качеством на расстоянии до 20...30 м и с удовлетворительными до 150 м. ВЧ сигнал подается на вход усилителя от модулятора по короткому коаксиальному кабелю, длинной не более 10 см. Последовательно усиленный транзисторными каскадами </w:t>
      </w:r>
      <w:r>
        <w:rPr>
          <w:lang w:val="en-US"/>
        </w:rPr>
        <w:t>VT</w:t>
      </w:r>
      <w:r w:rsidRPr="00121E11">
        <w:t xml:space="preserve">1 </w:t>
      </w:r>
      <w:r>
        <w:t xml:space="preserve">и </w:t>
      </w:r>
      <w:r>
        <w:rPr>
          <w:lang w:val="en-US"/>
        </w:rPr>
        <w:t>VT</w:t>
      </w:r>
      <w:r w:rsidRPr="00121E11">
        <w:t>2</w:t>
      </w:r>
      <w:r>
        <w:t xml:space="preserve">, модулированный телевизионный сигнал поступает на антенну </w:t>
      </w:r>
      <w:r>
        <w:rPr>
          <w:lang w:val="en-US"/>
        </w:rPr>
        <w:t>WA</w:t>
      </w:r>
      <w:r w:rsidRPr="00121E11">
        <w:t>1</w:t>
      </w:r>
      <w:r>
        <w:t xml:space="preserve">. Для регулировки выходной частоты модулятора, если изменение положения оси переменного резистора </w:t>
      </w:r>
      <w:r>
        <w:rPr>
          <w:lang w:val="en-US"/>
        </w:rPr>
        <w:t>R</w:t>
      </w:r>
      <w:r w:rsidRPr="00121E11">
        <w:t>м ничего не дает, то</w:t>
      </w:r>
      <w:r>
        <w:t xml:space="preserve"> на</w:t>
      </w:r>
      <w:r w:rsidRPr="00121E11">
        <w:t xml:space="preserve"> ко</w:t>
      </w:r>
      <w:r>
        <w:t xml:space="preserve">нтакт 2 </w:t>
      </w:r>
      <w:r>
        <w:rPr>
          <w:lang w:val="en-US"/>
        </w:rPr>
        <w:t>XP</w:t>
      </w:r>
      <w:r w:rsidRPr="00121E11">
        <w:t>2</w:t>
      </w:r>
      <w:r>
        <w:t xml:space="preserve"> надо подать напряжение 12...45 В. Выходную ВЧ мощность усилителя можно увеличить или уменьшить установив резистор </w:t>
      </w:r>
      <w:r>
        <w:rPr>
          <w:lang w:val="en-US"/>
        </w:rPr>
        <w:t>R</w:t>
      </w:r>
      <w:r w:rsidRPr="00121E11">
        <w:t>10</w:t>
      </w:r>
      <w:r>
        <w:t xml:space="preserve"> меньшего или большего сопротивления.</w:t>
      </w:r>
    </w:p>
    <w:p w:rsidR="00121E11" w:rsidRDefault="00121E11" w:rsidP="004C52DD">
      <w:pPr>
        <w:pStyle w:val="a5"/>
        <w:rPr>
          <w:snapToGrid w:val="0"/>
        </w:rPr>
      </w:pPr>
    </w:p>
    <w:p w:rsidR="00121E11" w:rsidRDefault="00121E11" w:rsidP="004C52DD">
      <w:pPr>
        <w:pStyle w:val="a5"/>
        <w:rPr>
          <w:snapToGrid w:val="0"/>
        </w:rPr>
      </w:pPr>
    </w:p>
    <w:p w:rsidR="004C52DD" w:rsidRPr="00121E11" w:rsidRDefault="004C52DD" w:rsidP="004C52DD">
      <w:pPr>
        <w:pStyle w:val="a5"/>
        <w:rPr>
          <w:b/>
        </w:rPr>
      </w:pPr>
      <w:r w:rsidRPr="00121E11">
        <w:rPr>
          <w:b/>
        </w:rPr>
        <w:lastRenderedPageBreak/>
        <w:t xml:space="preserve">Условия эксплуатации: </w:t>
      </w:r>
    </w:p>
    <w:p w:rsidR="004C52DD" w:rsidRDefault="004C52DD" w:rsidP="00854912">
      <w:pPr>
        <w:pStyle w:val="a5"/>
        <w:numPr>
          <w:ilvl w:val="0"/>
          <w:numId w:val="2"/>
        </w:numPr>
      </w:pPr>
      <w:proofErr w:type="gramStart"/>
      <w:r w:rsidRPr="00251C60">
        <w:t>диапазон</w:t>
      </w:r>
      <w:proofErr w:type="gramEnd"/>
      <w:r w:rsidRPr="00251C60">
        <w:t xml:space="preserve"> температур </w:t>
      </w:r>
      <m:oMath>
        <m:r>
          <w:rPr>
            <w:rFonts w:ascii="Cambria Math"/>
          </w:rPr>
          <m:t>+5</m:t>
        </m:r>
        <m:r>
          <w:rPr>
            <w:rFonts w:ascii="Cambria Math" w:hAnsi="Cambria Math"/>
          </w:rPr>
          <m:t>℃⋯</m:t>
        </m:r>
        <m:r>
          <w:rPr>
            <w:rFonts w:ascii="Cambria Math"/>
          </w:rPr>
          <m:t>+30</m:t>
        </m:r>
        <m:r>
          <w:rPr>
            <w:rFonts w:ascii="Cambria Math" w:hAnsi="Cambria Math"/>
          </w:rPr>
          <m:t>℃</m:t>
        </m:r>
      </m:oMath>
      <w:r w:rsidRPr="00251C60">
        <w:t xml:space="preserve">, возможные суточные колебания до </w:t>
      </w:r>
      <m:oMath>
        <m:r>
          <m:rPr>
            <m:sty m:val="p"/>
          </m:rPr>
          <w:rPr>
            <w:rFonts w:ascii="Cambria Math" w:hAnsi="Cambria Math"/>
          </w:rPr>
          <m:t>Δ</m:t>
        </m:r>
        <m:sSub>
          <m:sSubPr>
            <m:ctrlPr>
              <w:rPr>
                <w:rFonts w:ascii="Cambria Math" w:hAnsi="Cambria Math"/>
                <w:i/>
              </w:rPr>
            </m:ctrlPr>
          </m:sSubPr>
          <m:e>
            <m:r>
              <w:rPr>
                <w:rFonts w:ascii="Cambria Math" w:hAnsi="Cambria Math"/>
                <w:lang w:val="en-US"/>
              </w:rPr>
              <m:t>t</m:t>
            </m:r>
          </m:e>
          <m:sub>
            <m:r>
              <w:rPr>
                <w:rFonts w:ascii="Cambria Math" w:hAnsi="Cambria Math"/>
              </w:rPr>
              <m:t>сут</m:t>
            </m:r>
          </m:sub>
        </m:sSub>
        <m:r>
          <w:rPr>
            <w:rFonts w:ascii="Cambria Math"/>
          </w:rPr>
          <m:t>=6</m:t>
        </m:r>
        <m:r>
          <w:rPr>
            <w:rFonts w:ascii="Cambria Math" w:hAnsi="Cambria Math"/>
          </w:rPr>
          <m:t>℃</m:t>
        </m:r>
      </m:oMath>
      <w:r w:rsidRPr="00251C60">
        <w:t>;</w:t>
      </w:r>
    </w:p>
    <w:p w:rsidR="004C52DD" w:rsidRDefault="00854912" w:rsidP="00854912">
      <w:pPr>
        <w:pStyle w:val="a5"/>
        <w:numPr>
          <w:ilvl w:val="0"/>
          <w:numId w:val="2"/>
        </w:numPr>
      </w:pPr>
      <w:proofErr w:type="gramStart"/>
      <w:r w:rsidRPr="00251C60">
        <w:t>устройство</w:t>
      </w:r>
      <w:proofErr w:type="gramEnd"/>
      <w:r w:rsidRPr="00251C60">
        <w:t xml:space="preserve"> должно функционировать при экстремальной температуре </w:t>
      </w:r>
      <m:oMath>
        <m:r>
          <w:rPr>
            <w:rFonts w:ascii="Cambria Math" w:hAnsi="Cambria Math"/>
          </w:rPr>
          <m:t>-5℃</m:t>
        </m:r>
      </m:oMath>
      <w:r w:rsidRPr="00251C60">
        <w:t>;</w:t>
      </w:r>
    </w:p>
    <w:p w:rsidR="00854912" w:rsidRDefault="00854912" w:rsidP="00854912">
      <w:pPr>
        <w:pStyle w:val="a5"/>
        <w:numPr>
          <w:ilvl w:val="0"/>
          <w:numId w:val="2"/>
        </w:numPr>
      </w:pPr>
      <w:proofErr w:type="gramStart"/>
      <w:r>
        <w:t>при</w:t>
      </w:r>
      <w:proofErr w:type="gramEnd"/>
      <w:r>
        <w:t xml:space="preserve"> </w:t>
      </w:r>
      <w:r w:rsidRPr="00251C60">
        <w:t xml:space="preserve">влажности до </w:t>
      </w:r>
      <w:r>
        <w:t>67</w:t>
      </w:r>
      <w:r w:rsidRPr="00251C60">
        <w:t>%;</w:t>
      </w:r>
    </w:p>
    <w:p w:rsidR="00854912" w:rsidRDefault="00854912" w:rsidP="00854912">
      <w:pPr>
        <w:pStyle w:val="a5"/>
        <w:numPr>
          <w:ilvl w:val="0"/>
          <w:numId w:val="2"/>
        </w:numPr>
      </w:pPr>
      <w:proofErr w:type="gramStart"/>
      <w:r>
        <w:t>устройство</w:t>
      </w:r>
      <w:proofErr w:type="gramEnd"/>
      <w:r>
        <w:t xml:space="preserve"> может оседанию пыли</w:t>
      </w:r>
      <w:r w:rsidRPr="00251C60">
        <w:t>;</w:t>
      </w:r>
    </w:p>
    <w:p w:rsidR="007C1D26" w:rsidRDefault="00854912" w:rsidP="007C1D26">
      <w:pPr>
        <w:pStyle w:val="a5"/>
        <w:numPr>
          <w:ilvl w:val="0"/>
          <w:numId w:val="2"/>
        </w:numPr>
      </w:pPr>
      <w:proofErr w:type="gramStart"/>
      <w:r w:rsidRPr="00251C60">
        <w:t>условия</w:t>
      </w:r>
      <w:proofErr w:type="gramEnd"/>
      <w:r w:rsidRPr="00251C60">
        <w:t xml:space="preserve"> производства – </w:t>
      </w:r>
      <w:r>
        <w:t>крупносерийное.</w:t>
      </w:r>
    </w:p>
    <w:p w:rsidR="007C1D26" w:rsidRDefault="007C1D26" w:rsidP="007C1D26">
      <w:pPr>
        <w:pStyle w:val="a5"/>
        <w:rPr>
          <w:snapToGrid w:val="0"/>
        </w:rPr>
      </w:pPr>
      <w:r>
        <w:rPr>
          <w:snapToGrid w:val="0"/>
        </w:rPr>
        <w:t xml:space="preserve">Зададимся </w:t>
      </w:r>
      <w:r w:rsidRPr="001448F4">
        <w:rPr>
          <w:snapToGrid w:val="0"/>
        </w:rPr>
        <w:t>точ</w:t>
      </w:r>
      <w:r>
        <w:rPr>
          <w:snapToGrid w:val="0"/>
        </w:rPr>
        <w:t>ностью выполнения резисторов в 20</w:t>
      </w:r>
      <w:r w:rsidRPr="001448F4">
        <w:rPr>
          <w:snapToGrid w:val="0"/>
        </w:rPr>
        <w:t>%</w:t>
      </w:r>
      <w:r>
        <w:rPr>
          <w:snapToGrid w:val="0"/>
        </w:rPr>
        <w:t>.</w:t>
      </w:r>
    </w:p>
    <w:p w:rsidR="007C1D26" w:rsidRPr="00710D4A" w:rsidRDefault="007C1D26" w:rsidP="007C1D26">
      <w:pPr>
        <w:pStyle w:val="a5"/>
        <w:ind w:firstLine="0"/>
        <w:rPr>
          <w:snapToGrid w:val="0"/>
        </w:rPr>
      </w:pPr>
      <w:r w:rsidRPr="00710D4A">
        <w:rPr>
          <w:snapToGrid w:val="0"/>
        </w:rPr>
        <w:t>Итак:</w:t>
      </w:r>
    </w:p>
    <w:p w:rsidR="007C1D26" w:rsidRPr="00A812F0" w:rsidRDefault="007C1D26" w:rsidP="007C1D26">
      <w:pPr>
        <w:pStyle w:val="a5"/>
        <w:numPr>
          <w:ilvl w:val="0"/>
          <w:numId w:val="3"/>
        </w:numPr>
        <w:rPr>
          <w:snapToGrid w:val="0"/>
        </w:rPr>
      </w:pPr>
      <w:proofErr w:type="gramStart"/>
      <w:r>
        <w:rPr>
          <w:snapToGrid w:val="0"/>
        </w:rPr>
        <w:t>т</w:t>
      </w:r>
      <w:r w:rsidRPr="00A812F0">
        <w:rPr>
          <w:snapToGrid w:val="0"/>
        </w:rPr>
        <w:t>емпература</w:t>
      </w:r>
      <w:proofErr w:type="gramEnd"/>
      <w:r w:rsidRPr="00A812F0">
        <w:rPr>
          <w:snapToGrid w:val="0"/>
        </w:rPr>
        <w:t xml:space="preserve"> окруж</w:t>
      </w:r>
      <w:r>
        <w:rPr>
          <w:snapToGrid w:val="0"/>
        </w:rPr>
        <w:t>ающей среды T = +25˚</w:t>
      </w:r>
      <w:r w:rsidRPr="00A812F0">
        <w:rPr>
          <w:snapToGrid w:val="0"/>
        </w:rPr>
        <w:t>C;</w:t>
      </w:r>
    </w:p>
    <w:p w:rsidR="007C1D26" w:rsidRPr="00A812F0" w:rsidRDefault="007C1D26" w:rsidP="007C1D26">
      <w:pPr>
        <w:pStyle w:val="a5"/>
        <w:numPr>
          <w:ilvl w:val="0"/>
          <w:numId w:val="3"/>
        </w:numPr>
        <w:rPr>
          <w:snapToGrid w:val="0"/>
        </w:rPr>
      </w:pPr>
      <w:proofErr w:type="gramStart"/>
      <w:r>
        <w:rPr>
          <w:snapToGrid w:val="0"/>
        </w:rPr>
        <w:t>п</w:t>
      </w:r>
      <w:r w:rsidRPr="00A812F0">
        <w:rPr>
          <w:snapToGrid w:val="0"/>
        </w:rPr>
        <w:t>огрешность</w:t>
      </w:r>
      <w:proofErr w:type="gramEnd"/>
      <w:r w:rsidRPr="00A812F0">
        <w:rPr>
          <w:snapToGrid w:val="0"/>
        </w:rPr>
        <w:t xml:space="preserve"> воспроизведения</w:t>
      </w:r>
      <w:r>
        <w:rPr>
          <w:snapToGrid w:val="0"/>
        </w:rPr>
        <w:t xml:space="preserve"> материала </w:t>
      </w:r>
      <w:proofErr w:type="spellStart"/>
      <w:r>
        <w:rPr>
          <w:lang w:val="en-US"/>
        </w:rPr>
        <w:t>γ</w:t>
      </w:r>
      <w:r w:rsidRPr="00A812F0">
        <w:rPr>
          <w:rFonts w:ascii="Symbol" w:hAnsi="Symbol"/>
          <w:vertAlign w:val="subscript"/>
          <w:lang w:val="en-US"/>
        </w:rPr>
        <w:t></w:t>
      </w:r>
      <w:r w:rsidRPr="00A812F0">
        <w:rPr>
          <w:vertAlign w:val="subscript"/>
          <w:lang w:val="en-US"/>
        </w:rPr>
        <w:t>s</w:t>
      </w:r>
      <w:proofErr w:type="spellEnd"/>
      <w:r>
        <w:t xml:space="preserve"> =2</w:t>
      </w:r>
      <w:r w:rsidRPr="00A812F0">
        <w:t xml:space="preserve"> %</w:t>
      </w:r>
      <w:r w:rsidRPr="00A812F0">
        <w:rPr>
          <w:snapToGrid w:val="0"/>
        </w:rPr>
        <w:t>;</w:t>
      </w:r>
    </w:p>
    <w:p w:rsidR="007C1D26" w:rsidRPr="00A812F0" w:rsidRDefault="007C1D26" w:rsidP="007C1D26">
      <w:pPr>
        <w:pStyle w:val="a5"/>
        <w:numPr>
          <w:ilvl w:val="0"/>
          <w:numId w:val="3"/>
        </w:numPr>
        <w:rPr>
          <w:snapToGrid w:val="0"/>
        </w:rPr>
      </w:pPr>
      <w:proofErr w:type="gramStart"/>
      <w:r>
        <w:rPr>
          <w:snapToGrid w:val="0"/>
        </w:rPr>
        <w:t>п</w:t>
      </w:r>
      <w:r w:rsidRPr="00A812F0">
        <w:rPr>
          <w:snapToGrid w:val="0"/>
        </w:rPr>
        <w:t>огрешность</w:t>
      </w:r>
      <w:proofErr w:type="gramEnd"/>
      <w:r w:rsidRPr="00A812F0">
        <w:rPr>
          <w:snapToGrid w:val="0"/>
        </w:rPr>
        <w:t xml:space="preserve"> </w:t>
      </w:r>
      <w:r>
        <w:rPr>
          <w:snapToGrid w:val="0"/>
        </w:rPr>
        <w:t xml:space="preserve">на старение материала </w:t>
      </w:r>
      <w:proofErr w:type="spellStart"/>
      <w:r>
        <w:rPr>
          <w:lang w:val="en-US"/>
        </w:rPr>
        <w:t>γ</w:t>
      </w:r>
      <w:r w:rsidRPr="00A812F0">
        <w:rPr>
          <w:vertAlign w:val="subscript"/>
          <w:lang w:val="en-US"/>
        </w:rPr>
        <w:t>R</w:t>
      </w:r>
      <w:r w:rsidRPr="00A812F0">
        <w:rPr>
          <w:vertAlign w:val="subscript"/>
        </w:rPr>
        <w:t>ст</w:t>
      </w:r>
      <w:proofErr w:type="spellEnd"/>
      <w:r w:rsidRPr="00A812F0">
        <w:rPr>
          <w:snapToGrid w:val="0"/>
        </w:rPr>
        <w:t xml:space="preserve"> =</w:t>
      </w:r>
      <w:r>
        <w:rPr>
          <w:snapToGrid w:val="0"/>
        </w:rPr>
        <w:t>2</w:t>
      </w:r>
      <w:r w:rsidRPr="00A812F0">
        <w:rPr>
          <w:snapToGrid w:val="0"/>
        </w:rPr>
        <w:t xml:space="preserve"> %;</w:t>
      </w:r>
    </w:p>
    <w:p w:rsidR="007C1D26" w:rsidRDefault="007C1D26" w:rsidP="007C1D26">
      <w:pPr>
        <w:pStyle w:val="a5"/>
        <w:numPr>
          <w:ilvl w:val="0"/>
          <w:numId w:val="3"/>
        </w:numPr>
        <w:rPr>
          <w:snapToGrid w:val="0"/>
        </w:rPr>
      </w:pPr>
      <w:proofErr w:type="gramStart"/>
      <w:r>
        <w:rPr>
          <w:snapToGrid w:val="0"/>
        </w:rPr>
        <w:t>п</w:t>
      </w:r>
      <w:r w:rsidRPr="00A812F0">
        <w:rPr>
          <w:snapToGrid w:val="0"/>
        </w:rPr>
        <w:t>огрешность</w:t>
      </w:r>
      <w:proofErr w:type="gramEnd"/>
      <w:r w:rsidRPr="00A812F0">
        <w:rPr>
          <w:snapToGrid w:val="0"/>
        </w:rPr>
        <w:t xml:space="preserve"> изготовления пленочного резистора </w:t>
      </w:r>
      <w:proofErr w:type="spellStart"/>
      <w:r>
        <w:rPr>
          <w:lang w:val="en-US"/>
        </w:rPr>
        <w:t>γ</w:t>
      </w:r>
      <w:r w:rsidRPr="00A812F0">
        <w:rPr>
          <w:vertAlign w:val="subscript"/>
          <w:lang w:val="en-US"/>
        </w:rPr>
        <w:t>Ri</w:t>
      </w:r>
      <w:proofErr w:type="spellEnd"/>
      <w:r w:rsidRPr="00A812F0">
        <w:rPr>
          <w:snapToGrid w:val="0"/>
        </w:rPr>
        <w:t xml:space="preserve"> =</w:t>
      </w:r>
      <w:r>
        <w:rPr>
          <w:snapToGrid w:val="0"/>
        </w:rPr>
        <w:t>15</w:t>
      </w:r>
      <w:r w:rsidRPr="00A812F0">
        <w:rPr>
          <w:snapToGrid w:val="0"/>
        </w:rPr>
        <w:t xml:space="preserve"> %</w:t>
      </w:r>
      <w:r>
        <w:rPr>
          <w:snapToGrid w:val="0"/>
        </w:rPr>
        <w:t>.</w:t>
      </w:r>
    </w:p>
    <w:p w:rsidR="007C1D26" w:rsidRDefault="007C1D26" w:rsidP="007C1D26">
      <w:pPr>
        <w:pStyle w:val="a8"/>
        <w:rPr>
          <w:snapToGrid w:val="0"/>
        </w:rPr>
      </w:pPr>
    </w:p>
    <w:p w:rsidR="007C1D26" w:rsidRPr="007C1D26" w:rsidRDefault="007C1D26" w:rsidP="007C1D26">
      <w:pPr>
        <w:pStyle w:val="a8"/>
        <w:rPr>
          <w:b/>
          <w:snapToGrid w:val="0"/>
        </w:rPr>
      </w:pPr>
      <w:r w:rsidRPr="007C1D26">
        <w:rPr>
          <w:b/>
          <w:snapToGrid w:val="0"/>
        </w:rPr>
        <w:t>Предварительные расчеты</w:t>
      </w:r>
    </w:p>
    <w:p w:rsidR="0075415F" w:rsidRPr="0075415F" w:rsidRDefault="0075415F" w:rsidP="0075415F">
      <w:pPr>
        <w:pStyle w:val="a5"/>
      </w:pPr>
      <w:r>
        <w:t xml:space="preserve">Предварительно выбираем резисторы </w:t>
      </w:r>
      <w:r>
        <w:rPr>
          <w:lang w:val="en-US"/>
        </w:rPr>
        <w:t>R</w:t>
      </w:r>
      <w:r w:rsidRPr="0075415F">
        <w:t>1-</w:t>
      </w:r>
      <w:r>
        <w:rPr>
          <w:lang w:val="en-US"/>
        </w:rPr>
        <w:t>R</w:t>
      </w:r>
      <w:r w:rsidRPr="0075415F">
        <w:t>8</w:t>
      </w:r>
      <w:r>
        <w:t xml:space="preserve"> (отмечены и выделены на рис.2.), остальные резисторы переименуем. Проведем расчет рассеиваемой мощности на резисторах по постоянному току, для подтверждения выбора.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28304A" w:rsidRPr="0075415F" w:rsidTr="001D174E">
        <w:tc>
          <w:tcPr>
            <w:tcW w:w="9571" w:type="dxa"/>
            <w:vAlign w:val="center"/>
          </w:tcPr>
          <w:p w:rsidR="0028304A" w:rsidRPr="0075415F" w:rsidRDefault="00D85679" w:rsidP="001D174E">
            <w:pPr>
              <w:pStyle w:val="a5"/>
              <w:jc w:val="center"/>
              <w:rPr>
                <w:snapToGrid w:val="0"/>
              </w:rPr>
            </w:pPr>
            <w:r>
              <w:rPr>
                <w:noProof/>
                <w:lang w:eastAsia="ru-RU"/>
              </w:rPr>
              <w:pict>
                <v:shape id="_x0000_i1026" type="#_x0000_t75" style="width:466.5pt;height:206.25pt">
                  <v:imagedata r:id="rId9" o:title="Схема 2"/>
                </v:shape>
              </w:pict>
            </w:r>
          </w:p>
        </w:tc>
      </w:tr>
      <w:tr w:rsidR="0028304A" w:rsidRPr="004C52DD" w:rsidTr="001D174E">
        <w:tc>
          <w:tcPr>
            <w:tcW w:w="9571" w:type="dxa"/>
            <w:vAlign w:val="center"/>
          </w:tcPr>
          <w:p w:rsidR="0028304A" w:rsidRPr="004C52DD" w:rsidRDefault="0028304A" w:rsidP="001D174E">
            <w:pPr>
              <w:pStyle w:val="a5"/>
              <w:jc w:val="center"/>
              <w:rPr>
                <w:i/>
                <w:snapToGrid w:val="0"/>
                <w:sz w:val="24"/>
                <w:szCs w:val="24"/>
              </w:rPr>
            </w:pPr>
            <w:r>
              <w:rPr>
                <w:i/>
                <w:sz w:val="24"/>
                <w:szCs w:val="24"/>
              </w:rPr>
              <w:t>Рис. 2</w:t>
            </w:r>
            <w:r w:rsidRPr="004C52DD">
              <w:rPr>
                <w:i/>
                <w:sz w:val="24"/>
                <w:szCs w:val="24"/>
              </w:rPr>
              <w:t>. Принципиальная электрическая схема модулятора</w:t>
            </w:r>
            <w:r w:rsidR="0075415F">
              <w:rPr>
                <w:i/>
                <w:sz w:val="24"/>
                <w:szCs w:val="24"/>
              </w:rPr>
              <w:t>.</w:t>
            </w:r>
          </w:p>
        </w:tc>
      </w:tr>
    </w:tbl>
    <w:p w:rsidR="00843CE3" w:rsidRDefault="00843CE3" w:rsidP="0028304A">
      <w:pPr>
        <w:pStyle w:val="a8"/>
      </w:pPr>
    </w:p>
    <w:p w:rsidR="008261F4" w:rsidRPr="000177D9" w:rsidRDefault="000177D9" w:rsidP="000177D9">
      <w:pPr>
        <w:pStyle w:val="a5"/>
        <w:rPr>
          <w:color w:val="000000"/>
          <w:szCs w:val="28"/>
        </w:rPr>
      </w:pPr>
      <w:r>
        <w:lastRenderedPageBreak/>
        <w:t xml:space="preserve">Расчет рассеивающих мощностей проведем в </w:t>
      </w:r>
      <w:r>
        <w:rPr>
          <w:color w:val="000000"/>
          <w:szCs w:val="28"/>
        </w:rPr>
        <w:t>САПР «</w:t>
      </w:r>
      <w:proofErr w:type="spellStart"/>
      <w:r>
        <w:rPr>
          <w:color w:val="000000"/>
          <w:szCs w:val="28"/>
          <w:lang w:val="en-US"/>
        </w:rPr>
        <w:t>MicroCap</w:t>
      </w:r>
      <w:proofErr w:type="spellEnd"/>
      <w:r>
        <w:rPr>
          <w:color w:val="000000"/>
          <w:szCs w:val="28"/>
        </w:rPr>
        <w:t>».</w:t>
      </w:r>
    </w:p>
    <w:p w:rsidR="000177D9" w:rsidRDefault="000177D9" w:rsidP="000177D9">
      <w:pPr>
        <w:pStyle w:val="a8"/>
      </w:pPr>
      <w:r>
        <w:rPr>
          <w:noProof/>
          <w:lang w:eastAsia="ru-RU"/>
        </w:rPr>
        <w:drawing>
          <wp:inline distT="0" distB="0" distL="0" distR="0" wp14:anchorId="5CFA9228" wp14:editId="675B2D9E">
            <wp:extent cx="3057525" cy="2295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295525"/>
                    </a:xfrm>
                    <a:prstGeom prst="rect">
                      <a:avLst/>
                    </a:prstGeom>
                  </pic:spPr>
                </pic:pic>
              </a:graphicData>
            </a:graphic>
          </wp:inline>
        </w:drawing>
      </w:r>
    </w:p>
    <w:p w:rsidR="000177D9" w:rsidRDefault="000177D9" w:rsidP="000177D9">
      <w:pPr>
        <w:pStyle w:val="a8"/>
        <w:rPr>
          <w:i/>
          <w:color w:val="000000"/>
          <w:sz w:val="24"/>
          <w:szCs w:val="28"/>
        </w:rPr>
      </w:pPr>
      <w:r>
        <w:rPr>
          <w:i/>
          <w:sz w:val="24"/>
          <w:szCs w:val="24"/>
        </w:rPr>
        <w:t>Рис.3</w:t>
      </w:r>
      <w:r w:rsidRPr="004C52DD">
        <w:rPr>
          <w:i/>
          <w:sz w:val="24"/>
          <w:szCs w:val="24"/>
        </w:rPr>
        <w:t xml:space="preserve">. </w:t>
      </w:r>
      <w:r>
        <w:rPr>
          <w:i/>
          <w:sz w:val="24"/>
          <w:szCs w:val="24"/>
        </w:rPr>
        <w:t xml:space="preserve">Электрическая схема в </w:t>
      </w:r>
      <w:r w:rsidRPr="000177D9">
        <w:rPr>
          <w:i/>
          <w:color w:val="000000"/>
          <w:sz w:val="24"/>
          <w:szCs w:val="28"/>
        </w:rPr>
        <w:t>САПР «</w:t>
      </w:r>
      <w:proofErr w:type="spellStart"/>
      <w:r w:rsidRPr="000177D9">
        <w:rPr>
          <w:i/>
          <w:color w:val="000000"/>
          <w:sz w:val="24"/>
          <w:szCs w:val="28"/>
          <w:lang w:val="en-US"/>
        </w:rPr>
        <w:t>MicroCap</w:t>
      </w:r>
      <w:proofErr w:type="spellEnd"/>
      <w:r w:rsidRPr="000177D9">
        <w:rPr>
          <w:i/>
          <w:color w:val="000000"/>
          <w:sz w:val="24"/>
          <w:szCs w:val="28"/>
        </w:rPr>
        <w:t>».</w:t>
      </w:r>
    </w:p>
    <w:p w:rsidR="00CD1B4C" w:rsidRPr="00CD1B4C" w:rsidRDefault="00CD1B4C" w:rsidP="00CD1B4C">
      <w:pPr>
        <w:pStyle w:val="a8"/>
      </w:pPr>
    </w:p>
    <w:p w:rsidR="000E6872" w:rsidRDefault="00CD1B4C" w:rsidP="000E6872">
      <w:pPr>
        <w:pStyle w:val="a5"/>
        <w:tabs>
          <w:tab w:val="right" w:pos="9355"/>
        </w:tabs>
      </w:pPr>
      <w:r>
        <w:t xml:space="preserve">Полученные </w:t>
      </w:r>
      <w:r w:rsidRPr="00CD1B4C">
        <w:t>значения</w:t>
      </w:r>
      <w:r>
        <w:t xml:space="preserve"> рассеиваемых мощностей сведем в таблицу.</w:t>
      </w:r>
    </w:p>
    <w:p w:rsidR="000177D9" w:rsidRPr="000E6872" w:rsidRDefault="000E6872" w:rsidP="000E6872">
      <w:pPr>
        <w:pStyle w:val="a8"/>
        <w:jc w:val="right"/>
        <w:rPr>
          <w:i/>
          <w:sz w:val="24"/>
        </w:rPr>
      </w:pPr>
      <w:r w:rsidRPr="000E6872">
        <w:rPr>
          <w:i/>
          <w:sz w:val="24"/>
        </w:rPr>
        <w:t>Таблица 1</w:t>
      </w:r>
    </w:p>
    <w:tbl>
      <w:tblPr>
        <w:tblStyle w:val="ac"/>
        <w:tblW w:w="0" w:type="auto"/>
        <w:tblLook w:val="04A0" w:firstRow="1" w:lastRow="0" w:firstColumn="1" w:lastColumn="0" w:noHBand="0" w:noVBand="1"/>
      </w:tblPr>
      <w:tblGrid>
        <w:gridCol w:w="3016"/>
        <w:gridCol w:w="2567"/>
        <w:gridCol w:w="1687"/>
        <w:gridCol w:w="2075"/>
      </w:tblGrid>
      <w:tr w:rsidR="00CD1B4C" w:rsidTr="00CD1B4C">
        <w:tc>
          <w:tcPr>
            <w:tcW w:w="0" w:type="auto"/>
            <w:vAlign w:val="center"/>
          </w:tcPr>
          <w:p w:rsidR="00CD1B4C" w:rsidRDefault="00CD1B4C" w:rsidP="00CD1B4C">
            <w:pPr>
              <w:pStyle w:val="a5"/>
              <w:ind w:firstLine="0"/>
              <w:jc w:val="center"/>
            </w:pPr>
            <w:r>
              <w:t xml:space="preserve">Номер резистора на </w:t>
            </w:r>
            <w:proofErr w:type="spellStart"/>
            <w:r>
              <w:t>элетрической</w:t>
            </w:r>
            <w:proofErr w:type="spellEnd"/>
            <w:r>
              <w:t xml:space="preserve"> принципиальной схеме прибора.</w:t>
            </w:r>
          </w:p>
        </w:tc>
        <w:tc>
          <w:tcPr>
            <w:tcW w:w="0" w:type="auto"/>
            <w:vAlign w:val="center"/>
          </w:tcPr>
          <w:p w:rsidR="00CD1B4C" w:rsidRDefault="00CD1B4C" w:rsidP="00CD1B4C">
            <w:pPr>
              <w:pStyle w:val="a5"/>
              <w:ind w:firstLine="0"/>
              <w:jc w:val="center"/>
            </w:pPr>
            <w:r>
              <w:t>Номер резистора в проектируемой микросборке.</w:t>
            </w:r>
          </w:p>
        </w:tc>
        <w:tc>
          <w:tcPr>
            <w:tcW w:w="0" w:type="auto"/>
            <w:vAlign w:val="center"/>
          </w:tcPr>
          <w:p w:rsidR="00CD1B4C" w:rsidRDefault="00CD1B4C" w:rsidP="00CD1B4C">
            <w:pPr>
              <w:pStyle w:val="a5"/>
              <w:ind w:firstLine="0"/>
              <w:jc w:val="center"/>
            </w:pPr>
            <w:r>
              <w:t>Номинал резистора, кОм</w:t>
            </w:r>
          </w:p>
        </w:tc>
        <w:tc>
          <w:tcPr>
            <w:tcW w:w="0" w:type="auto"/>
            <w:vAlign w:val="center"/>
          </w:tcPr>
          <w:p w:rsidR="00CD1B4C" w:rsidRDefault="00CD1B4C" w:rsidP="00CD1B4C">
            <w:pPr>
              <w:pStyle w:val="a5"/>
              <w:ind w:firstLine="0"/>
              <w:jc w:val="center"/>
            </w:pPr>
            <w:r>
              <w:t>Рассеиваемая мощность, мВт</w:t>
            </w:r>
          </w:p>
        </w:tc>
      </w:tr>
      <w:tr w:rsidR="00CD1B4C" w:rsidTr="00CD1B4C">
        <w:tc>
          <w:tcPr>
            <w:tcW w:w="0" w:type="auto"/>
            <w:vAlign w:val="center"/>
          </w:tcPr>
          <w:p w:rsidR="00CD1B4C" w:rsidRPr="00CD1B4C" w:rsidRDefault="00CD1B4C" w:rsidP="00CD1B4C">
            <w:pPr>
              <w:pStyle w:val="a5"/>
              <w:ind w:firstLine="0"/>
              <w:jc w:val="center"/>
              <w:rPr>
                <w:lang w:val="en-US"/>
              </w:rPr>
            </w:pPr>
            <w:r>
              <w:rPr>
                <w:lang w:val="en-US"/>
              </w:rPr>
              <w:t>R1</w:t>
            </w:r>
          </w:p>
        </w:tc>
        <w:tc>
          <w:tcPr>
            <w:tcW w:w="0" w:type="auto"/>
            <w:vAlign w:val="center"/>
          </w:tcPr>
          <w:p w:rsidR="00CD1B4C" w:rsidRPr="00CD1B4C" w:rsidRDefault="00CD1B4C" w:rsidP="00CD1B4C">
            <w:pPr>
              <w:pStyle w:val="a5"/>
              <w:ind w:firstLine="0"/>
              <w:jc w:val="center"/>
              <w:rPr>
                <w:lang w:val="en-US"/>
              </w:rPr>
            </w:pPr>
            <w:r>
              <w:rPr>
                <w:lang w:val="en-US"/>
              </w:rPr>
              <w:t>R1</w:t>
            </w:r>
          </w:p>
        </w:tc>
        <w:tc>
          <w:tcPr>
            <w:tcW w:w="0" w:type="auto"/>
            <w:vAlign w:val="center"/>
          </w:tcPr>
          <w:p w:rsidR="00CD1B4C" w:rsidRPr="00CD1B4C" w:rsidRDefault="00CD1B4C" w:rsidP="00CD1B4C">
            <w:pPr>
              <w:pStyle w:val="a5"/>
              <w:ind w:firstLine="0"/>
              <w:jc w:val="center"/>
              <w:rPr>
                <w:lang w:val="en-US"/>
              </w:rPr>
            </w:pPr>
            <w:r>
              <w:rPr>
                <w:lang w:val="en-US"/>
              </w:rPr>
              <w:t>0,47</w:t>
            </w:r>
          </w:p>
        </w:tc>
        <w:tc>
          <w:tcPr>
            <w:tcW w:w="0" w:type="auto"/>
            <w:vAlign w:val="center"/>
          </w:tcPr>
          <w:p w:rsidR="00CD1B4C" w:rsidRPr="00CD1B4C" w:rsidRDefault="00CD1B4C" w:rsidP="00CD1B4C">
            <w:pPr>
              <w:pStyle w:val="a5"/>
              <w:ind w:firstLine="0"/>
              <w:jc w:val="center"/>
              <w:rPr>
                <w:lang w:val="en-US"/>
              </w:rPr>
            </w:pPr>
            <w:r>
              <w:rPr>
                <w:lang w:val="en-US"/>
              </w:rPr>
              <w:t>1</w:t>
            </w:r>
          </w:p>
        </w:tc>
      </w:tr>
      <w:tr w:rsidR="00CD1B4C" w:rsidTr="00CD1B4C">
        <w:tc>
          <w:tcPr>
            <w:tcW w:w="0" w:type="auto"/>
            <w:vAlign w:val="center"/>
          </w:tcPr>
          <w:p w:rsidR="00CD1B4C" w:rsidRPr="00CD1B4C" w:rsidRDefault="00CD1B4C" w:rsidP="00CD1B4C">
            <w:pPr>
              <w:pStyle w:val="a5"/>
              <w:ind w:firstLine="0"/>
              <w:jc w:val="center"/>
              <w:rPr>
                <w:lang w:val="en-US"/>
              </w:rPr>
            </w:pPr>
            <w:r>
              <w:rPr>
                <w:lang w:val="en-US"/>
              </w:rPr>
              <w:t>R2</w:t>
            </w:r>
          </w:p>
        </w:tc>
        <w:tc>
          <w:tcPr>
            <w:tcW w:w="0" w:type="auto"/>
            <w:vAlign w:val="center"/>
          </w:tcPr>
          <w:p w:rsidR="00CD1B4C" w:rsidRPr="00CD1B4C" w:rsidRDefault="00CD1B4C" w:rsidP="00CD1B4C">
            <w:pPr>
              <w:pStyle w:val="a5"/>
              <w:ind w:firstLine="0"/>
              <w:jc w:val="center"/>
              <w:rPr>
                <w:lang w:val="en-US"/>
              </w:rPr>
            </w:pPr>
            <w:r>
              <w:rPr>
                <w:lang w:val="en-US"/>
              </w:rPr>
              <w:t>R2</w:t>
            </w:r>
          </w:p>
        </w:tc>
        <w:tc>
          <w:tcPr>
            <w:tcW w:w="0" w:type="auto"/>
            <w:vAlign w:val="center"/>
          </w:tcPr>
          <w:p w:rsidR="00CD1B4C" w:rsidRPr="00CD1B4C" w:rsidRDefault="00CD1B4C" w:rsidP="00CD1B4C">
            <w:pPr>
              <w:pStyle w:val="a5"/>
              <w:ind w:firstLine="0"/>
              <w:jc w:val="center"/>
              <w:rPr>
                <w:lang w:val="en-US"/>
              </w:rPr>
            </w:pPr>
            <w:r>
              <w:rPr>
                <w:lang w:val="en-US"/>
              </w:rPr>
              <w:t>10</w:t>
            </w:r>
          </w:p>
        </w:tc>
        <w:tc>
          <w:tcPr>
            <w:tcW w:w="0" w:type="auto"/>
            <w:vAlign w:val="center"/>
          </w:tcPr>
          <w:p w:rsidR="00CD1B4C" w:rsidRPr="00CD1B4C" w:rsidRDefault="00CD1B4C" w:rsidP="00CD1B4C">
            <w:pPr>
              <w:pStyle w:val="a5"/>
              <w:ind w:firstLine="0"/>
              <w:jc w:val="center"/>
              <w:rPr>
                <w:lang w:val="en-US"/>
              </w:rPr>
            </w:pPr>
            <w:r>
              <w:rPr>
                <w:lang w:val="en-US"/>
              </w:rPr>
              <w:t>12,3</w:t>
            </w:r>
          </w:p>
        </w:tc>
      </w:tr>
      <w:tr w:rsidR="00CD1B4C" w:rsidTr="00CD1B4C">
        <w:tc>
          <w:tcPr>
            <w:tcW w:w="0" w:type="auto"/>
            <w:vAlign w:val="center"/>
          </w:tcPr>
          <w:p w:rsidR="00CD1B4C" w:rsidRPr="00CD1B4C" w:rsidRDefault="00CD1B4C" w:rsidP="00CD1B4C">
            <w:pPr>
              <w:pStyle w:val="a5"/>
              <w:ind w:firstLine="0"/>
              <w:jc w:val="center"/>
              <w:rPr>
                <w:lang w:val="en-US"/>
              </w:rPr>
            </w:pPr>
            <w:r>
              <w:rPr>
                <w:lang w:val="en-US"/>
              </w:rPr>
              <w:t>R3</w:t>
            </w:r>
          </w:p>
        </w:tc>
        <w:tc>
          <w:tcPr>
            <w:tcW w:w="0" w:type="auto"/>
            <w:vAlign w:val="center"/>
          </w:tcPr>
          <w:p w:rsidR="00CD1B4C" w:rsidRPr="00CD1B4C" w:rsidRDefault="00CD1B4C" w:rsidP="00CD1B4C">
            <w:pPr>
              <w:pStyle w:val="a5"/>
              <w:ind w:firstLine="0"/>
              <w:jc w:val="center"/>
              <w:rPr>
                <w:lang w:val="en-US"/>
              </w:rPr>
            </w:pPr>
            <w:r>
              <w:rPr>
                <w:lang w:val="en-US"/>
              </w:rPr>
              <w:t>R3</w:t>
            </w:r>
          </w:p>
        </w:tc>
        <w:tc>
          <w:tcPr>
            <w:tcW w:w="0" w:type="auto"/>
            <w:vAlign w:val="center"/>
          </w:tcPr>
          <w:p w:rsidR="00CD1B4C" w:rsidRPr="00CD1B4C" w:rsidRDefault="00CD1B4C" w:rsidP="00CD1B4C">
            <w:pPr>
              <w:pStyle w:val="a5"/>
              <w:ind w:firstLine="0"/>
              <w:jc w:val="center"/>
              <w:rPr>
                <w:lang w:val="en-US"/>
              </w:rPr>
            </w:pPr>
            <w:r>
              <w:rPr>
                <w:lang w:val="en-US"/>
              </w:rPr>
              <w:t>3,3</w:t>
            </w:r>
          </w:p>
        </w:tc>
        <w:tc>
          <w:tcPr>
            <w:tcW w:w="0" w:type="auto"/>
            <w:vAlign w:val="center"/>
          </w:tcPr>
          <w:p w:rsidR="00CD1B4C" w:rsidRPr="00CD1B4C" w:rsidRDefault="00CD1B4C" w:rsidP="00CD1B4C">
            <w:pPr>
              <w:pStyle w:val="a5"/>
              <w:ind w:firstLine="0"/>
              <w:jc w:val="center"/>
              <w:rPr>
                <w:lang w:val="en-US"/>
              </w:rPr>
            </w:pPr>
            <w:r>
              <w:rPr>
                <w:lang w:val="en-US"/>
              </w:rPr>
              <w:t>1</w:t>
            </w:r>
          </w:p>
        </w:tc>
      </w:tr>
      <w:tr w:rsidR="00CD1B4C" w:rsidTr="00CD1B4C">
        <w:tc>
          <w:tcPr>
            <w:tcW w:w="0" w:type="auto"/>
            <w:vAlign w:val="center"/>
          </w:tcPr>
          <w:p w:rsidR="00CD1B4C" w:rsidRPr="00CD1B4C" w:rsidRDefault="00CD1B4C" w:rsidP="00CD1B4C">
            <w:pPr>
              <w:pStyle w:val="a5"/>
              <w:ind w:firstLine="0"/>
              <w:jc w:val="center"/>
              <w:rPr>
                <w:lang w:val="en-US"/>
              </w:rPr>
            </w:pPr>
            <w:r>
              <w:rPr>
                <w:lang w:val="en-US"/>
              </w:rPr>
              <w:t>R5</w:t>
            </w:r>
          </w:p>
        </w:tc>
        <w:tc>
          <w:tcPr>
            <w:tcW w:w="0" w:type="auto"/>
            <w:vAlign w:val="center"/>
          </w:tcPr>
          <w:p w:rsidR="00CD1B4C" w:rsidRPr="00CD1B4C" w:rsidRDefault="00CD1B4C" w:rsidP="00CD1B4C">
            <w:pPr>
              <w:pStyle w:val="a5"/>
              <w:ind w:firstLine="0"/>
              <w:jc w:val="center"/>
              <w:rPr>
                <w:lang w:val="en-US"/>
              </w:rPr>
            </w:pPr>
            <w:r>
              <w:rPr>
                <w:lang w:val="en-US"/>
              </w:rPr>
              <w:t>R4</w:t>
            </w:r>
          </w:p>
        </w:tc>
        <w:tc>
          <w:tcPr>
            <w:tcW w:w="0" w:type="auto"/>
            <w:vAlign w:val="center"/>
          </w:tcPr>
          <w:p w:rsidR="00CD1B4C" w:rsidRPr="00CD1B4C" w:rsidRDefault="00CD1B4C" w:rsidP="00CD1B4C">
            <w:pPr>
              <w:pStyle w:val="a5"/>
              <w:ind w:firstLine="0"/>
              <w:jc w:val="center"/>
              <w:rPr>
                <w:lang w:val="en-US"/>
              </w:rPr>
            </w:pPr>
            <w:r>
              <w:rPr>
                <w:lang w:val="en-US"/>
              </w:rPr>
              <w:t>0,27</w:t>
            </w:r>
          </w:p>
        </w:tc>
        <w:tc>
          <w:tcPr>
            <w:tcW w:w="0" w:type="auto"/>
            <w:vAlign w:val="center"/>
          </w:tcPr>
          <w:p w:rsidR="00CD1B4C" w:rsidRPr="00CD1B4C" w:rsidRDefault="00CD1B4C" w:rsidP="00CD1B4C">
            <w:pPr>
              <w:pStyle w:val="a5"/>
              <w:ind w:firstLine="0"/>
              <w:jc w:val="center"/>
              <w:rPr>
                <w:lang w:val="en-US"/>
              </w:rPr>
            </w:pPr>
            <w:r>
              <w:rPr>
                <w:lang w:val="en-US"/>
              </w:rPr>
              <w:t>1</w:t>
            </w:r>
          </w:p>
        </w:tc>
      </w:tr>
      <w:tr w:rsidR="00CD1B4C" w:rsidTr="00CD1B4C">
        <w:tc>
          <w:tcPr>
            <w:tcW w:w="0" w:type="auto"/>
            <w:vAlign w:val="center"/>
          </w:tcPr>
          <w:p w:rsidR="00CD1B4C" w:rsidRPr="00CD1B4C" w:rsidRDefault="00CD1B4C" w:rsidP="00CD1B4C">
            <w:pPr>
              <w:pStyle w:val="a5"/>
              <w:ind w:firstLine="0"/>
              <w:jc w:val="center"/>
              <w:rPr>
                <w:lang w:val="en-US"/>
              </w:rPr>
            </w:pPr>
            <w:r>
              <w:rPr>
                <w:lang w:val="en-US"/>
              </w:rPr>
              <w:t>R7</w:t>
            </w:r>
          </w:p>
        </w:tc>
        <w:tc>
          <w:tcPr>
            <w:tcW w:w="0" w:type="auto"/>
            <w:vAlign w:val="center"/>
          </w:tcPr>
          <w:p w:rsidR="00CD1B4C" w:rsidRPr="00CD1B4C" w:rsidRDefault="00CD1B4C" w:rsidP="00CD1B4C">
            <w:pPr>
              <w:pStyle w:val="a5"/>
              <w:ind w:firstLine="0"/>
              <w:jc w:val="center"/>
              <w:rPr>
                <w:lang w:val="en-US"/>
              </w:rPr>
            </w:pPr>
            <w:r>
              <w:rPr>
                <w:lang w:val="en-US"/>
              </w:rPr>
              <w:t>R5</w:t>
            </w:r>
          </w:p>
        </w:tc>
        <w:tc>
          <w:tcPr>
            <w:tcW w:w="0" w:type="auto"/>
            <w:vAlign w:val="center"/>
          </w:tcPr>
          <w:p w:rsidR="00CD1B4C" w:rsidRPr="00CD1B4C" w:rsidRDefault="00CD1B4C" w:rsidP="00CD1B4C">
            <w:pPr>
              <w:pStyle w:val="a5"/>
              <w:ind w:firstLine="0"/>
              <w:jc w:val="center"/>
              <w:rPr>
                <w:lang w:val="en-US"/>
              </w:rPr>
            </w:pPr>
            <w:r>
              <w:rPr>
                <w:lang w:val="en-US"/>
              </w:rPr>
              <w:t>10</w:t>
            </w:r>
          </w:p>
        </w:tc>
        <w:tc>
          <w:tcPr>
            <w:tcW w:w="0" w:type="auto"/>
            <w:vAlign w:val="center"/>
          </w:tcPr>
          <w:p w:rsidR="00CD1B4C" w:rsidRPr="00CD1B4C" w:rsidRDefault="00CD1B4C" w:rsidP="00CD1B4C">
            <w:pPr>
              <w:pStyle w:val="a5"/>
              <w:ind w:firstLine="0"/>
              <w:jc w:val="center"/>
              <w:rPr>
                <w:lang w:val="en-US"/>
              </w:rPr>
            </w:pPr>
            <w:r>
              <w:rPr>
                <w:lang w:val="en-US"/>
              </w:rPr>
              <w:t>3,4</w:t>
            </w:r>
          </w:p>
        </w:tc>
      </w:tr>
      <w:tr w:rsidR="00CD1B4C" w:rsidTr="00CD1B4C">
        <w:tc>
          <w:tcPr>
            <w:tcW w:w="0" w:type="auto"/>
            <w:vAlign w:val="center"/>
          </w:tcPr>
          <w:p w:rsidR="00CD1B4C" w:rsidRPr="00CD1B4C" w:rsidRDefault="00CD1B4C" w:rsidP="00CD1B4C">
            <w:pPr>
              <w:pStyle w:val="a5"/>
              <w:ind w:firstLine="0"/>
              <w:jc w:val="center"/>
              <w:rPr>
                <w:lang w:val="en-US"/>
              </w:rPr>
            </w:pPr>
            <w:r>
              <w:rPr>
                <w:lang w:val="en-US"/>
              </w:rPr>
              <w:t>R8</w:t>
            </w:r>
          </w:p>
        </w:tc>
        <w:tc>
          <w:tcPr>
            <w:tcW w:w="0" w:type="auto"/>
            <w:vAlign w:val="center"/>
          </w:tcPr>
          <w:p w:rsidR="00CD1B4C" w:rsidRPr="00CD1B4C" w:rsidRDefault="00CD1B4C" w:rsidP="00CD1B4C">
            <w:pPr>
              <w:pStyle w:val="a5"/>
              <w:ind w:firstLine="0"/>
              <w:jc w:val="center"/>
              <w:rPr>
                <w:lang w:val="en-US"/>
              </w:rPr>
            </w:pPr>
            <w:r>
              <w:rPr>
                <w:lang w:val="en-US"/>
              </w:rPr>
              <w:t>R6</w:t>
            </w:r>
          </w:p>
        </w:tc>
        <w:tc>
          <w:tcPr>
            <w:tcW w:w="0" w:type="auto"/>
            <w:vAlign w:val="center"/>
          </w:tcPr>
          <w:p w:rsidR="00CD1B4C" w:rsidRPr="00CD1B4C" w:rsidRDefault="00CD1B4C" w:rsidP="00CD1B4C">
            <w:pPr>
              <w:pStyle w:val="a5"/>
              <w:ind w:firstLine="0"/>
              <w:jc w:val="center"/>
              <w:rPr>
                <w:lang w:val="en-US"/>
              </w:rPr>
            </w:pPr>
            <w:r>
              <w:rPr>
                <w:lang w:val="en-US"/>
              </w:rPr>
              <w:t>10</w:t>
            </w:r>
          </w:p>
        </w:tc>
        <w:tc>
          <w:tcPr>
            <w:tcW w:w="0" w:type="auto"/>
            <w:vAlign w:val="center"/>
          </w:tcPr>
          <w:p w:rsidR="00CD1B4C" w:rsidRPr="00CD1B4C" w:rsidRDefault="00CD1B4C" w:rsidP="00CD1B4C">
            <w:pPr>
              <w:pStyle w:val="a5"/>
              <w:ind w:firstLine="0"/>
              <w:jc w:val="center"/>
              <w:rPr>
                <w:lang w:val="en-US"/>
              </w:rPr>
            </w:pPr>
            <w:r>
              <w:rPr>
                <w:lang w:val="en-US"/>
              </w:rPr>
              <w:t>3,4</w:t>
            </w:r>
          </w:p>
        </w:tc>
      </w:tr>
      <w:tr w:rsidR="00CD1B4C" w:rsidTr="00CD1B4C">
        <w:tc>
          <w:tcPr>
            <w:tcW w:w="0" w:type="auto"/>
            <w:vAlign w:val="center"/>
          </w:tcPr>
          <w:p w:rsidR="00CD1B4C" w:rsidRPr="00CD1B4C" w:rsidRDefault="00CD1B4C" w:rsidP="00CD1B4C">
            <w:pPr>
              <w:pStyle w:val="a5"/>
              <w:ind w:firstLine="0"/>
              <w:jc w:val="center"/>
              <w:rPr>
                <w:lang w:val="en-US"/>
              </w:rPr>
            </w:pPr>
            <w:r>
              <w:rPr>
                <w:lang w:val="en-US"/>
              </w:rPr>
              <w:t>R9</w:t>
            </w:r>
          </w:p>
        </w:tc>
        <w:tc>
          <w:tcPr>
            <w:tcW w:w="0" w:type="auto"/>
            <w:vAlign w:val="center"/>
          </w:tcPr>
          <w:p w:rsidR="00CD1B4C" w:rsidRPr="00CD1B4C" w:rsidRDefault="00CD1B4C" w:rsidP="00CD1B4C">
            <w:pPr>
              <w:pStyle w:val="a5"/>
              <w:ind w:firstLine="0"/>
              <w:jc w:val="center"/>
              <w:rPr>
                <w:lang w:val="en-US"/>
              </w:rPr>
            </w:pPr>
            <w:r>
              <w:rPr>
                <w:lang w:val="en-US"/>
              </w:rPr>
              <w:t>R7</w:t>
            </w:r>
          </w:p>
        </w:tc>
        <w:tc>
          <w:tcPr>
            <w:tcW w:w="0" w:type="auto"/>
            <w:vAlign w:val="center"/>
          </w:tcPr>
          <w:p w:rsidR="00CD1B4C" w:rsidRPr="00CD1B4C" w:rsidRDefault="00CD1B4C" w:rsidP="00CD1B4C">
            <w:pPr>
              <w:pStyle w:val="a5"/>
              <w:ind w:firstLine="0"/>
              <w:jc w:val="center"/>
              <w:rPr>
                <w:lang w:val="en-US"/>
              </w:rPr>
            </w:pPr>
            <w:r>
              <w:rPr>
                <w:lang w:val="en-US"/>
              </w:rPr>
              <w:t>6,8</w:t>
            </w:r>
          </w:p>
        </w:tc>
        <w:tc>
          <w:tcPr>
            <w:tcW w:w="0" w:type="auto"/>
            <w:vAlign w:val="center"/>
          </w:tcPr>
          <w:p w:rsidR="00CD1B4C" w:rsidRPr="00CD1B4C" w:rsidRDefault="00CD1B4C" w:rsidP="00CD1B4C">
            <w:pPr>
              <w:pStyle w:val="a5"/>
              <w:ind w:firstLine="0"/>
              <w:jc w:val="center"/>
              <w:rPr>
                <w:lang w:val="en-US"/>
              </w:rPr>
            </w:pPr>
            <w:r>
              <w:rPr>
                <w:lang w:val="en-US"/>
              </w:rPr>
              <w:t>1</w:t>
            </w:r>
          </w:p>
        </w:tc>
      </w:tr>
      <w:tr w:rsidR="00CD1B4C" w:rsidTr="00CD1B4C">
        <w:tc>
          <w:tcPr>
            <w:tcW w:w="0" w:type="auto"/>
            <w:vAlign w:val="center"/>
          </w:tcPr>
          <w:p w:rsidR="00CD1B4C" w:rsidRPr="00CD1B4C" w:rsidRDefault="00CD1B4C" w:rsidP="00CD1B4C">
            <w:pPr>
              <w:pStyle w:val="a5"/>
              <w:ind w:firstLine="0"/>
              <w:jc w:val="center"/>
              <w:rPr>
                <w:lang w:val="en-US"/>
              </w:rPr>
            </w:pPr>
            <w:r>
              <w:rPr>
                <w:lang w:val="en-US"/>
              </w:rPr>
              <w:t>R</w:t>
            </w:r>
            <w:r>
              <w:t>м</w:t>
            </w:r>
          </w:p>
        </w:tc>
        <w:tc>
          <w:tcPr>
            <w:tcW w:w="0" w:type="auto"/>
            <w:vAlign w:val="center"/>
          </w:tcPr>
          <w:p w:rsidR="00CD1B4C" w:rsidRDefault="00CD1B4C" w:rsidP="00CD1B4C">
            <w:pPr>
              <w:pStyle w:val="a5"/>
              <w:ind w:firstLine="0"/>
              <w:jc w:val="center"/>
              <w:rPr>
                <w:lang w:val="en-US"/>
              </w:rPr>
            </w:pPr>
            <w:r>
              <w:rPr>
                <w:lang w:val="en-US"/>
              </w:rPr>
              <w:t>R8</w:t>
            </w:r>
          </w:p>
        </w:tc>
        <w:tc>
          <w:tcPr>
            <w:tcW w:w="0" w:type="auto"/>
            <w:vAlign w:val="center"/>
          </w:tcPr>
          <w:p w:rsidR="00CD1B4C" w:rsidRPr="00CD1B4C" w:rsidRDefault="00CD1B4C" w:rsidP="00CD1B4C">
            <w:pPr>
              <w:pStyle w:val="a5"/>
              <w:ind w:firstLine="0"/>
              <w:jc w:val="center"/>
              <w:rPr>
                <w:lang w:val="en-US"/>
              </w:rPr>
            </w:pPr>
            <w:r>
              <w:rPr>
                <w:lang w:val="en-US"/>
              </w:rPr>
              <w:t>10</w:t>
            </w:r>
          </w:p>
        </w:tc>
        <w:tc>
          <w:tcPr>
            <w:tcW w:w="0" w:type="auto"/>
            <w:vAlign w:val="center"/>
          </w:tcPr>
          <w:p w:rsidR="00CD1B4C" w:rsidRPr="00CD1B4C" w:rsidRDefault="00CD1B4C" w:rsidP="00CD1B4C">
            <w:pPr>
              <w:pStyle w:val="a5"/>
              <w:ind w:firstLine="0"/>
              <w:jc w:val="center"/>
              <w:rPr>
                <w:lang w:val="en-US"/>
              </w:rPr>
            </w:pPr>
            <w:r>
              <w:rPr>
                <w:lang w:val="en-US"/>
              </w:rPr>
              <w:t>1</w:t>
            </w:r>
          </w:p>
        </w:tc>
      </w:tr>
    </w:tbl>
    <w:p w:rsidR="00CD1B4C" w:rsidRDefault="00CD1B4C" w:rsidP="00CD1B4C">
      <w:pPr>
        <w:pStyle w:val="a5"/>
        <w:ind w:firstLine="0"/>
      </w:pPr>
    </w:p>
    <w:p w:rsidR="00CD1B4C" w:rsidRDefault="000E6872" w:rsidP="000E6872">
      <w:pPr>
        <w:pStyle w:val="a5"/>
      </w:pPr>
      <w:r>
        <w:t>Максимальная мощность, выделяемая на резисторах 12,3 мВт. М</w:t>
      </w:r>
      <w:r w:rsidRPr="000E6872">
        <w:t>ощности, рассеиваемые резисторами, не превышает 12</w:t>
      </w:r>
      <w:r>
        <w:t>,3</w:t>
      </w:r>
      <w:r w:rsidRPr="000E6872">
        <w:t xml:space="preserve"> мВт.</w:t>
      </w:r>
    </w:p>
    <w:p w:rsidR="000E6872" w:rsidRDefault="000E6872" w:rsidP="000E6872">
      <w:pPr>
        <w:pStyle w:val="a5"/>
      </w:pPr>
      <w:r>
        <w:t>Эти требования диктуются возможностями тонкопленочных резисторов рассеивать тепловую энергию при естественном охлаждении.</w:t>
      </w:r>
    </w:p>
    <w:p w:rsidR="000E6872" w:rsidRDefault="000E6872" w:rsidP="000E6872">
      <w:pPr>
        <w:pStyle w:val="a5"/>
      </w:pPr>
    </w:p>
    <w:p w:rsidR="000E6872" w:rsidRDefault="000E6872" w:rsidP="000E6872">
      <w:pPr>
        <w:pStyle w:val="a5"/>
        <w:jc w:val="center"/>
        <w:rPr>
          <w:b/>
        </w:rPr>
      </w:pPr>
      <w:r w:rsidRPr="000E6872">
        <w:rPr>
          <w:b/>
        </w:rPr>
        <w:lastRenderedPageBreak/>
        <w:t>Выбор альтернатив в программе «</w:t>
      </w:r>
      <w:proofErr w:type="spellStart"/>
      <w:r w:rsidRPr="000E6872">
        <w:rPr>
          <w:b/>
          <w:lang w:val="en-US"/>
        </w:rPr>
        <w:t>Microdesigner</w:t>
      </w:r>
      <w:proofErr w:type="spellEnd"/>
      <w:r w:rsidRPr="000E6872">
        <w:rPr>
          <w:b/>
        </w:rPr>
        <w:t>»</w:t>
      </w:r>
    </w:p>
    <w:p w:rsidR="001F6788" w:rsidRDefault="001F6788" w:rsidP="001F6788">
      <w:pPr>
        <w:pStyle w:val="a5"/>
      </w:pPr>
      <w:r w:rsidRPr="00251C60">
        <w:t xml:space="preserve">В программе задаем номиналы резисторов, рассеиваемую мощность и точность исполнения. Производим расчет заданных параметров и результатом этого расчета является графическое преставление </w:t>
      </w:r>
      <w:r>
        <w:t>всех</w:t>
      </w:r>
      <w:r w:rsidRPr="00251C60">
        <w:t xml:space="preserve"> альтернатив в пространстве двух характери</w:t>
      </w:r>
      <w:r>
        <w:t>стик: площадь подложки и ошибка.</w:t>
      </w:r>
    </w:p>
    <w:p w:rsidR="001F6788" w:rsidRDefault="001F6788" w:rsidP="001F6788">
      <w:pPr>
        <w:pStyle w:val="a5"/>
      </w:pPr>
    </w:p>
    <w:p w:rsidR="001F6788" w:rsidRDefault="001F6788" w:rsidP="001F6788">
      <w:pPr>
        <w:pStyle w:val="a8"/>
      </w:pPr>
      <w:r w:rsidRPr="001F6788">
        <w:drawing>
          <wp:inline distT="0" distB="0" distL="0" distR="0">
            <wp:extent cx="5934075" cy="3933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rsidR="00D75AAC" w:rsidRPr="00D75AAC" w:rsidRDefault="00D75AAC" w:rsidP="00D75AAC">
      <w:pPr>
        <w:pStyle w:val="a8"/>
        <w:rPr>
          <w:i/>
          <w:color w:val="000000"/>
          <w:sz w:val="24"/>
          <w:szCs w:val="28"/>
          <w:lang w:val="en-US"/>
        </w:rPr>
      </w:pPr>
      <w:r>
        <w:rPr>
          <w:i/>
          <w:sz w:val="24"/>
          <w:szCs w:val="24"/>
        </w:rPr>
        <w:t>Рис.4</w:t>
      </w:r>
      <w:r w:rsidRPr="004C52DD">
        <w:rPr>
          <w:i/>
          <w:sz w:val="24"/>
          <w:szCs w:val="24"/>
        </w:rPr>
        <w:t xml:space="preserve">. </w:t>
      </w:r>
      <w:r>
        <w:rPr>
          <w:i/>
          <w:sz w:val="24"/>
          <w:szCs w:val="24"/>
        </w:rPr>
        <w:t>Графическое отображение всех вариантов.</w:t>
      </w:r>
    </w:p>
    <w:p w:rsidR="00D75AAC" w:rsidRDefault="00D75AAC" w:rsidP="001F6788">
      <w:pPr>
        <w:pStyle w:val="a8"/>
      </w:pPr>
    </w:p>
    <w:p w:rsidR="001F6788" w:rsidRDefault="001F6788" w:rsidP="001F6788">
      <w:pPr>
        <w:pStyle w:val="a8"/>
      </w:pPr>
      <w:r>
        <w:rPr>
          <w:noProof/>
          <w:lang w:eastAsia="ru-RU"/>
        </w:rPr>
        <w:lastRenderedPageBreak/>
        <w:drawing>
          <wp:inline distT="0" distB="0" distL="0" distR="0">
            <wp:extent cx="5940425" cy="39298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929820"/>
                    </a:xfrm>
                    <a:prstGeom prst="rect">
                      <a:avLst/>
                    </a:prstGeom>
                    <a:noFill/>
                    <a:ln>
                      <a:noFill/>
                    </a:ln>
                  </pic:spPr>
                </pic:pic>
              </a:graphicData>
            </a:graphic>
          </wp:inline>
        </w:drawing>
      </w:r>
    </w:p>
    <w:p w:rsidR="00D75AAC" w:rsidRDefault="00D75AAC" w:rsidP="00D75AAC">
      <w:pPr>
        <w:pStyle w:val="a8"/>
        <w:rPr>
          <w:i/>
          <w:color w:val="000000"/>
          <w:sz w:val="24"/>
          <w:szCs w:val="28"/>
        </w:rPr>
      </w:pPr>
      <w:r>
        <w:rPr>
          <w:i/>
          <w:sz w:val="24"/>
          <w:szCs w:val="24"/>
        </w:rPr>
        <w:t>Рис.5</w:t>
      </w:r>
      <w:r w:rsidRPr="004C52DD">
        <w:rPr>
          <w:i/>
          <w:sz w:val="24"/>
          <w:szCs w:val="24"/>
        </w:rPr>
        <w:t xml:space="preserve">. </w:t>
      </w:r>
      <w:r>
        <w:rPr>
          <w:i/>
          <w:sz w:val="24"/>
          <w:szCs w:val="24"/>
        </w:rPr>
        <w:t xml:space="preserve">Графическое отображение оптимальных вариантов по критерию </w:t>
      </w:r>
      <w:proofErr w:type="spellStart"/>
      <w:r>
        <w:rPr>
          <w:i/>
          <w:sz w:val="24"/>
          <w:szCs w:val="24"/>
        </w:rPr>
        <w:t>Паретто</w:t>
      </w:r>
      <w:proofErr w:type="spellEnd"/>
      <w:r>
        <w:rPr>
          <w:i/>
          <w:sz w:val="24"/>
          <w:szCs w:val="24"/>
        </w:rPr>
        <w:t>.</w:t>
      </w:r>
    </w:p>
    <w:p w:rsidR="00D75AAC" w:rsidRPr="00D75AAC" w:rsidRDefault="00D75AAC" w:rsidP="00D75AAC">
      <w:pPr>
        <w:pStyle w:val="a8"/>
        <w:rPr>
          <w:i/>
          <w:color w:val="000000"/>
          <w:sz w:val="24"/>
          <w:szCs w:val="28"/>
        </w:rPr>
      </w:pPr>
    </w:p>
    <w:p w:rsidR="001F6788" w:rsidRDefault="001F6788" w:rsidP="001F6788">
      <w:pPr>
        <w:pStyle w:val="a8"/>
      </w:pPr>
      <w:r>
        <w:rPr>
          <w:noProof/>
          <w:lang w:eastAsia="ru-RU"/>
        </w:rPr>
        <w:drawing>
          <wp:inline distT="0" distB="0" distL="0" distR="0">
            <wp:extent cx="5934075" cy="3933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rsidR="00D75AAC" w:rsidRPr="00D75AAC" w:rsidRDefault="00D75AAC" w:rsidP="00D75AAC">
      <w:pPr>
        <w:pStyle w:val="a8"/>
        <w:rPr>
          <w:i/>
          <w:color w:val="000000"/>
          <w:sz w:val="24"/>
          <w:szCs w:val="28"/>
        </w:rPr>
      </w:pPr>
      <w:r>
        <w:rPr>
          <w:i/>
          <w:sz w:val="24"/>
          <w:szCs w:val="24"/>
        </w:rPr>
        <w:t>Рис.6</w:t>
      </w:r>
      <w:r w:rsidRPr="004C52DD">
        <w:rPr>
          <w:i/>
          <w:sz w:val="24"/>
          <w:szCs w:val="24"/>
        </w:rPr>
        <w:t xml:space="preserve">. </w:t>
      </w:r>
      <w:r>
        <w:rPr>
          <w:i/>
          <w:sz w:val="24"/>
          <w:szCs w:val="24"/>
        </w:rPr>
        <w:t>Графическое отображение оптимальных вариантов по дельта-критерию.</w:t>
      </w:r>
    </w:p>
    <w:p w:rsidR="00D75AAC" w:rsidRDefault="00D75AAC" w:rsidP="001F6788">
      <w:pPr>
        <w:pStyle w:val="a8"/>
      </w:pPr>
    </w:p>
    <w:p w:rsidR="00D75AAC" w:rsidRDefault="00D75AAC" w:rsidP="001F6788">
      <w:pPr>
        <w:pStyle w:val="a8"/>
      </w:pPr>
    </w:p>
    <w:p w:rsidR="00D75AAC" w:rsidRPr="00466F50" w:rsidRDefault="00D75AAC" w:rsidP="00D75AAC">
      <w:pPr>
        <w:pStyle w:val="a5"/>
        <w:numPr>
          <w:ilvl w:val="0"/>
          <w:numId w:val="5"/>
        </w:numPr>
      </w:pPr>
      <w:r w:rsidRPr="00466F50">
        <w:lastRenderedPageBreak/>
        <w:t>Критерий Парето (П-критерий) является безусловным критерием предпочтения, который устанавливает отношение порядка альтернатив в векторном пространстве показателей качества. По критерию Парето варианты сравниваются между собой посредством бинарного сравнения всех их показателей качества. Вариант считается оптимальным по Парето, если он имеет значение, по крайней мере, одного показателя качества меньше, чем у других вариантов. При этом остальные показатели качества этого варианта могут иметь разные либо меньшие значения.</w:t>
      </w:r>
    </w:p>
    <w:p w:rsidR="00D75AAC" w:rsidRPr="00466F50" w:rsidRDefault="00D75AAC" w:rsidP="00D75AAC">
      <w:pPr>
        <w:pStyle w:val="a5"/>
      </w:pPr>
      <w:r>
        <w:t xml:space="preserve">По </w:t>
      </w:r>
      <w:r w:rsidRPr="00466F50">
        <w:t>данному критерию мы максимизируем ошибку и площадь.</w:t>
      </w:r>
    </w:p>
    <w:p w:rsidR="00D75AAC" w:rsidRPr="003073CA" w:rsidRDefault="00D75AAC" w:rsidP="00D75AAC">
      <w:pPr>
        <w:pStyle w:val="a5"/>
        <w:numPr>
          <w:ilvl w:val="0"/>
          <w:numId w:val="5"/>
        </w:numPr>
      </w:pPr>
      <w:r w:rsidRPr="00466F50">
        <w:t>В основе метода последовательного выбора с помощью уступок (D-критерия) лежит последовательная минимизация показателей качества в порядке их приоритетов. На первых шагах выбора ищется минимально-возможное значение первого по значимости показателя качества, при условии, что все остальные показатели качества не учитываются. При выявлении на этом шаге нескольких оптимальных вариантов, исходя из информации о целях выбора, задаётся некоторая "уступка", т.е. допустимое увеличение значения первого показателя качества по сравнению с его минимальным значением для того, чтобы уже при этом условии осуществить выбор минимального значения по второму показателю качества. Следующие по важности показатели качества на этом шаге игнорируются. Процедура выбора продолжается до нахождения единственного оптимального варианта или до включения в поиск всех до последнего по приоритету показателей качества.</w:t>
      </w:r>
    </w:p>
    <w:p w:rsidR="00D75AAC" w:rsidRPr="00466F50" w:rsidRDefault="00D75AAC" w:rsidP="00D75AAC">
      <w:pPr>
        <w:pStyle w:val="a5"/>
        <w:numPr>
          <w:ilvl w:val="0"/>
          <w:numId w:val="5"/>
        </w:numPr>
      </w:pPr>
      <w:r w:rsidRPr="00466F50">
        <w:t xml:space="preserve">Лексикографический критерий (L-критерий) является условным критерием предпочтения. В качестве условия проектировщик задаёт отношение порядка на показателях качества, который индуцирует соответствующий ему порядок распределения альтернатив. Процедура выбора лучших вариантов начинается с наиболее важного показателя качества и осуществляется посредством бинарных сравнений значений показателей качества для всего множества исходных альтернатив. Среди вариантов, </w:t>
      </w:r>
      <w:r w:rsidRPr="00466F50">
        <w:lastRenderedPageBreak/>
        <w:t>выделенных на предыдущем шаге, находятся варианты с наименьшим значением следующего по важности показателя качества. Процедура повторяется для всех выделенных показателей качества.</w:t>
      </w:r>
    </w:p>
    <w:p w:rsidR="00D75AAC" w:rsidRDefault="00D75AAC" w:rsidP="00D75AAC">
      <w:pPr>
        <w:pStyle w:val="a5"/>
        <w:ind w:firstLine="0"/>
      </w:pPr>
      <w:r>
        <w:t>Судя по рисункам 5,6</w:t>
      </w:r>
      <w:r w:rsidRPr="00D75AAC">
        <w:t xml:space="preserve"> по 2 критериям </w:t>
      </w:r>
      <w:r>
        <w:t>получаем №</w:t>
      </w:r>
      <w:r w:rsidRPr="00D75AAC">
        <w:t xml:space="preserve">5 вариант реализации по критерию Парето также этот вариант является не худшим. </w:t>
      </w:r>
    </w:p>
    <w:p w:rsidR="00D75AAC" w:rsidRDefault="00D75AAC" w:rsidP="00D75AAC">
      <w:pPr>
        <w:pStyle w:val="a5"/>
      </w:pPr>
      <w:r>
        <w:t>Выберем подложку для данной микросборки опираясь на условия эксплуатации и что размер подложки должен быть не менее чем в два раза больше чем суммарная площадь резисторов.</w:t>
      </w:r>
    </w:p>
    <w:p w:rsidR="00D75AAC" w:rsidRDefault="00D75AAC" w:rsidP="00D75AAC">
      <w:pPr>
        <w:pStyle w:val="a5"/>
      </w:pPr>
      <w:r>
        <w:t>Так как прибор используется в домашних условиях, возможно оседание пыли, может подвергаться ударам прибор должен быть помещен в корпус стандартного типа. Выберем подложку №10 так как она удовлетворяет нашим условиям</w:t>
      </w:r>
      <w:r w:rsidR="00BB6CF5">
        <w:t>.</w:t>
      </w:r>
      <w:r w:rsidR="00BB6CF5">
        <w:pict>
          <v:shape id="_x0000_i1027" type="#_x0000_t75" style="width:468pt;height:280.5pt">
            <v:imagedata r:id="rId14" o:title="Рис" cropbottom="3952f"/>
          </v:shape>
        </w:pict>
      </w:r>
    </w:p>
    <w:p w:rsidR="00BB6CF5" w:rsidRDefault="00BB6CF5" w:rsidP="00BB6CF5">
      <w:pPr>
        <w:pStyle w:val="a8"/>
        <w:rPr>
          <w:i/>
          <w:sz w:val="24"/>
          <w:szCs w:val="24"/>
        </w:rPr>
      </w:pPr>
      <w:r>
        <w:rPr>
          <w:i/>
          <w:sz w:val="24"/>
          <w:szCs w:val="24"/>
        </w:rPr>
        <w:t>Рис.7</w:t>
      </w:r>
      <w:r w:rsidRPr="004C52DD">
        <w:rPr>
          <w:i/>
          <w:sz w:val="24"/>
          <w:szCs w:val="24"/>
        </w:rPr>
        <w:t xml:space="preserve">. </w:t>
      </w:r>
      <w:r>
        <w:rPr>
          <w:i/>
          <w:sz w:val="24"/>
          <w:szCs w:val="24"/>
        </w:rPr>
        <w:t>Выбор подложки для микросборки.</w:t>
      </w:r>
    </w:p>
    <w:p w:rsidR="00BB6CF5" w:rsidRDefault="00BB6CF5" w:rsidP="00BB6CF5">
      <w:pPr>
        <w:pStyle w:val="a8"/>
      </w:pPr>
    </w:p>
    <w:p w:rsidR="00BB6CF5" w:rsidRDefault="00BB6CF5" w:rsidP="00BB6CF5">
      <w:pPr>
        <w:pStyle w:val="a5"/>
      </w:pPr>
    </w:p>
    <w:p w:rsidR="00BB6CF5" w:rsidRDefault="00BB6CF5" w:rsidP="00BB6CF5">
      <w:pPr>
        <w:pStyle w:val="a5"/>
      </w:pPr>
    </w:p>
    <w:p w:rsidR="00BB6CF5" w:rsidRDefault="00BB6CF5" w:rsidP="00BB6CF5">
      <w:pPr>
        <w:pStyle w:val="a5"/>
      </w:pPr>
    </w:p>
    <w:p w:rsidR="00BB6CF5" w:rsidRDefault="00BB6CF5" w:rsidP="00BB6CF5">
      <w:pPr>
        <w:pStyle w:val="a5"/>
      </w:pPr>
    </w:p>
    <w:p w:rsidR="00BB6CF5" w:rsidRPr="00BB6CF5" w:rsidRDefault="00BB6CF5" w:rsidP="00BB6CF5">
      <w:pPr>
        <w:pStyle w:val="a8"/>
        <w:rPr>
          <w:b/>
        </w:rPr>
      </w:pPr>
      <w:r w:rsidRPr="00BB6CF5">
        <w:rPr>
          <w:b/>
        </w:rPr>
        <w:lastRenderedPageBreak/>
        <w:t>Расчет тонкопленочного резистивного слоя</w:t>
      </w:r>
    </w:p>
    <w:p w:rsidR="001D174E" w:rsidRPr="00075C97" w:rsidRDefault="001D174E" w:rsidP="001D174E">
      <w:pPr>
        <w:pStyle w:val="a5"/>
        <w:rPr>
          <w:snapToGrid w:val="0"/>
        </w:rPr>
      </w:pPr>
      <w:r>
        <w:rPr>
          <w:snapToGrid w:val="0"/>
        </w:rPr>
        <w:t>Проведем ручной расчет резистивной микросборки и сравним его с расчетом программы.</w:t>
      </w:r>
    </w:p>
    <w:p w:rsidR="001D174E" w:rsidRDefault="001D174E" w:rsidP="001D174E">
      <w:pPr>
        <w:pStyle w:val="a5"/>
        <w:rPr>
          <w:b/>
          <w:snapToGrid w:val="0"/>
          <w:sz w:val="32"/>
          <w:szCs w:val="32"/>
        </w:rPr>
      </w:pPr>
      <w:r>
        <w:t>Конструктивный расчет тонкопленочных резисторов заключается в определении формы, геометрических размеров и минимальной площади, занимаемой резистором на подложке. Одновременно с этим необходимо, чтобы резисторы обеспечивали рассеивание заданной мощности при удовлетворении заданной точности γ</w:t>
      </w:r>
      <w:r>
        <w:rPr>
          <w:vertAlign w:val="subscript"/>
          <w:lang w:val="en-US"/>
        </w:rPr>
        <w:t>R</w:t>
      </w:r>
      <w:r>
        <w:t>в условиях существующих технологических возможностей.</w:t>
      </w:r>
    </w:p>
    <w:p w:rsidR="001D174E" w:rsidRPr="00640C90" w:rsidRDefault="001D174E" w:rsidP="001D174E">
      <w:pPr>
        <w:pStyle w:val="a5"/>
        <w:rPr>
          <w:snapToGrid w:val="0"/>
          <w:sz w:val="24"/>
          <w:szCs w:val="24"/>
        </w:rPr>
      </w:pPr>
    </w:p>
    <w:p w:rsidR="001D174E" w:rsidRPr="0027658F" w:rsidRDefault="001D174E" w:rsidP="001D174E">
      <w:pPr>
        <w:pStyle w:val="a5"/>
        <w:numPr>
          <w:ilvl w:val="0"/>
          <w:numId w:val="7"/>
        </w:numPr>
        <w:rPr>
          <w:color w:val="000000"/>
          <w:spacing w:val="9"/>
        </w:rPr>
      </w:pPr>
      <w:r>
        <w:rPr>
          <w:color w:val="000000"/>
          <w:spacing w:val="9"/>
        </w:rPr>
        <w:t>Оптимальное сопротивление квадрата резистивной пленки с точки зрения минимума занимаемой площади</w:t>
      </w:r>
    </w:p>
    <w:p w:rsidR="001D174E" w:rsidRPr="001D174E" w:rsidRDefault="001D174E" w:rsidP="001D174E">
      <w:pPr>
        <w:pStyle w:val="a5"/>
        <w:rPr>
          <w:sz w:val="22"/>
        </w:rPr>
      </w:pPr>
      <m:oMathPara>
        <m:oMathParaPr>
          <m:jc m:val="left"/>
        </m:oMathParaPr>
        <m:oMath>
          <m:r>
            <w:rPr>
              <w:rFonts w:ascii="Cambria Math" w:hAnsi="Cambria Math"/>
              <w:sz w:val="20"/>
            </w:rPr>
            <m:t>ρ</m:t>
          </m:r>
          <m:sSub>
            <m:sSubPr>
              <m:ctrlPr>
                <w:rPr>
                  <w:rFonts w:ascii="Cambria Math" w:hAnsi="Cambria Math"/>
                  <w:i/>
                  <w:sz w:val="20"/>
                </w:rPr>
              </m:ctrlPr>
            </m:sSubPr>
            <m:e>
              <m:r>
                <w:rPr>
                  <w:rFonts w:ascii="Cambria Math" w:hAnsi="Cambria Math"/>
                  <w:sz w:val="20"/>
                </w:rPr>
                <m:t>s</m:t>
              </m:r>
            </m:e>
            <m:sub>
              <m:r>
                <w:rPr>
                  <w:rFonts w:ascii="Cambria Math" w:hAnsi="Cambria Math"/>
                  <w:sz w:val="20"/>
                </w:rPr>
                <m:t>opt</m:t>
              </m:r>
            </m:sub>
          </m:sSub>
          <m:r>
            <w:rPr>
              <w:rFonts w:ascii="Cambria Math"/>
              <w:sz w:val="20"/>
            </w:rPr>
            <m:t>=</m:t>
          </m:r>
          <m:rad>
            <m:radPr>
              <m:degHide m:val="1"/>
              <m:ctrlPr>
                <w:rPr>
                  <w:rFonts w:ascii="Cambria Math" w:hAnsi="Cambria Math"/>
                  <w:i/>
                  <w:sz w:val="20"/>
                </w:rPr>
              </m:ctrlPr>
            </m:radPr>
            <m:deg/>
            <m:e>
              <m:f>
                <m:fPr>
                  <m:ctrlPr>
                    <w:rPr>
                      <w:rFonts w:ascii="Cambria Math" w:hAnsi="Cambria Math"/>
                      <w:i/>
                      <w:sz w:val="20"/>
                    </w:rPr>
                  </m:ctrlPr>
                </m:fPr>
                <m:num>
                  <m:nary>
                    <m:naryPr>
                      <m:chr m:val="∑"/>
                      <m:limLoc m:val="subSup"/>
                      <m:ctrlPr>
                        <w:rPr>
                          <w:rFonts w:ascii="Cambria Math" w:hAnsi="Cambria Math"/>
                          <w:i/>
                          <w:sz w:val="20"/>
                        </w:rPr>
                      </m:ctrlPr>
                    </m:naryPr>
                    <m:sub>
                      <m:r>
                        <w:rPr>
                          <w:rFonts w:ascii="Cambria Math"/>
                          <w:sz w:val="20"/>
                        </w:rPr>
                        <m:t>1</m:t>
                      </m:r>
                    </m:sub>
                    <m:sup>
                      <m:r>
                        <w:rPr>
                          <w:rFonts w:ascii="Cambria Math" w:hAnsi="Cambria Math"/>
                          <w:sz w:val="20"/>
                        </w:rPr>
                        <m:t>n</m:t>
                      </m:r>
                    </m:sup>
                    <m:e>
                      <m:sSub>
                        <m:sSubPr>
                          <m:ctrlPr>
                            <w:rPr>
                              <w:rFonts w:ascii="Cambria Math" w:hAnsi="Cambria Math"/>
                              <w:i/>
                              <w:sz w:val="20"/>
                            </w:rPr>
                          </m:ctrlPr>
                        </m:sSubPr>
                        <m:e>
                          <m:r>
                            <w:rPr>
                              <w:rFonts w:ascii="Cambria Math" w:hAnsi="Cambria Math"/>
                              <w:sz w:val="20"/>
                            </w:rPr>
                            <m:t>R</m:t>
                          </m:r>
                        </m:e>
                        <m:sub>
                          <m:r>
                            <w:rPr>
                              <w:rFonts w:ascii="Cambria Math" w:hAnsi="Cambria Math"/>
                              <w:sz w:val="20"/>
                            </w:rPr>
                            <m:t>i</m:t>
                          </m:r>
                        </m:sub>
                      </m:sSub>
                    </m:e>
                  </m:nary>
                </m:num>
                <m:den>
                  <m:nary>
                    <m:naryPr>
                      <m:chr m:val="∑"/>
                      <m:limLoc m:val="subSup"/>
                      <m:ctrlPr>
                        <w:rPr>
                          <w:rFonts w:ascii="Cambria Math" w:hAnsi="Cambria Math"/>
                          <w:i/>
                          <w:sz w:val="20"/>
                        </w:rPr>
                      </m:ctrlPr>
                    </m:naryPr>
                    <m:sub>
                      <m:r>
                        <w:rPr>
                          <w:rFonts w:ascii="Cambria Math"/>
                          <w:sz w:val="20"/>
                        </w:rPr>
                        <m:t>1</m:t>
                      </m:r>
                    </m:sub>
                    <m:sup>
                      <m:r>
                        <w:rPr>
                          <w:rFonts w:ascii="Cambria Math" w:hAnsi="Cambria Math"/>
                          <w:sz w:val="20"/>
                        </w:rPr>
                        <m:t>n</m:t>
                      </m:r>
                    </m:sup>
                    <m:e>
                      <m:f>
                        <m:fPr>
                          <m:type m:val="skw"/>
                          <m:ctrlPr>
                            <w:rPr>
                              <w:rFonts w:ascii="Cambria Math" w:hAnsi="Cambria Math"/>
                              <w:i/>
                              <w:sz w:val="20"/>
                            </w:rPr>
                          </m:ctrlPr>
                        </m:fPr>
                        <m:num>
                          <m:r>
                            <w:rPr>
                              <w:rFonts w:ascii="Cambria Math"/>
                              <w:sz w:val="20"/>
                            </w:rPr>
                            <m:t>1</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i</m:t>
                              </m:r>
                            </m:sub>
                          </m:sSub>
                        </m:den>
                      </m:f>
                    </m:e>
                  </m:nary>
                </m:den>
              </m:f>
            </m:e>
          </m:rad>
          <m:r>
            <w:rPr>
              <w:rFonts w:ascii="Cambria Math"/>
              <w:sz w:val="20"/>
            </w:rPr>
            <m:t>=</m:t>
          </m:r>
          <m:rad>
            <m:radPr>
              <m:degHide m:val="1"/>
              <m:ctrlPr>
                <w:rPr>
                  <w:rFonts w:ascii="Cambria Math" w:hAnsi="Cambria Math"/>
                  <w:i/>
                  <w:sz w:val="20"/>
                </w:rPr>
              </m:ctrlPr>
            </m:radPr>
            <m:deg/>
            <m:e>
              <m:f>
                <m:fPr>
                  <m:ctrlPr>
                    <w:rPr>
                      <w:rFonts w:ascii="Cambria Math" w:hAnsi="Cambria Math"/>
                      <w:i/>
                      <w:sz w:val="20"/>
                    </w:rPr>
                  </m:ctrlPr>
                </m:fPr>
                <m:num>
                  <m:d>
                    <m:dPr>
                      <m:ctrlPr>
                        <w:rPr>
                          <w:rFonts w:ascii="Cambria Math" w:hAnsi="Cambria Math"/>
                          <w:i/>
                          <w:sz w:val="20"/>
                        </w:rPr>
                      </m:ctrlPr>
                    </m:dPr>
                    <m:e>
                      <m:r>
                        <w:rPr>
                          <w:rFonts w:ascii="Cambria Math"/>
                          <w:sz w:val="20"/>
                        </w:rPr>
                        <m:t>0.47+10+3.3+0.27+10+10+6.8+10</m:t>
                      </m:r>
                    </m:e>
                  </m:d>
                  <m:r>
                    <w:rPr>
                      <w:rFonts w:ascii="Cambria Math" w:hAnsi="Cambria Math"/>
                      <w:sz w:val="20"/>
                    </w:rPr>
                    <m:t>*</m:t>
                  </m:r>
                  <m:sSup>
                    <m:sSupPr>
                      <m:ctrlPr>
                        <w:rPr>
                          <w:rFonts w:ascii="Cambria Math" w:hAnsi="Cambria Math"/>
                          <w:i/>
                          <w:sz w:val="20"/>
                        </w:rPr>
                      </m:ctrlPr>
                    </m:sSupPr>
                    <m:e>
                      <m:r>
                        <w:rPr>
                          <w:rFonts w:ascii="Cambria Math"/>
                          <w:sz w:val="20"/>
                        </w:rPr>
                        <m:t>10</m:t>
                      </m:r>
                    </m:e>
                    <m:sup>
                      <m:r>
                        <w:rPr>
                          <w:rFonts w:ascii="Cambria Math"/>
                          <w:sz w:val="20"/>
                        </w:rPr>
                        <m:t>3</m:t>
                      </m:r>
                    </m:sup>
                  </m:sSup>
                </m:num>
                <m:den>
                  <m:d>
                    <m:dPr>
                      <m:ctrlPr>
                        <w:rPr>
                          <w:rFonts w:ascii="Cambria Math" w:hAnsi="Cambria Math"/>
                          <w:i/>
                          <w:sz w:val="20"/>
                        </w:rPr>
                      </m:ctrlPr>
                    </m:dPr>
                    <m:e>
                      <m:r>
                        <w:rPr>
                          <w:rFonts w:ascii="Cambria Math"/>
                          <w:sz w:val="20"/>
                        </w:rPr>
                        <m:t>2.128+0.1+0.303+3.704+0.1+0.1+0.147+0.1</m:t>
                      </m:r>
                    </m:e>
                  </m:d>
                  <m:r>
                    <w:rPr>
                      <w:rFonts w:ascii="Cambria Math" w:hAnsi="Cambria Math"/>
                      <w:sz w:val="20"/>
                    </w:rPr>
                    <m:t>*</m:t>
                  </m:r>
                  <m:sSup>
                    <m:sSupPr>
                      <m:ctrlPr>
                        <w:rPr>
                          <w:rFonts w:ascii="Cambria Math" w:hAnsi="Cambria Math"/>
                          <w:i/>
                          <w:sz w:val="20"/>
                        </w:rPr>
                      </m:ctrlPr>
                    </m:sSupPr>
                    <m:e>
                      <m:r>
                        <w:rPr>
                          <w:rFonts w:ascii="Cambria Math"/>
                          <w:sz w:val="20"/>
                        </w:rPr>
                        <m:t>10</m:t>
                      </m:r>
                    </m:e>
                    <m:sup>
                      <m:r>
                        <w:rPr>
                          <w:rFonts w:ascii="Cambria Math" w:hAnsi="Cambria Math"/>
                          <w:sz w:val="20"/>
                        </w:rPr>
                        <m:t>-</m:t>
                      </m:r>
                      <m:r>
                        <w:rPr>
                          <w:rFonts w:ascii="Cambria Math"/>
                          <w:sz w:val="20"/>
                        </w:rPr>
                        <m:t>3</m:t>
                      </m:r>
                    </m:sup>
                  </m:sSup>
                </m:den>
              </m:f>
            </m:e>
          </m:rad>
          <m:r>
            <w:rPr>
              <w:rFonts w:ascii="Cambria Math"/>
              <w:sz w:val="20"/>
            </w:rPr>
            <m:t>=2.758</m:t>
          </m:r>
          <m:r>
            <w:rPr>
              <w:rFonts w:ascii="Cambria Math" w:hAnsi="Cambria Math"/>
              <w:sz w:val="20"/>
            </w:rPr>
            <m:t>*</m:t>
          </m:r>
          <m:sSup>
            <m:sSupPr>
              <m:ctrlPr>
                <w:rPr>
                  <w:rFonts w:ascii="Cambria Math" w:hAnsi="Cambria Math"/>
                  <w:i/>
                  <w:sz w:val="20"/>
                </w:rPr>
              </m:ctrlPr>
            </m:sSupPr>
            <m:e>
              <m:r>
                <w:rPr>
                  <w:rFonts w:ascii="Cambria Math"/>
                  <w:sz w:val="20"/>
                </w:rPr>
                <m:t>10</m:t>
              </m:r>
            </m:e>
            <m:sup>
              <m:r>
                <w:rPr>
                  <w:rFonts w:ascii="Cambria Math"/>
                  <w:sz w:val="20"/>
                </w:rPr>
                <m:t>3</m:t>
              </m:r>
            </m:sup>
          </m:sSup>
          <m:r>
            <w:rPr>
              <w:rFonts w:ascii="Cambria Math" w:hAnsi="Cambria Math"/>
              <w:sz w:val="20"/>
            </w:rPr>
            <m:t xml:space="preserve"> О</m:t>
          </m:r>
          <m:r>
            <w:rPr>
              <w:rFonts w:ascii="Cambria Math" w:hAnsi="Cambria Math"/>
              <w:sz w:val="20"/>
            </w:rPr>
            <m:t>м</m:t>
          </m:r>
        </m:oMath>
      </m:oMathPara>
    </w:p>
    <w:p w:rsidR="001D174E" w:rsidRPr="0027658F" w:rsidRDefault="001D174E" w:rsidP="001D174E">
      <w:pPr>
        <w:pStyle w:val="a5"/>
        <w:numPr>
          <w:ilvl w:val="0"/>
          <w:numId w:val="7"/>
        </w:numPr>
      </w:pPr>
      <w:r>
        <w:t xml:space="preserve">Выберем сплав РС-3001 в качестве материала резистивной пленки. </w:t>
      </w:r>
    </w:p>
    <w:p w:rsidR="001D174E" w:rsidRDefault="001D174E" w:rsidP="001D174E">
      <w:pPr>
        <w:pStyle w:val="a5"/>
      </w:pPr>
      <w:r>
        <w:t>- сопротивление квадрата пленки</w:t>
      </w:r>
      <w:r w:rsidRPr="00C300DA">
        <w:t xml:space="preserve"> </w:t>
      </w:r>
      <m:oMath>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Ом</m:t>
            </m:r>
          </m:num>
          <m:den>
            <m:r>
              <w:rPr>
                <w:rFonts w:ascii="Cambria Math" w:hAnsi="Cambria Math"/>
              </w:rPr>
              <m:t>кв</m:t>
            </m:r>
          </m:den>
        </m:f>
      </m:oMath>
    </w:p>
    <w:p w:rsidR="001D174E" w:rsidRPr="000A6104" w:rsidRDefault="001D174E" w:rsidP="001D174E">
      <w:pPr>
        <w:pStyle w:val="a5"/>
      </w:pPr>
      <w:r>
        <w:t xml:space="preserve">- мощность рассеяния квадрата пленки </w:t>
      </w:r>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 xml:space="preserve">=2 </m:t>
        </m:r>
        <m:f>
          <m:fPr>
            <m:type m:val="skw"/>
            <m:ctrlPr>
              <w:rPr>
                <w:rFonts w:ascii="Cambria Math" w:hAnsi="Cambria Math"/>
                <w:i/>
              </w:rPr>
            </m:ctrlPr>
          </m:fPr>
          <m:num>
            <m:r>
              <w:rPr>
                <w:rFonts w:ascii="Cambria Math" w:hAnsi="Cambria Math"/>
              </w:rPr>
              <m:t>Вт</m:t>
            </m:r>
          </m:num>
          <m:den>
            <m:sSup>
              <m:sSupPr>
                <m:ctrlPr>
                  <w:rPr>
                    <w:rFonts w:ascii="Cambria Math" w:hAnsi="Cambria Math"/>
                    <w:i/>
                  </w:rPr>
                </m:ctrlPr>
              </m:sSupPr>
              <m:e>
                <m:r>
                  <w:rPr>
                    <w:rFonts w:ascii="Cambria Math" w:hAnsi="Cambria Math"/>
                  </w:rPr>
                  <m:t>см</m:t>
                </m:r>
              </m:e>
              <m:sup>
                <m:r>
                  <w:rPr>
                    <w:rFonts w:ascii="Cambria Math" w:hAnsi="Cambria Math"/>
                  </w:rPr>
                  <m:t>2</m:t>
                </m:r>
              </m:sup>
            </m:sSup>
          </m:den>
        </m:f>
        <m:r>
          <w:rPr>
            <w:rFonts w:ascii="Cambria Math" w:hAnsi="Cambria Math"/>
          </w:rPr>
          <m:t xml:space="preserve"> </m:t>
        </m:r>
      </m:oMath>
    </w:p>
    <w:p w:rsidR="001D174E" w:rsidRDefault="001D174E" w:rsidP="001D174E">
      <w:pPr>
        <w:pStyle w:val="a5"/>
      </w:pPr>
      <m:oMath>
        <m:r>
          <w:rPr>
            <w:rFonts w:ascii="Cambria Math" w:hAnsi="Cambria Math"/>
            <w:lang w:val="en-US"/>
          </w:rPr>
          <m:t>TKR</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den>
        </m:f>
      </m:oMath>
      <w:r>
        <w:t xml:space="preserve"> </w:t>
      </w:r>
    </w:p>
    <w:p w:rsidR="001D174E" w:rsidRPr="00710D4A" w:rsidRDefault="001D174E" w:rsidP="001D174E">
      <w:pPr>
        <w:pStyle w:val="a5"/>
        <w:numPr>
          <w:ilvl w:val="0"/>
          <w:numId w:val="7"/>
        </w:numPr>
      </w:pPr>
      <w:r w:rsidRPr="00710D4A">
        <w:t>Проверим правильность выбора материала пленки с точки зрения точности изготовления резисторов.</w:t>
      </w:r>
    </w:p>
    <w:p w:rsidR="001D174E" w:rsidRDefault="001D174E" w:rsidP="001D174E">
      <w:pPr>
        <w:pStyle w:val="a5"/>
      </w:pPr>
      <w:r w:rsidRPr="00877085">
        <w:t>Полная относительная погре</w:t>
      </w:r>
      <w:r>
        <w:t>ш</w:t>
      </w:r>
      <w:r w:rsidRPr="00877085">
        <w:t xml:space="preserve">ность изготовления пленочного резистора </w:t>
      </w:r>
      <w:r>
        <w:t xml:space="preserve">  </w:t>
      </w:r>
      <m:oMath>
        <m:sSub>
          <m:sSubPr>
            <m:ctrlPr>
              <w:rPr>
                <w:rFonts w:ascii="Cambria Math" w:hAnsi="Cambria Math"/>
                <w:i/>
              </w:rPr>
            </m:ctrlPr>
          </m:sSubPr>
          <m:e>
            <m:r>
              <w:rPr>
                <w:rFonts w:ascii="Cambria Math" w:hAnsi="Cambria Math"/>
              </w:rPr>
              <m:t>γ</m:t>
            </m:r>
          </m:e>
          <m:sub>
            <m:r>
              <w:rPr>
                <w:rFonts w:ascii="Cambria Math" w:hAnsi="Cambria Math"/>
                <w:lang w:val="en-US"/>
              </w:rPr>
              <m:t>R</m:t>
            </m:r>
          </m:sub>
        </m:sSub>
        <m:r>
          <w:rPr>
            <w:rFonts w:ascii="Cambria Math" w:hAnsi="Cambria Math"/>
          </w:rPr>
          <m:t>=20%</m:t>
        </m:r>
      </m:oMath>
      <w:r w:rsidRPr="000557C0">
        <w:t xml:space="preserve"> </w:t>
      </w:r>
      <w:r>
        <w:t>состоит из суммы погрешностей:</w:t>
      </w:r>
    </w:p>
    <w:p w:rsidR="001D174E" w:rsidRDefault="001D174E" w:rsidP="009929F0">
      <w:pPr>
        <w:pStyle w:val="a5"/>
      </w:pPr>
      <w:r w:rsidRPr="00877085">
        <w:rPr>
          <w:position w:val="-16"/>
        </w:rPr>
        <w:object w:dxaOrig="3680" w:dyaOrig="480">
          <v:shape id="_x0000_i1028" type="#_x0000_t75" style="width:235.5pt;height:30.75pt" o:ole="">
            <v:imagedata r:id="rId15" o:title=""/>
          </v:shape>
          <o:OLEObject Type="Embed" ProgID="Equation.DSMT4" ShapeID="_x0000_i1028" DrawAspect="Content" ObjectID="_1603046261" r:id="rId16"/>
        </w:object>
      </w:r>
      <w:r>
        <w:t xml:space="preserve"> - из погрешности коэффициента формы, погрешности переходных сопротивлений контактов, температурной погрешности, погрешности воспроизведения резистивной пленки и погрешности, </w:t>
      </w:r>
      <w:r w:rsidR="009929F0">
        <w:t>обусловленной старением пленки.</w:t>
      </w:r>
    </w:p>
    <w:p w:rsidR="009929F0" w:rsidRDefault="009929F0" w:rsidP="009929F0">
      <w:pPr>
        <w:pStyle w:val="a5"/>
      </w:pPr>
    </w:p>
    <w:p w:rsidR="009929F0" w:rsidRDefault="009929F0" w:rsidP="009929F0">
      <w:pPr>
        <w:pStyle w:val="a5"/>
      </w:pPr>
    </w:p>
    <w:p w:rsidR="009929F0" w:rsidRDefault="009929F0" w:rsidP="009929F0">
      <w:pPr>
        <w:pStyle w:val="a5"/>
      </w:pPr>
    </w:p>
    <w:p w:rsidR="001D174E" w:rsidRDefault="001D174E" w:rsidP="001D174E">
      <w:pPr>
        <w:pStyle w:val="a5"/>
      </w:pPr>
      <w:r>
        <w:lastRenderedPageBreak/>
        <w:t xml:space="preserve">Выберем метод изготовления микросборки – фотолитографический метод: </w:t>
      </w:r>
    </w:p>
    <w:p w:rsidR="001D174E" w:rsidRDefault="001D174E" w:rsidP="001D174E">
      <w:pPr>
        <w:pStyle w:val="a5"/>
      </w:pPr>
      <w:r w:rsidRPr="00D23545">
        <w:rPr>
          <w:position w:val="-6"/>
        </w:rPr>
        <w:object w:dxaOrig="1780" w:dyaOrig="279">
          <v:shape id="_x0000_i1029" type="#_x0000_t75" style="width:89.25pt;height:14.25pt" o:ole="">
            <v:imagedata r:id="rId17" o:title=""/>
          </v:shape>
          <o:OLEObject Type="Embed" ProgID="Equation.DSMT4" ShapeID="_x0000_i1029" DrawAspect="Content" ObjectID="_1603046262" r:id="rId18"/>
        </w:object>
      </w:r>
      <w:r>
        <w:t>, минимально допустимые размеры резистора</w:t>
      </w:r>
      <w:proofErr w:type="gramStart"/>
      <w:r>
        <w:t xml:space="preserve">: </w:t>
      </w:r>
      <w:r w:rsidRPr="00D23545">
        <w:rPr>
          <w:position w:val="-30"/>
        </w:rPr>
        <w:object w:dxaOrig="1280" w:dyaOrig="720">
          <v:shape id="_x0000_i1030" type="#_x0000_t75" style="width:75.75pt;height:42.75pt" o:ole="">
            <v:imagedata r:id="rId19" o:title=""/>
          </v:shape>
          <o:OLEObject Type="Embed" ProgID="Equation.DSMT4" ShapeID="_x0000_i1030" DrawAspect="Content" ObjectID="_1603046263" r:id="rId20"/>
        </w:object>
      </w:r>
      <w:r>
        <w:t>.</w:t>
      </w:r>
      <w:proofErr w:type="gramEnd"/>
    </w:p>
    <w:p w:rsidR="001D174E" w:rsidRDefault="001D174E" w:rsidP="009929F0">
      <w:pPr>
        <w:pStyle w:val="a5"/>
      </w:pPr>
      <w:r>
        <w:t>Погрешность воспроизведения</w:t>
      </w:r>
      <w:proofErr w:type="gramStart"/>
      <w:r>
        <w:t xml:space="preserve">: </w:t>
      </w:r>
      <w:r w:rsidRPr="00D23545">
        <w:rPr>
          <w:position w:val="-14"/>
        </w:rPr>
        <w:object w:dxaOrig="940" w:dyaOrig="380">
          <v:shape id="_x0000_i1031" type="#_x0000_t75" style="width:47.25pt;height:18.75pt" o:ole="">
            <v:imagedata r:id="rId21" o:title=""/>
          </v:shape>
          <o:OLEObject Type="Embed" ProgID="Equation.DSMT4" ShapeID="_x0000_i1031" DrawAspect="Content" ObjectID="_1603046264" r:id="rId22"/>
        </w:object>
      </w:r>
      <w:r w:rsidR="009929F0">
        <w:t>.</w:t>
      </w:r>
      <w:proofErr w:type="gramEnd"/>
    </w:p>
    <w:p w:rsidR="001D174E" w:rsidRDefault="001D174E" w:rsidP="001D174E">
      <w:pPr>
        <w:pStyle w:val="a5"/>
      </w:pPr>
      <w:r>
        <w:t>Погрешность, обусловленная старением пленки</w:t>
      </w:r>
      <w:proofErr w:type="gramStart"/>
      <w:r>
        <w:t xml:space="preserve">: </w:t>
      </w:r>
      <w:r w:rsidRPr="00D23545">
        <w:rPr>
          <w:position w:val="-12"/>
        </w:rPr>
        <w:object w:dxaOrig="1040" w:dyaOrig="360">
          <v:shape id="_x0000_i1032" type="#_x0000_t75" style="width:51.75pt;height:18pt" o:ole="">
            <v:imagedata r:id="rId23" o:title=""/>
          </v:shape>
          <o:OLEObject Type="Embed" ProgID="Equation.DSMT4" ShapeID="_x0000_i1032" DrawAspect="Content" ObjectID="_1603046265" r:id="rId24"/>
        </w:object>
      </w:r>
      <w:r>
        <w:t>.</w:t>
      </w:r>
      <w:proofErr w:type="gramEnd"/>
    </w:p>
    <w:p w:rsidR="001D174E" w:rsidRPr="009929F0" w:rsidRDefault="001D174E" w:rsidP="009929F0">
      <w:pPr>
        <w:pStyle w:val="a5"/>
      </w:pPr>
      <w:r>
        <w:t>Погрешность переходных сопротивлений контактов</w:t>
      </w:r>
      <w:proofErr w:type="gramStart"/>
      <w:r>
        <w:t xml:space="preserve">: </w:t>
      </w:r>
      <w:r w:rsidRPr="003E7734">
        <w:rPr>
          <w:position w:val="-12"/>
        </w:rPr>
        <w:object w:dxaOrig="940" w:dyaOrig="360">
          <v:shape id="_x0000_i1033" type="#_x0000_t75" style="width:47.25pt;height:18pt" o:ole="">
            <v:imagedata r:id="rId25" o:title=""/>
          </v:shape>
          <o:OLEObject Type="Embed" ProgID="Equation.DSMT4" ShapeID="_x0000_i1033" DrawAspect="Content" ObjectID="_1603046266" r:id="rId26"/>
        </w:object>
      </w:r>
      <w:r>
        <w:t>.</w:t>
      </w:r>
      <w:proofErr w:type="gramEnd"/>
    </w:p>
    <w:p w:rsidR="001D174E" w:rsidRPr="00BC56D4" w:rsidRDefault="001D174E" w:rsidP="009929F0">
      <w:pPr>
        <w:pStyle w:val="a5"/>
      </w:pPr>
      <w:r>
        <w:t xml:space="preserve">Температурная погрешность при </w:t>
      </w:r>
      <w:proofErr w:type="spellStart"/>
      <w:r>
        <w:rPr>
          <w:lang w:val="en-US"/>
        </w:rPr>
        <w:t>T</w:t>
      </w:r>
      <w:r>
        <w:rPr>
          <w:vertAlign w:val="subscript"/>
          <w:lang w:val="en-US"/>
        </w:rPr>
        <w:t>max</w:t>
      </w:r>
      <w:proofErr w:type="spellEnd"/>
      <w:r>
        <w:t>=3</w:t>
      </w:r>
      <w:r w:rsidRPr="000557C0">
        <w:t>0</w:t>
      </w:r>
      <w:r>
        <w:rPr>
          <w:lang w:val="en-US"/>
        </w:rPr>
        <w:t>C</w:t>
      </w:r>
      <w:r>
        <w:t>:</w:t>
      </w:r>
      <w:r w:rsidRPr="000557C0">
        <w:t xml:space="preserve"> </w:t>
      </w:r>
    </w:p>
    <w:p w:rsidR="001D174E" w:rsidRPr="009929F0" w:rsidRDefault="001D174E" w:rsidP="009929F0">
      <w:pPr>
        <w:pStyle w:val="a5"/>
      </w:pPr>
      <w:r w:rsidRPr="00BC56D4">
        <w:t xml:space="preserve"> </w:t>
      </w:r>
      <m:oMath>
        <m:sSub>
          <m:sSubPr>
            <m:ctrlPr>
              <w:rPr>
                <w:rFonts w:ascii="Cambria Math" w:hAnsi="Cambria Math"/>
                <w:i/>
              </w:rPr>
            </m:ctrlPr>
          </m:sSubPr>
          <m:e>
            <m:r>
              <w:rPr>
                <w:rFonts w:ascii="Cambria Math" w:hAnsi="Cambria Math"/>
              </w:rPr>
              <m:t>γ</m:t>
            </m:r>
          </m:e>
          <m:sub>
            <m:r>
              <w:rPr>
                <w:rFonts w:ascii="Cambria Math" w:hAnsi="Cambria Math"/>
              </w:rPr>
              <m:t>Rt</m:t>
            </m:r>
          </m:sub>
        </m:sSub>
        <m:r>
          <w:rPr>
            <w:rFonts w:ascii="Cambria Math" w:hAnsi="Cambria Math"/>
          </w:rPr>
          <m:t>=</m:t>
        </m:r>
        <m:r>
          <w:rPr>
            <w:rFonts w:ascii="Cambria Math" w:hAnsi="Cambria Math"/>
          </w:rPr>
          <m:t>TKR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-20</m:t>
            </m:r>
          </m:e>
        </m:d>
        <m:r>
          <w:rPr>
            <w:rFonts w:ascii="Cambria Math" w:hAnsi="Cambria Math"/>
          </w:rPr>
          <m:t>=-0.02%</m:t>
        </m:r>
      </m:oMath>
    </w:p>
    <w:p w:rsidR="001D174E" w:rsidRDefault="001D174E" w:rsidP="001D174E">
      <w:pPr>
        <w:pStyle w:val="a5"/>
      </w:pPr>
      <w:r>
        <w:t>Допустимая погрешность коэффициента формы:</w:t>
      </w:r>
    </w:p>
    <w:p w:rsidR="001D174E" w:rsidRDefault="001D174E" w:rsidP="001D174E">
      <w:pPr>
        <w:pStyle w:val="a5"/>
        <w:rPr>
          <w:lang w:val="en-US"/>
        </w:rPr>
      </w:pPr>
      <m:oMathPara>
        <m:oMath>
          <m:sSub>
            <m:sSubPr>
              <m:ctrlPr>
                <w:rPr>
                  <w:rFonts w:ascii="Cambria Math" w:hAnsi="Cambria Math"/>
                  <w:i/>
                </w:rPr>
              </m:ctrlPr>
            </m:sSubPr>
            <m:e>
              <m:r>
                <w:rPr>
                  <w:rFonts w:ascii="Cambria Math" w:hAnsi="Cambria Math"/>
                </w:rPr>
                <m:t>γ</m:t>
              </m:r>
            </m:e>
            <m:sub>
              <m:r>
                <w:rPr>
                  <w:rFonts w:ascii="Cambria Math" w:hAnsi="Cambria Math"/>
                </w:rPr>
                <m:t>Kфдоп</m:t>
              </m:r>
            </m:sub>
          </m:sSub>
          <m:r>
            <w:rPr>
              <w:rFonts w:ascii="Cambria Math" w:hAnsi="Cambria Math"/>
            </w:rPr>
            <m:t>=0.146=14.6%&gt;0</m:t>
          </m:r>
        </m:oMath>
      </m:oMathPara>
    </w:p>
    <w:p w:rsidR="001D174E" w:rsidRDefault="001D174E" w:rsidP="001D174E">
      <w:pPr>
        <w:pStyle w:val="a5"/>
      </w:pPr>
      <w:r>
        <w:t>Следовательно, изготовление резистора заданной точности из выбранного материала возможно.</w:t>
      </w:r>
    </w:p>
    <w:p w:rsidR="001D174E" w:rsidRDefault="001D174E" w:rsidP="009929F0">
      <w:pPr>
        <w:pStyle w:val="a5"/>
        <w:numPr>
          <w:ilvl w:val="0"/>
          <w:numId w:val="7"/>
        </w:numPr>
      </w:pPr>
      <w:r>
        <w:t>Определим коэффициент формы для каждого из резисторов.</w:t>
      </w:r>
    </w:p>
    <w:p w:rsidR="001D174E" w:rsidRDefault="001D174E" w:rsidP="001D174E">
      <w:pPr>
        <w:pStyle w:val="a5"/>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ρs</m:t>
              </m:r>
            </m:den>
          </m:f>
        </m:oMath>
      </m:oMathPara>
    </w:p>
    <w:p w:rsidR="001D174E" w:rsidRDefault="001D174E" w:rsidP="001D174E">
      <w:pPr>
        <w:pStyle w:val="a5"/>
      </w:pPr>
      <w:r>
        <w:t>При</w:t>
      </w:r>
      <w:r w:rsidRPr="00710D4A">
        <w:rPr>
          <w:position w:val="-14"/>
        </w:rPr>
        <w:object w:dxaOrig="1140" w:dyaOrig="380">
          <v:shape id="_x0000_i1034" type="#_x0000_t75" style="width:57pt;height:18.75pt" o:ole="">
            <v:imagedata r:id="rId27" o:title=""/>
          </v:shape>
          <o:OLEObject Type="Embed" ProgID="Equation.DSMT4" ShapeID="_x0000_i1034" DrawAspect="Content" ObjectID="_1603046267" r:id="rId28"/>
        </w:object>
      </w:r>
      <w:r>
        <w:t xml:space="preserve"> рекомендуется использовать резистор прямоугольной формы обычной конфигурации. Если коэффициент меньше 1 – конструируют резистор прямоугольной формы, у которого длина меньше ширины. Если же коэффициент больше 10, то резистор будет сложной формы – меандр.</w:t>
      </w:r>
    </w:p>
    <w:p w:rsidR="001D174E" w:rsidRDefault="001D174E" w:rsidP="001D174E">
      <w:pPr>
        <w:pStyle w:val="a5"/>
      </w:pPr>
      <w:r>
        <w:t>Получим</w:t>
      </w:r>
      <w:r>
        <w:rPr>
          <w:lang w:val="en-US"/>
        </w:rPr>
        <w:t xml:space="preserve"> </w:t>
      </w:r>
      <w:r>
        <w:t xml:space="preserve">для наших резисторов: </w:t>
      </w:r>
    </w:p>
    <w:tbl>
      <w:tblPr>
        <w:tblStyle w:val="ac"/>
        <w:tblW w:w="0" w:type="auto"/>
        <w:tblLook w:val="04A0" w:firstRow="1" w:lastRow="0" w:firstColumn="1" w:lastColumn="0" w:noHBand="0" w:noVBand="1"/>
      </w:tblPr>
      <w:tblGrid>
        <w:gridCol w:w="1168"/>
        <w:gridCol w:w="1168"/>
        <w:gridCol w:w="1168"/>
        <w:gridCol w:w="1168"/>
        <w:gridCol w:w="1168"/>
        <w:gridCol w:w="1168"/>
        <w:gridCol w:w="1168"/>
        <w:gridCol w:w="1169"/>
      </w:tblGrid>
      <w:tr w:rsidR="001D174E" w:rsidTr="001D174E">
        <w:tc>
          <w:tcPr>
            <w:tcW w:w="1168" w:type="dxa"/>
          </w:tcPr>
          <w:p w:rsidR="001D174E" w:rsidRPr="001D174E" w:rsidRDefault="001D174E" w:rsidP="001D174E">
            <w:pPr>
              <w:pStyle w:val="a5"/>
              <w:ind w:firstLine="0"/>
              <w:rPr>
                <w:lang w:val="en-US"/>
              </w:rPr>
            </w:pPr>
            <w:r>
              <w:rPr>
                <w:lang w:val="en-US"/>
              </w:rPr>
              <w:t>R1</w:t>
            </w:r>
          </w:p>
        </w:tc>
        <w:tc>
          <w:tcPr>
            <w:tcW w:w="1168" w:type="dxa"/>
          </w:tcPr>
          <w:p w:rsidR="001D174E" w:rsidRPr="001D174E" w:rsidRDefault="001D174E" w:rsidP="001D174E">
            <w:pPr>
              <w:pStyle w:val="a5"/>
              <w:ind w:firstLine="0"/>
              <w:rPr>
                <w:lang w:val="en-US"/>
              </w:rPr>
            </w:pPr>
            <w:r>
              <w:rPr>
                <w:lang w:val="en-US"/>
              </w:rPr>
              <w:t>R2</w:t>
            </w:r>
          </w:p>
        </w:tc>
        <w:tc>
          <w:tcPr>
            <w:tcW w:w="1168" w:type="dxa"/>
          </w:tcPr>
          <w:p w:rsidR="001D174E" w:rsidRPr="001D174E" w:rsidRDefault="001D174E" w:rsidP="001D174E">
            <w:pPr>
              <w:pStyle w:val="a5"/>
              <w:ind w:firstLine="0"/>
              <w:rPr>
                <w:lang w:val="en-US"/>
              </w:rPr>
            </w:pPr>
            <w:r>
              <w:rPr>
                <w:lang w:val="en-US"/>
              </w:rPr>
              <w:t>R3</w:t>
            </w:r>
          </w:p>
        </w:tc>
        <w:tc>
          <w:tcPr>
            <w:tcW w:w="1168" w:type="dxa"/>
          </w:tcPr>
          <w:p w:rsidR="001D174E" w:rsidRPr="001D174E" w:rsidRDefault="001D174E" w:rsidP="001D174E">
            <w:pPr>
              <w:pStyle w:val="a5"/>
              <w:ind w:firstLine="0"/>
              <w:rPr>
                <w:lang w:val="en-US"/>
              </w:rPr>
            </w:pPr>
            <w:r>
              <w:rPr>
                <w:lang w:val="en-US"/>
              </w:rPr>
              <w:t>R4</w:t>
            </w:r>
          </w:p>
        </w:tc>
        <w:tc>
          <w:tcPr>
            <w:tcW w:w="1168" w:type="dxa"/>
          </w:tcPr>
          <w:p w:rsidR="001D174E" w:rsidRPr="001D174E" w:rsidRDefault="001D174E" w:rsidP="001D174E">
            <w:pPr>
              <w:pStyle w:val="a5"/>
              <w:ind w:firstLine="0"/>
              <w:rPr>
                <w:lang w:val="en-US"/>
              </w:rPr>
            </w:pPr>
            <w:r>
              <w:rPr>
                <w:lang w:val="en-US"/>
              </w:rPr>
              <w:t>R5</w:t>
            </w:r>
          </w:p>
        </w:tc>
        <w:tc>
          <w:tcPr>
            <w:tcW w:w="1168" w:type="dxa"/>
          </w:tcPr>
          <w:p w:rsidR="001D174E" w:rsidRPr="001D174E" w:rsidRDefault="001D174E" w:rsidP="001D174E">
            <w:pPr>
              <w:pStyle w:val="a5"/>
              <w:ind w:firstLine="0"/>
              <w:rPr>
                <w:lang w:val="en-US"/>
              </w:rPr>
            </w:pPr>
            <w:r>
              <w:rPr>
                <w:lang w:val="en-US"/>
              </w:rPr>
              <w:t>R6</w:t>
            </w:r>
          </w:p>
        </w:tc>
        <w:tc>
          <w:tcPr>
            <w:tcW w:w="1168" w:type="dxa"/>
          </w:tcPr>
          <w:p w:rsidR="001D174E" w:rsidRPr="001D174E" w:rsidRDefault="001D174E" w:rsidP="001D174E">
            <w:pPr>
              <w:pStyle w:val="a5"/>
              <w:ind w:firstLine="0"/>
              <w:rPr>
                <w:lang w:val="en-US"/>
              </w:rPr>
            </w:pPr>
            <w:r>
              <w:rPr>
                <w:lang w:val="en-US"/>
              </w:rPr>
              <w:t>R7</w:t>
            </w:r>
          </w:p>
        </w:tc>
        <w:tc>
          <w:tcPr>
            <w:tcW w:w="1169" w:type="dxa"/>
          </w:tcPr>
          <w:p w:rsidR="001D174E" w:rsidRPr="001D174E" w:rsidRDefault="001D174E" w:rsidP="001D174E">
            <w:pPr>
              <w:pStyle w:val="a5"/>
              <w:ind w:firstLine="0"/>
              <w:rPr>
                <w:lang w:val="en-US"/>
              </w:rPr>
            </w:pPr>
            <w:r>
              <w:rPr>
                <w:lang w:val="en-US"/>
              </w:rPr>
              <w:t>R8</w:t>
            </w:r>
          </w:p>
        </w:tc>
      </w:tr>
      <w:tr w:rsidR="001D174E" w:rsidTr="001D174E">
        <w:tc>
          <w:tcPr>
            <w:tcW w:w="1168" w:type="dxa"/>
          </w:tcPr>
          <w:p w:rsidR="001D174E" w:rsidRPr="001D174E" w:rsidRDefault="001D174E" w:rsidP="001D174E">
            <w:pPr>
              <w:pStyle w:val="a5"/>
              <w:ind w:firstLine="0"/>
              <w:rPr>
                <w:lang w:val="en-US"/>
              </w:rPr>
            </w:pPr>
            <w:r>
              <w:rPr>
                <w:lang w:val="en-US"/>
              </w:rPr>
              <w:t>0.94</w:t>
            </w:r>
          </w:p>
        </w:tc>
        <w:tc>
          <w:tcPr>
            <w:tcW w:w="1168" w:type="dxa"/>
          </w:tcPr>
          <w:p w:rsidR="001D174E" w:rsidRPr="001D174E" w:rsidRDefault="00ED3A04" w:rsidP="001D174E">
            <w:pPr>
              <w:pStyle w:val="a5"/>
              <w:ind w:firstLine="0"/>
              <w:rPr>
                <w:lang w:val="en-US"/>
              </w:rPr>
            </w:pPr>
            <w:r>
              <w:rPr>
                <w:lang w:val="en-US"/>
              </w:rPr>
              <w:t>5</w:t>
            </w:r>
          </w:p>
        </w:tc>
        <w:tc>
          <w:tcPr>
            <w:tcW w:w="1168" w:type="dxa"/>
          </w:tcPr>
          <w:p w:rsidR="001D174E" w:rsidRPr="001D174E" w:rsidRDefault="001D174E" w:rsidP="001D174E">
            <w:pPr>
              <w:pStyle w:val="a5"/>
              <w:ind w:firstLine="0"/>
              <w:rPr>
                <w:lang w:val="en-US"/>
              </w:rPr>
            </w:pPr>
            <w:r>
              <w:rPr>
                <w:lang w:val="en-US"/>
              </w:rPr>
              <w:t>6.6</w:t>
            </w:r>
          </w:p>
        </w:tc>
        <w:tc>
          <w:tcPr>
            <w:tcW w:w="1168" w:type="dxa"/>
          </w:tcPr>
          <w:p w:rsidR="001D174E" w:rsidRPr="001D174E" w:rsidRDefault="001D174E" w:rsidP="001D174E">
            <w:pPr>
              <w:pStyle w:val="a5"/>
              <w:ind w:firstLine="0"/>
              <w:rPr>
                <w:lang w:val="en-US"/>
              </w:rPr>
            </w:pPr>
            <w:r>
              <w:rPr>
                <w:lang w:val="en-US"/>
              </w:rPr>
              <w:t>0.54</w:t>
            </w:r>
          </w:p>
        </w:tc>
        <w:tc>
          <w:tcPr>
            <w:tcW w:w="1168" w:type="dxa"/>
          </w:tcPr>
          <w:p w:rsidR="001D174E" w:rsidRPr="001D174E" w:rsidRDefault="001D174E" w:rsidP="001D174E">
            <w:pPr>
              <w:pStyle w:val="a5"/>
              <w:ind w:firstLine="0"/>
              <w:rPr>
                <w:lang w:val="en-US"/>
              </w:rPr>
            </w:pPr>
            <w:r>
              <w:rPr>
                <w:lang w:val="en-US"/>
              </w:rPr>
              <w:t>8</w:t>
            </w:r>
          </w:p>
        </w:tc>
        <w:tc>
          <w:tcPr>
            <w:tcW w:w="1168" w:type="dxa"/>
          </w:tcPr>
          <w:p w:rsidR="001D174E" w:rsidRPr="001D174E" w:rsidRDefault="001D174E" w:rsidP="001D174E">
            <w:pPr>
              <w:pStyle w:val="a5"/>
              <w:ind w:firstLine="0"/>
              <w:rPr>
                <w:lang w:val="en-US"/>
              </w:rPr>
            </w:pPr>
            <w:r>
              <w:rPr>
                <w:lang w:val="en-US"/>
              </w:rPr>
              <w:t>8</w:t>
            </w:r>
          </w:p>
        </w:tc>
        <w:tc>
          <w:tcPr>
            <w:tcW w:w="1168" w:type="dxa"/>
          </w:tcPr>
          <w:p w:rsidR="001D174E" w:rsidRPr="001D174E" w:rsidRDefault="001D174E" w:rsidP="001D174E">
            <w:pPr>
              <w:pStyle w:val="a5"/>
              <w:ind w:firstLine="0"/>
              <w:rPr>
                <w:lang w:val="en-US"/>
              </w:rPr>
            </w:pPr>
            <w:r>
              <w:rPr>
                <w:lang w:val="en-US"/>
              </w:rPr>
              <w:t>3.6</w:t>
            </w:r>
          </w:p>
        </w:tc>
        <w:tc>
          <w:tcPr>
            <w:tcW w:w="1169" w:type="dxa"/>
          </w:tcPr>
          <w:p w:rsidR="001D174E" w:rsidRPr="001D174E" w:rsidRDefault="001D174E" w:rsidP="001D174E">
            <w:pPr>
              <w:pStyle w:val="a5"/>
              <w:ind w:firstLine="0"/>
              <w:rPr>
                <w:lang w:val="en-US"/>
              </w:rPr>
            </w:pPr>
            <w:r>
              <w:rPr>
                <w:lang w:val="en-US"/>
              </w:rPr>
              <w:t>8</w:t>
            </w:r>
          </w:p>
        </w:tc>
      </w:tr>
    </w:tbl>
    <w:p w:rsidR="001D174E" w:rsidRDefault="001D174E" w:rsidP="001D174E">
      <w:pPr>
        <w:pStyle w:val="a5"/>
      </w:pPr>
      <w:r>
        <w:t xml:space="preserve">То есть для резисторов </w:t>
      </w:r>
      <w:r>
        <w:rPr>
          <w:lang w:val="en-US"/>
        </w:rPr>
        <w:t>R</w:t>
      </w:r>
      <w:proofErr w:type="gramStart"/>
      <w:r>
        <w:t>2</w:t>
      </w:r>
      <w:r w:rsidRPr="007A443D">
        <w:t>,</w:t>
      </w:r>
      <w:r>
        <w:rPr>
          <w:lang w:val="en-US"/>
        </w:rPr>
        <w:t>R</w:t>
      </w:r>
      <w:proofErr w:type="gramEnd"/>
      <w:r w:rsidRPr="007A443D">
        <w:t>3,</w:t>
      </w:r>
      <w:r>
        <w:rPr>
          <w:lang w:val="en-US"/>
        </w:rPr>
        <w:t>R</w:t>
      </w:r>
      <w:r>
        <w:t>5</w:t>
      </w:r>
      <w:r w:rsidRPr="007A443D">
        <w:t>,</w:t>
      </w:r>
      <w:r>
        <w:rPr>
          <w:lang w:val="en-US"/>
        </w:rPr>
        <w:t>R</w:t>
      </w:r>
      <w:r>
        <w:t>6</w:t>
      </w:r>
      <w:r w:rsidRPr="001D174E">
        <w:t>,</w:t>
      </w:r>
      <w:r>
        <w:rPr>
          <w:lang w:val="en-US"/>
        </w:rPr>
        <w:t>R</w:t>
      </w:r>
      <w:r w:rsidRPr="001D174E">
        <w:t>7,</w:t>
      </w:r>
      <w:r>
        <w:rPr>
          <w:lang w:val="en-US"/>
        </w:rPr>
        <w:t>R</w:t>
      </w:r>
      <w:r w:rsidRPr="001D174E">
        <w:t>8</w:t>
      </w:r>
      <w:r>
        <w:t xml:space="preserve"> коэффициент формы лежит в пределах от 1 до 10, значит, они будут иметь прямоугольную форму обычной конфигурации. Для резисторов </w:t>
      </w:r>
      <w:r>
        <w:rPr>
          <w:lang w:val="en-US"/>
        </w:rPr>
        <w:t>R</w:t>
      </w:r>
      <w:proofErr w:type="gramStart"/>
      <w:r>
        <w:t>1</w:t>
      </w:r>
      <w:r w:rsidRPr="007A443D">
        <w:t>,</w:t>
      </w:r>
      <w:r>
        <w:rPr>
          <w:lang w:val="en-US"/>
        </w:rPr>
        <w:t>R</w:t>
      </w:r>
      <w:proofErr w:type="gramEnd"/>
      <w:r>
        <w:t>4</w:t>
      </w:r>
      <w:r w:rsidRPr="007A443D">
        <w:t xml:space="preserve"> </w:t>
      </w:r>
      <w:r>
        <w:t>коэффициент меньше 1, значит они будут иметь прямоугольную форму с длиной меньше ширины.</w:t>
      </w:r>
      <w:r w:rsidRPr="00BC56D4">
        <w:t xml:space="preserve"> </w:t>
      </w:r>
    </w:p>
    <w:p w:rsidR="001D174E" w:rsidRPr="00B36F4B" w:rsidRDefault="001D174E" w:rsidP="001D174E">
      <w:pPr>
        <w:pStyle w:val="a5"/>
        <w:numPr>
          <w:ilvl w:val="0"/>
          <w:numId w:val="7"/>
        </w:numPr>
      </w:pPr>
      <w:r>
        <w:t xml:space="preserve">Проведем расчет для резистора </w:t>
      </w:r>
      <w:r>
        <w:rPr>
          <w:lang w:val="en-US"/>
        </w:rPr>
        <w:t>R</w:t>
      </w:r>
      <w:r w:rsidR="009929F0">
        <w:rPr>
          <w:lang w:val="en-US"/>
        </w:rPr>
        <w:t>3</w:t>
      </w:r>
    </w:p>
    <w:p w:rsidR="001D174E" w:rsidRDefault="001D174E" w:rsidP="001D174E">
      <w:pPr>
        <w:pStyle w:val="a5"/>
      </w:pPr>
      <w:r>
        <w:t>Резистор будет реализован в виде прямоугольного слоя резистивной пленки, так как его коэффициент формы лежит в интервале от 1 до 10.</w:t>
      </w:r>
    </w:p>
    <w:p w:rsidR="001D174E" w:rsidRDefault="001D174E" w:rsidP="001D174E">
      <w:pPr>
        <w:pStyle w:val="a5"/>
      </w:pPr>
      <w:r>
        <w:lastRenderedPageBreak/>
        <w:t xml:space="preserve">Номинал: </w:t>
      </w:r>
      <w:r>
        <w:rPr>
          <w:lang w:val="en-US"/>
        </w:rPr>
        <w:t>R</w:t>
      </w:r>
      <w:r w:rsidR="009929F0">
        <w:t>3=3.3</w:t>
      </w:r>
      <w:r>
        <w:t>кОм</w:t>
      </w:r>
    </w:p>
    <w:p w:rsidR="001D174E" w:rsidRDefault="001D174E" w:rsidP="001D174E">
      <w:pPr>
        <w:pStyle w:val="a5"/>
      </w:pPr>
      <w:r>
        <w:t xml:space="preserve">Мощность: </w:t>
      </w:r>
      <w:r>
        <w:rPr>
          <w:lang w:val="en-US"/>
        </w:rPr>
        <w:t>P</w:t>
      </w:r>
      <w:r>
        <w:t>=1мВт</w:t>
      </w:r>
    </w:p>
    <w:p w:rsidR="001D174E" w:rsidRPr="009929F0" w:rsidRDefault="001D174E" w:rsidP="009929F0">
      <w:pPr>
        <w:pStyle w:val="a5"/>
        <w:rPr>
          <w:lang w:val="en-US"/>
        </w:rPr>
      </w:pPr>
      <w:r>
        <w:t xml:space="preserve">Коэффициент формы: </w:t>
      </w:r>
      <w:r>
        <w:rPr>
          <w:lang w:val="en-US"/>
        </w:rPr>
        <w:t>K</w:t>
      </w:r>
      <w:r>
        <w:t>ф</w:t>
      </w:r>
      <w:r w:rsidR="009929F0">
        <w:t>=</w:t>
      </w:r>
      <w:r w:rsidR="009929F0">
        <w:rPr>
          <w:lang w:val="en-US"/>
        </w:rPr>
        <w:t>6.6</w:t>
      </w:r>
    </w:p>
    <w:p w:rsidR="001D174E" w:rsidRDefault="001D174E" w:rsidP="001D174E">
      <w:pPr>
        <w:pStyle w:val="a5"/>
      </w:pPr>
      <w:r>
        <w:t>А) расчет ширины</w:t>
      </w:r>
    </w:p>
    <w:p w:rsidR="001D174E" w:rsidRDefault="001D174E" w:rsidP="009929F0">
      <w:pPr>
        <w:pStyle w:val="a5"/>
      </w:pPr>
      <w:r>
        <w:t xml:space="preserve">Минимальная ширина резистора, определяемая технологическим </w:t>
      </w:r>
      <w:proofErr w:type="gramStart"/>
      <w:r>
        <w:t xml:space="preserve">процессом:  </w:t>
      </w:r>
      <w:r w:rsidRPr="00824385">
        <w:rPr>
          <w:position w:val="-12"/>
          <w:lang w:val="en-US"/>
        </w:rPr>
        <w:object w:dxaOrig="1340" w:dyaOrig="360">
          <v:shape id="_x0000_i1035" type="#_x0000_t75" style="width:66.75pt;height:18pt" o:ole="">
            <v:imagedata r:id="rId29" o:title=""/>
          </v:shape>
          <o:OLEObject Type="Embed" ProgID="Equation.DSMT4" ShapeID="_x0000_i1035" DrawAspect="Content" ObjectID="_1603046268" r:id="rId30"/>
        </w:object>
      </w:r>
      <w:r w:rsidRPr="00824385">
        <w:t xml:space="preserve"> </w:t>
      </w:r>
      <w:proofErr w:type="gramEnd"/>
      <w:r w:rsidRPr="00824385">
        <w:t xml:space="preserve">- </w:t>
      </w:r>
      <w:r>
        <w:t>для фотолито</w:t>
      </w:r>
      <w:r w:rsidR="009929F0">
        <w:t>графического метода.</w:t>
      </w:r>
    </w:p>
    <w:p w:rsidR="001D174E" w:rsidRDefault="001D174E" w:rsidP="009929F0">
      <w:pPr>
        <w:pStyle w:val="a5"/>
      </w:pPr>
      <w:r>
        <w:t xml:space="preserve">Погрешности изготовления ширины и длины резистора, зависящие от метода </w:t>
      </w:r>
      <w:proofErr w:type="gramStart"/>
      <w:r>
        <w:t xml:space="preserve">изготовления: </w:t>
      </w:r>
      <m:oMath>
        <m:r>
          <m:rPr>
            <m:sty m:val="p"/>
          </m:rPr>
          <w:rPr>
            <w:rFonts w:ascii="Cambria Math" w:hAnsi="Cambria Math"/>
          </w:rPr>
          <m:t>Δ</m:t>
        </m:r>
        <m:r>
          <w:rPr>
            <w:rFonts w:ascii="Cambria Math" w:hAnsi="Cambria Math"/>
            <w:lang w:val="en-US"/>
          </w:rPr>
          <m:t>b</m:t>
        </m:r>
        <m:r>
          <w:rPr>
            <w:rFonts w:ascii="Cambria Math" w:hAnsi="Cambria Math"/>
          </w:rPr>
          <m:t>=</m:t>
        </m:r>
        <m:r>
          <m:rPr>
            <m:sty m:val="p"/>
          </m:rPr>
          <w:rPr>
            <w:rFonts w:ascii="Cambria Math" w:hAnsi="Cambria Math"/>
          </w:rPr>
          <m:t>Δ</m:t>
        </m:r>
        <m:r>
          <w:rPr>
            <w:rFonts w:ascii="Cambria Math" w:hAnsi="Cambria Math"/>
          </w:rPr>
          <m:t>l=0.1 мм</m:t>
        </m:r>
      </m:oMath>
      <w:r w:rsidR="009929F0">
        <w:t xml:space="preserve"> .</w:t>
      </w:r>
      <w:proofErr w:type="gramEnd"/>
    </w:p>
    <w:p w:rsidR="001D174E" w:rsidRDefault="001D174E" w:rsidP="001D174E">
      <w:pPr>
        <w:pStyle w:val="a5"/>
      </w:pPr>
      <w:r>
        <w:t>Ширина резистора, определяемая точностью изготовления:</w:t>
      </w:r>
    </w:p>
    <w:p w:rsidR="001D174E" w:rsidRPr="00251C60" w:rsidRDefault="001D174E" w:rsidP="001D174E">
      <w:pPr>
        <w:pStyle w:val="a5"/>
      </w:pPr>
      <m:oMathPara>
        <m:oMath>
          <m:sSub>
            <m:sSubPr>
              <m:ctrlPr>
                <w:rPr>
                  <w:rFonts w:ascii="Cambria Math" w:hAnsi="Cambria Math"/>
                  <w:i/>
                  <w:lang w:val="en-US"/>
                </w:rPr>
              </m:ctrlPr>
            </m:sSubPr>
            <m:e>
              <m:r>
                <w:rPr>
                  <w:rFonts w:ascii="Cambria Math" w:hAnsi="Cambria Math"/>
                  <w:lang w:val="en-US"/>
                </w:rPr>
                <m:t>b</m:t>
              </m:r>
            </m:e>
            <m:sub>
              <m:r>
                <w:rPr>
                  <w:rFonts w:ascii="Cambria Math"/>
                </w:rPr>
                <m:t>точ</m:t>
              </m:r>
            </m:sub>
          </m:sSub>
          <m:r>
            <w:rPr>
              <w:rFonts w:ascii="Cambria Math"/>
            </w:rPr>
            <m:t>≥</m:t>
          </m:r>
          <m:r>
            <w:rPr>
              <w:rFonts w:ascii="Cambria Math"/>
            </w:rPr>
            <m:t xml:space="preserve"> </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Δb</m:t>
                      </m:r>
                    </m:e>
                    <m:sup>
                      <m:r>
                        <w:rPr>
                          <w:rFonts w:ascii="Cambria Math"/>
                        </w:rPr>
                        <m:t>2</m:t>
                      </m:r>
                    </m:sup>
                  </m:sSup>
                  <m:r>
                    <w:rPr>
                      <w:rFonts w:asci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Δl</m:t>
                              </m:r>
                            </m:num>
                            <m:den>
                              <m:sSub>
                                <m:sSubPr>
                                  <m:ctrlPr>
                                    <w:rPr>
                                      <w:rFonts w:ascii="Cambria Math" w:hAnsi="Cambria Math"/>
                                      <w:i/>
                                      <w:lang w:val="en-US"/>
                                    </w:rPr>
                                  </m:ctrlPr>
                                </m:sSubPr>
                                <m:e>
                                  <m:r>
                                    <w:rPr>
                                      <w:rFonts w:ascii="Cambria Math" w:hAnsi="Cambria Math"/>
                                      <w:lang w:val="en-US"/>
                                    </w:rPr>
                                    <m:t>K</m:t>
                                  </m:r>
                                </m:e>
                                <m:sub>
                                  <m:r>
                                    <w:rPr>
                                      <w:rFonts w:ascii="Cambria Math"/>
                                    </w:rPr>
                                    <m:t>ф</m:t>
                                  </m:r>
                                </m:sub>
                              </m:sSub>
                            </m:den>
                          </m:f>
                        </m:e>
                      </m:d>
                    </m:e>
                    <m:sup>
                      <m:r>
                        <w:rPr>
                          <w:rFonts w:ascii="Cambria Math"/>
                        </w:rPr>
                        <m:t>2</m:t>
                      </m:r>
                    </m:sup>
                  </m:sSup>
                </m:e>
              </m:rad>
            </m:num>
            <m:den>
              <m:sSub>
                <m:sSubPr>
                  <m:ctrlPr>
                    <w:rPr>
                      <w:rFonts w:ascii="Cambria Math" w:eastAsia="Times New Roman" w:hAnsi="Cambria Math"/>
                      <w:i/>
                      <w:lang w:eastAsia="ru-RU"/>
                    </w:rPr>
                  </m:ctrlPr>
                </m:sSubPr>
                <m:e>
                  <m:r>
                    <w:rPr>
                      <w:rFonts w:ascii="Cambria Math" w:hAnsi="Cambria Math"/>
                    </w:rPr>
                    <m:t>γ</m:t>
                  </m:r>
                </m:e>
                <m:sub>
                  <m:r>
                    <w:rPr>
                      <w:rFonts w:ascii="Cambria Math" w:hAnsi="Cambria Math"/>
                    </w:rPr>
                    <m:t>Kфдоп</m:t>
                  </m:r>
                </m:sub>
              </m:sSub>
            </m:den>
          </m:f>
        </m:oMath>
      </m:oMathPara>
    </w:p>
    <w:p w:rsidR="001D174E" w:rsidRPr="00251C60" w:rsidRDefault="001D174E" w:rsidP="001D174E">
      <w:pPr>
        <w:pStyle w:val="a5"/>
      </w:pPr>
      <m:oMathPara>
        <m:oMath>
          <m:sSub>
            <m:sSubPr>
              <m:ctrlPr>
                <w:rPr>
                  <w:rFonts w:ascii="Cambria Math" w:hAnsi="Cambria Math"/>
                  <w:i/>
                  <w:lang w:val="en-US"/>
                </w:rPr>
              </m:ctrlPr>
            </m:sSubPr>
            <m:e>
              <m:r>
                <w:rPr>
                  <w:rFonts w:ascii="Cambria Math" w:hAnsi="Cambria Math"/>
                  <w:lang w:val="en-US"/>
                </w:rPr>
                <m:t>b</m:t>
              </m:r>
            </m:e>
            <m:sub>
              <m:r>
                <w:rPr>
                  <w:rFonts w:ascii="Cambria Math"/>
                </w:rPr>
                <m:t>точ</m:t>
              </m:r>
            </m:sub>
          </m:sSub>
          <m:r>
            <w:rPr>
              <w:rFonts w:ascii="Cambria Math"/>
            </w:rPr>
            <m:t>≥</m:t>
          </m:r>
          <m:r>
            <w:rPr>
              <w:rFonts w:ascii="Cambria Math"/>
            </w:rPr>
            <m:t xml:space="preserve"> </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lang w:val="en-US"/>
                        </w:rPr>
                        <m:t>0.1</m:t>
                      </m:r>
                    </m:e>
                    <m:sup>
                      <m:r>
                        <w:rPr>
                          <w:rFonts w:ascii="Cambria Math"/>
                        </w:rPr>
                        <m:t>2</m:t>
                      </m:r>
                    </m:sup>
                  </m:sSup>
                  <m:r>
                    <w:rPr>
                      <w:rFonts w:asci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lang w:val="en-US"/>
                                </w:rPr>
                                <m:t>0.1</m:t>
                              </m:r>
                            </m:num>
                            <m:den>
                              <m:r>
                                <w:rPr>
                                  <w:rFonts w:ascii="Cambria Math"/>
                                  <w:lang w:val="en-US"/>
                                </w:rPr>
                                <m:t>6.6</m:t>
                              </m:r>
                            </m:den>
                          </m:f>
                        </m:e>
                      </m:d>
                    </m:e>
                    <m:sup>
                      <m:r>
                        <w:rPr>
                          <w:rFonts w:ascii="Cambria Math"/>
                        </w:rPr>
                        <m:t>2</m:t>
                      </m:r>
                    </m:sup>
                  </m:sSup>
                </m:e>
              </m:rad>
            </m:num>
            <m:den>
              <m:r>
                <w:rPr>
                  <w:rFonts w:ascii="Cambria Math"/>
                  <w:lang w:val="en-US"/>
                </w:rPr>
                <m:t>0.146</m:t>
              </m:r>
            </m:den>
          </m:f>
        </m:oMath>
      </m:oMathPara>
    </w:p>
    <w:p w:rsidR="001D174E" w:rsidRPr="00251C60" w:rsidRDefault="001D174E" w:rsidP="001D174E">
      <w:pPr>
        <w:pStyle w:val="a5"/>
        <w:rPr>
          <w:i/>
        </w:rPr>
      </w:pPr>
      <m:oMathPara>
        <m:oMath>
          <m:sSub>
            <m:sSubPr>
              <m:ctrlPr>
                <w:rPr>
                  <w:rFonts w:ascii="Cambria Math" w:hAnsi="Cambria Math"/>
                  <w:i/>
                  <w:lang w:val="en-US"/>
                </w:rPr>
              </m:ctrlPr>
            </m:sSubPr>
            <m:e>
              <m:r>
                <w:rPr>
                  <w:rFonts w:ascii="Cambria Math" w:hAnsi="Cambria Math"/>
                  <w:lang w:val="en-US"/>
                </w:rPr>
                <m:t>b</m:t>
              </m:r>
            </m:e>
            <m:sub>
              <m:r>
                <w:rPr>
                  <w:rFonts w:ascii="Cambria Math"/>
                </w:rPr>
                <m:t>точ</m:t>
              </m:r>
            </m:sub>
          </m:sSub>
          <m:r>
            <w:rPr>
              <w:rFonts w:ascii="Cambria Math"/>
            </w:rPr>
            <m:t>≥</m:t>
          </m:r>
          <m:r>
            <w:rPr>
              <w:rFonts w:ascii="Cambria Math"/>
            </w:rPr>
            <m:t xml:space="preserve"> </m:t>
          </m:r>
          <m:r>
            <w:rPr>
              <w:rFonts w:ascii="Cambria Math"/>
              <w:lang w:val="en-US"/>
            </w:rPr>
            <m:t>0.</m:t>
          </m:r>
          <m:r>
            <w:rPr>
              <w:rFonts w:ascii="Cambria Math"/>
              <w:lang w:val="en-US"/>
            </w:rPr>
            <m:t>593</m:t>
          </m:r>
          <m:r>
            <w:rPr>
              <w:rFonts w:ascii="Cambria Math"/>
              <w:lang w:val="en-US"/>
            </w:rPr>
            <m:t xml:space="preserve"> </m:t>
          </m:r>
          <m:r>
            <w:rPr>
              <w:rFonts w:ascii="Cambria Math"/>
              <w:lang w:val="en-US"/>
            </w:rPr>
            <m:t>мм</m:t>
          </m:r>
        </m:oMath>
      </m:oMathPara>
    </w:p>
    <w:p w:rsidR="001D174E" w:rsidRDefault="001D174E" w:rsidP="001D174E">
      <w:pPr>
        <w:pStyle w:val="a5"/>
      </w:pPr>
    </w:p>
    <w:p w:rsidR="001D174E" w:rsidRDefault="001D174E" w:rsidP="001D174E">
      <w:pPr>
        <w:pStyle w:val="a5"/>
      </w:pPr>
      <w:r>
        <w:t>Минимальная ширина резистора, при которой обеспечивается заданная мощность:</w:t>
      </w:r>
    </w:p>
    <w:p w:rsidR="001D174E" w:rsidRPr="002B7D27" w:rsidRDefault="001D174E" w:rsidP="001D174E">
      <w:pPr>
        <w:pStyle w:val="a5"/>
        <w:rPr>
          <w:i/>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rPr>
                <m:t xml:space="preserve"> </m:t>
              </m:r>
              <m:r>
                <w:rPr>
                  <w:rFonts w:ascii="Cambria Math" w:hAnsi="Cambria Math"/>
                  <w:lang w:val="en-US"/>
                </w:rPr>
                <m:t>min</m:t>
              </m:r>
            </m:sub>
          </m:sSub>
          <m:r>
            <w:rPr>
              <w:rFonts w:asci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rPr>
                        <m:t>1</m:t>
                      </m:r>
                    </m:sub>
                  </m:sSub>
                </m:num>
                <m:den>
                  <m:sSub>
                    <m:sSubPr>
                      <m:ctrlPr>
                        <w:rPr>
                          <w:rFonts w:ascii="Cambria Math" w:hAnsi="Cambria Math"/>
                          <w:i/>
                        </w:rPr>
                      </m:ctrlPr>
                    </m:sSubPr>
                    <m:e>
                      <m:r>
                        <w:rPr>
                          <w:rFonts w:ascii="Cambria Math" w:hAnsi="Cambria Math"/>
                        </w:rPr>
                        <m:t>P</m:t>
                      </m:r>
                    </m:e>
                    <m:sub>
                      <m:r>
                        <w:rPr>
                          <w:rFonts w:ascii="Cambria Math"/>
                        </w:rPr>
                        <m:t>0</m:t>
                      </m:r>
                    </m:sub>
                  </m:sSub>
                  <m:sSub>
                    <m:sSubPr>
                      <m:ctrlPr>
                        <w:rPr>
                          <w:rFonts w:ascii="Cambria Math" w:hAnsi="Cambria Math"/>
                          <w:i/>
                        </w:rPr>
                      </m:ctrlPr>
                    </m:sSubPr>
                    <m:e>
                      <m:r>
                        <w:rPr>
                          <w:rFonts w:ascii="Cambria Math" w:hAnsi="Cambria Math"/>
                        </w:rPr>
                        <m:t>K</m:t>
                      </m:r>
                    </m:e>
                    <m:sub>
                      <m:r>
                        <w:rPr>
                          <w:rFonts w:ascii="Cambria Math"/>
                        </w:rPr>
                        <m:t>ф</m:t>
                      </m:r>
                    </m:sub>
                  </m:sSub>
                </m:den>
              </m:f>
            </m:e>
          </m:rad>
          <m:r>
            <w:rPr>
              <w:rFonts w:ascii="Cambria Math"/>
            </w:rPr>
            <m:t>=0.099</m:t>
          </m:r>
          <m:r>
            <w:rPr>
              <w:rFonts w:ascii="Cambria Math"/>
            </w:rPr>
            <m:t>мм</m:t>
          </m:r>
          <m:r>
            <w:rPr>
              <w:rFonts w:ascii="Cambria Math" w:hAnsi="Cambria Math"/>
            </w:rPr>
            <m:t>≈</m:t>
          </m:r>
          <m:r>
            <w:rPr>
              <w:rFonts w:ascii="Cambria Math"/>
            </w:rPr>
            <m:t>0.1</m:t>
          </m:r>
          <m:r>
            <w:rPr>
              <w:rFonts w:ascii="Cambria Math"/>
            </w:rPr>
            <m:t>мм</m:t>
          </m:r>
        </m:oMath>
      </m:oMathPara>
    </w:p>
    <w:p w:rsidR="001D174E" w:rsidRDefault="001D174E" w:rsidP="001D174E">
      <w:pPr>
        <w:pStyle w:val="a5"/>
      </w:pPr>
      <w:r>
        <w:t>Расчетное значение ширины резистора должно быть не менее наибольшего значения одной из трех величин:</w:t>
      </w:r>
    </w:p>
    <w:p w:rsidR="001D174E" w:rsidRDefault="001D174E" w:rsidP="001D174E">
      <w:pPr>
        <w:pStyle w:val="a5"/>
      </w:pPr>
      <w:r w:rsidRPr="00B32901">
        <w:rPr>
          <w:position w:val="-14"/>
        </w:rPr>
        <w:object w:dxaOrig="2680" w:dyaOrig="380">
          <v:shape id="_x0000_i1036" type="#_x0000_t75" style="width:134.25pt;height:18.75pt" o:ole="">
            <v:imagedata r:id="rId31" o:title=""/>
          </v:shape>
          <o:OLEObject Type="Embed" ProgID="Equation.DSMT4" ShapeID="_x0000_i1036" DrawAspect="Content" ObjectID="_1603046269" r:id="rId32"/>
        </w:object>
      </w:r>
      <w:r>
        <w:t>.</w:t>
      </w:r>
    </w:p>
    <w:p w:rsidR="001D174E" w:rsidRDefault="001D174E" w:rsidP="001D174E">
      <w:pPr>
        <w:pStyle w:val="a5"/>
      </w:pPr>
      <w:r>
        <w:t>Тогда получим.</w:t>
      </w:r>
      <m:oMath>
        <m:sSub>
          <m:sSubPr>
            <m:ctrlPr>
              <w:rPr>
                <w:rFonts w:ascii="Cambria Math" w:hAnsi="Cambria Math"/>
                <w:i/>
              </w:rPr>
            </m:ctrlPr>
          </m:sSubPr>
          <m:e>
            <m:r>
              <w:rPr>
                <w:rFonts w:ascii="Cambria Math" w:hAnsi="Cambria Math"/>
              </w:rPr>
              <m:t>b</m:t>
            </m:r>
          </m:e>
          <m:sub>
            <m:r>
              <w:rPr>
                <w:rFonts w:ascii="Cambria Math" w:hAnsi="Cambria Math"/>
              </w:rPr>
              <m:t>расч</m:t>
            </m:r>
          </m:sub>
        </m:sSub>
        <m:r>
          <w:rPr>
            <w:rFonts w:ascii="Cambria Math" w:hAnsi="Cambria Math"/>
          </w:rPr>
          <m:t>≥0.593</m:t>
        </m:r>
        <m:r>
          <w:rPr>
            <w:rFonts w:ascii="Cambria Math" w:hAnsi="Cambria Math"/>
          </w:rPr>
          <m:t>мм</m:t>
        </m:r>
      </m:oMath>
    </w:p>
    <w:p w:rsidR="001D174E" w:rsidRDefault="001D174E" w:rsidP="001D174E">
      <w:pPr>
        <w:pStyle w:val="a5"/>
      </w:pPr>
      <w:r>
        <w:t>Для тонкопленочной технологии шаг координатной сетки обычно составляет 1 или 0.5 мм. Выберем 1 мм и проведем округление. Тогда.</w:t>
      </w:r>
    </w:p>
    <w:p w:rsidR="001D174E" w:rsidRDefault="001D174E" w:rsidP="001D174E">
      <w:pPr>
        <w:pStyle w:val="a5"/>
      </w:pPr>
      <m:oMathPara>
        <m:oMath>
          <m:sSub>
            <m:sSubPr>
              <m:ctrlPr>
                <w:rPr>
                  <w:rFonts w:ascii="Cambria Math" w:hAnsi="Cambria Math"/>
                  <w:i/>
                </w:rPr>
              </m:ctrlPr>
            </m:sSubPr>
            <m:e>
              <m:r>
                <w:rPr>
                  <w:rFonts w:ascii="Cambria Math" w:hAnsi="Cambria Math"/>
                </w:rPr>
                <m:t>b</m:t>
              </m:r>
            </m:e>
            <m:sub>
              <m:r>
                <w:rPr>
                  <w:rFonts w:ascii="Cambria Math" w:hAnsi="Cambria Math"/>
                </w:rPr>
                <m:t>расч</m:t>
              </m:r>
            </m:sub>
          </m:sSub>
          <m:r>
            <w:rPr>
              <w:rFonts w:ascii="Cambria Math" w:hAnsi="Cambria Math"/>
            </w:rPr>
            <m:t>≥0.6</m:t>
          </m:r>
          <m:r>
            <w:rPr>
              <w:rFonts w:ascii="Cambria Math" w:hAnsi="Cambria Math"/>
            </w:rPr>
            <m:t>мм</m:t>
          </m:r>
        </m:oMath>
      </m:oMathPara>
    </w:p>
    <w:p w:rsidR="001D174E" w:rsidRDefault="001D174E" w:rsidP="001D174E">
      <w:pPr>
        <w:pStyle w:val="a5"/>
      </w:pPr>
    </w:p>
    <w:p w:rsidR="001D174E" w:rsidRDefault="001D174E" w:rsidP="001D174E">
      <w:pPr>
        <w:pStyle w:val="a5"/>
      </w:pPr>
      <w:r>
        <w:lastRenderedPageBreak/>
        <w:t>Б) расчет длины</w:t>
      </w:r>
    </w:p>
    <w:p w:rsidR="001D174E" w:rsidRDefault="001D174E" w:rsidP="001D174E">
      <w:pPr>
        <w:pStyle w:val="a5"/>
      </w:pPr>
      <w:r>
        <w:t xml:space="preserve">Расчетная длина резистора: </w:t>
      </w:r>
      <m:oMath>
        <m:sSub>
          <m:sSubPr>
            <m:ctrlPr>
              <w:rPr>
                <w:rFonts w:ascii="Cambria Math" w:hAnsi="Cambria Math"/>
                <w:i/>
              </w:rPr>
            </m:ctrlPr>
          </m:sSubPr>
          <m:e>
            <m:r>
              <w:rPr>
                <w:rFonts w:ascii="Cambria Math" w:hAnsi="Cambria Math"/>
                <w:lang w:val="en-US"/>
              </w:rPr>
              <m:t>l</m:t>
            </m:r>
          </m:e>
          <m:sub>
            <m:r>
              <w:rPr>
                <w:rFonts w:ascii="Cambria Math" w:hAnsi="Cambria Math"/>
              </w:rPr>
              <m:t>расч</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ф</m:t>
            </m:r>
          </m:sub>
        </m:sSub>
        <m:r>
          <w:rPr>
            <w:rFonts w:ascii="Cambria Math" w:hAnsi="Cambria Math"/>
            <w:lang w:val="en-US"/>
          </w:rPr>
          <m:t>b</m:t>
        </m:r>
        <m:r>
          <w:rPr>
            <w:rFonts w:ascii="Cambria Math" w:hAnsi="Cambria Math"/>
          </w:rPr>
          <m:t>=3.96мм=4</m:t>
        </m:r>
        <m:r>
          <w:rPr>
            <w:rFonts w:ascii="Cambria Math" w:hAnsi="Cambria Math"/>
          </w:rPr>
          <m:t>мм</m:t>
        </m:r>
      </m:oMath>
    </w:p>
    <w:p w:rsidR="001D174E" w:rsidRDefault="001D174E" w:rsidP="001D174E">
      <w:pPr>
        <w:pStyle w:val="a5"/>
      </w:pPr>
      <w:r>
        <w:t xml:space="preserve">Полная длина резистора с учетом перекрытия </w:t>
      </w:r>
      <w:proofErr w:type="gramStart"/>
      <w:r>
        <w:t>контактных  площадок</w:t>
      </w:r>
      <w:proofErr w:type="gramEnd"/>
      <w:r>
        <w:t>:</w:t>
      </w:r>
      <w:r w:rsidRPr="00B32901">
        <w:rPr>
          <w:position w:val="-12"/>
        </w:rPr>
        <w:t xml:space="preserve"> </w:t>
      </w:r>
      <m:oMath>
        <m:sSub>
          <m:sSubPr>
            <m:ctrlPr>
              <w:rPr>
                <w:rFonts w:ascii="Cambria Math" w:hAnsi="Cambria Math"/>
                <w:i/>
              </w:rPr>
            </m:ctrlPr>
          </m:sSubPr>
          <m:e>
            <m:r>
              <w:rPr>
                <w:rFonts w:ascii="Cambria Math" w:hAnsi="Cambria Math"/>
                <w:lang w:val="en-US"/>
              </w:rPr>
              <m:t>l</m:t>
            </m:r>
          </m:e>
          <m:sub>
            <m:r>
              <w:rPr>
                <w:rFonts w:ascii="Cambria Math" w:hAnsi="Cambria Math"/>
              </w:rPr>
              <m:t>полн</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расч</m:t>
            </m:r>
          </m:sub>
        </m:sSub>
        <m:r>
          <w:rPr>
            <w:rFonts w:ascii="Cambria Math" w:hAnsi="Cambria Math"/>
          </w:rPr>
          <m:t>+2е=4.2</m:t>
        </m:r>
        <m:r>
          <w:rPr>
            <w:rFonts w:ascii="Cambria Math" w:hAnsi="Cambria Math"/>
          </w:rPr>
          <m:t>мм</m:t>
        </m:r>
      </m:oMath>
      <w:r>
        <w:rPr>
          <w:position w:val="-12"/>
        </w:rPr>
        <w:t xml:space="preserve"> </w:t>
      </w:r>
      <w:r>
        <w:t xml:space="preserve">, где </w:t>
      </w:r>
      <w:r>
        <w:rPr>
          <w:lang w:val="en-US"/>
        </w:rPr>
        <w:t>e</w:t>
      </w:r>
      <w:r w:rsidRPr="00B32901">
        <w:t>=0.1</w:t>
      </w:r>
      <w:r>
        <w:t xml:space="preserve"> мм</w:t>
      </w:r>
      <w:r w:rsidR="009929F0" w:rsidRPr="009929F0">
        <w:t xml:space="preserve"> </w:t>
      </w:r>
      <w:r>
        <w:t>–</w:t>
      </w:r>
      <w:r w:rsidR="009929F0" w:rsidRPr="009929F0">
        <w:t xml:space="preserve"> </w:t>
      </w:r>
      <w:r>
        <w:t>размер перекрытия резистора и контактных площадок для фотолитографического метода.</w:t>
      </w:r>
    </w:p>
    <w:p w:rsidR="001D174E" w:rsidRDefault="001D174E" w:rsidP="001D174E">
      <w:pPr>
        <w:pStyle w:val="a5"/>
      </w:pPr>
      <w:r>
        <w:t>Площадь, занимаемая резистором на подложке:</w:t>
      </w:r>
    </w:p>
    <w:p w:rsidR="001D174E" w:rsidRPr="002B7D27" w:rsidRDefault="001D174E" w:rsidP="001D174E">
      <w:pPr>
        <w:pStyle w:val="a5"/>
        <w:rPr>
          <w:i/>
        </w:rPr>
      </w:pPr>
      <w:r>
        <w:t xml:space="preserve"> </w:t>
      </w:r>
      <m:oMath>
        <m:r>
          <w:rPr>
            <w:rFonts w:ascii="Cambria Math" w:hAnsi="Cambria Math"/>
          </w:rPr>
          <m:t>S=b*l</m:t>
        </m:r>
        <m:r>
          <w:rPr>
            <w:rFonts w:ascii="Cambria Math" w:hAnsi="Cambria Math"/>
          </w:rPr>
          <m:t>=0.6мм*4мм=2.4</m:t>
        </m:r>
        <m:sSup>
          <m:sSupPr>
            <m:ctrlPr>
              <w:rPr>
                <w:rFonts w:ascii="Cambria Math" w:hAnsi="Cambria Math"/>
                <w:i/>
              </w:rPr>
            </m:ctrlPr>
          </m:sSupPr>
          <m:e>
            <m:r>
              <w:rPr>
                <w:rFonts w:ascii="Cambria Math" w:hAnsi="Cambria Math"/>
              </w:rPr>
              <m:t>мм</m:t>
            </m:r>
          </m:e>
          <m:sup>
            <m:r>
              <w:rPr>
                <w:rFonts w:ascii="Cambria Math" w:hAnsi="Cambria Math"/>
              </w:rPr>
              <m:t>2</m:t>
            </m:r>
          </m:sup>
        </m:sSup>
      </m:oMath>
    </w:p>
    <w:p w:rsidR="001D174E" w:rsidRDefault="001D174E" w:rsidP="009929F0">
      <w:pPr>
        <w:pStyle w:val="a5"/>
        <w:numPr>
          <w:ilvl w:val="0"/>
          <w:numId w:val="7"/>
        </w:numPr>
      </w:pPr>
      <w:r>
        <w:t>Проверка расчета:</w:t>
      </w:r>
    </w:p>
    <w:p w:rsidR="001D174E" w:rsidRDefault="001D174E" w:rsidP="009929F0">
      <w:pPr>
        <w:pStyle w:val="a5"/>
        <w:numPr>
          <w:ilvl w:val="0"/>
          <w:numId w:val="9"/>
        </w:numPr>
      </w:pPr>
      <w:r>
        <w:t xml:space="preserve">Удельная мощность рассеяния </w:t>
      </w:r>
    </w:p>
    <w:p w:rsidR="001D174E" w:rsidRDefault="001D174E" w:rsidP="001D174E">
      <w:pPr>
        <w:pStyle w:val="a5"/>
      </w:pPr>
      <m:oMath>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=0.37&lt;</m:t>
        </m:r>
        <m:sSub>
          <m:sSubPr>
            <m:ctrlPr>
              <w:rPr>
                <w:rFonts w:ascii="Cambria Math" w:hAnsi="Cambria Math"/>
                <w:i/>
              </w:rPr>
            </m:ctrlPr>
          </m:sSubPr>
          <m:e>
            <m:r>
              <w:rPr>
                <w:rFonts w:ascii="Cambria Math" w:hAnsi="Cambria Math"/>
                <w:lang w:val="en-US"/>
              </w:rPr>
              <m:t>P</m:t>
            </m:r>
          </m:e>
          <m:sub>
            <m:r>
              <w:rPr>
                <w:rFonts w:ascii="Cambria Math" w:hAnsi="Cambria Math"/>
              </w:rPr>
              <m:t>0</m:t>
            </m:r>
          </m:sub>
        </m:sSub>
      </m:oMath>
      <w:r>
        <w:t>- не превышает допустимого значения.</w:t>
      </w:r>
    </w:p>
    <w:p w:rsidR="001D174E" w:rsidRDefault="001D174E" w:rsidP="001D174E">
      <w:pPr>
        <w:pStyle w:val="a5"/>
      </w:pPr>
      <w:r>
        <w:t>Погрешность коэффициента формы</w:t>
      </w:r>
    </w:p>
    <w:p w:rsidR="001D174E" w:rsidRDefault="001D174E" w:rsidP="001D174E">
      <w:pPr>
        <w:pStyle w:val="a5"/>
      </w:pPr>
      <m:oMathPara>
        <m:oMath>
          <m:sSub>
            <m:sSubPr>
              <m:ctrlPr>
                <w:rPr>
                  <w:rFonts w:ascii="Cambria Math" w:hAnsi="Cambria Math"/>
                  <w:i/>
                </w:rPr>
              </m:ctrlPr>
            </m:sSubPr>
            <m:e>
              <m:r>
                <w:rPr>
                  <w:rFonts w:ascii="Cambria Math" w:hAnsi="Cambria Math"/>
                </w:rPr>
                <m:t>γ</m:t>
              </m:r>
            </m:e>
            <m:sub>
              <m:r>
                <w:rPr>
                  <w:rFonts w:ascii="Cambria Math" w:hAnsi="Cambria Math"/>
                </w:rPr>
                <m:t>Кф</m:t>
              </m:r>
            </m:sub>
          </m:sSub>
          <m:r>
            <w:rPr>
              <w:rFonts w:ascii="Cambria Math" w:hAnsi="Cambria Math"/>
            </w:rPr>
            <m:t>=</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f>
                    <m:fPr>
                      <m:ctrlPr>
                        <w:rPr>
                          <w:rFonts w:ascii="Cambria Math" w:hAnsi="Cambria Math"/>
                          <w:i/>
                        </w:rPr>
                      </m:ctrlPr>
                    </m:fPr>
                    <m:num>
                      <m:r>
                        <m:rPr>
                          <m:sty m:val="p"/>
                        </m:rPr>
                        <w:rPr>
                          <w:rFonts w:ascii="Cambria Math" w:hAnsi="Cambria Math"/>
                        </w:rPr>
                        <m:t>Δb</m:t>
                      </m:r>
                    </m:num>
                    <m:den>
                      <m:r>
                        <w:rPr>
                          <w:rFonts w:ascii="Cambria Math" w:hAnsi="Cambria Math"/>
                        </w:rPr>
                        <m:t>b</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m:rPr>
                          <m:sty m:val="p"/>
                        </m:rPr>
                        <w:rPr>
                          <w:rFonts w:ascii="Cambria Math" w:hAnsi="Cambria Math"/>
                        </w:rPr>
                        <m:t>Δ</m:t>
                      </m:r>
                      <m:r>
                        <w:rPr>
                          <w:rFonts w:ascii="Cambria Math" w:hAnsi="Cambria Math"/>
                        </w:rPr>
                        <m:t>l</m:t>
                      </m:r>
                    </m:num>
                    <m:den>
                      <m:r>
                        <w:rPr>
                          <w:rFonts w:ascii="Cambria Math" w:hAnsi="Cambria Math"/>
                        </w:rPr>
                        <m:t>l</m:t>
                      </m:r>
                    </m:den>
                  </m:f>
                  <m:r>
                    <w:rPr>
                      <w:rFonts w:ascii="Cambria Math" w:hAnsi="Cambria Math"/>
                    </w:rPr>
                    <m:t>)</m:t>
                  </m:r>
                </m:e>
                <m:sup>
                  <m:r>
                    <w:rPr>
                      <w:rFonts w:ascii="Cambria Math" w:hAnsi="Cambria Math"/>
                    </w:rPr>
                    <m:t>2</m:t>
                  </m:r>
                </m:sup>
              </m:sSup>
            </m:e>
          </m:rad>
          <m:r>
            <w:rPr>
              <w:rFonts w:ascii="Cambria Math" w:hAnsi="Cambria Math"/>
            </w:rPr>
            <m:t>=14.5%&lt;</m:t>
          </m:r>
          <m:sSub>
            <m:sSubPr>
              <m:ctrlPr>
                <w:rPr>
                  <w:rFonts w:ascii="Cambria Math" w:hAnsi="Cambria Math"/>
                  <w:i/>
                </w:rPr>
              </m:ctrlPr>
            </m:sSubPr>
            <m:e>
              <m:r>
                <w:rPr>
                  <w:rFonts w:ascii="Cambria Math" w:hAnsi="Cambria Math"/>
                </w:rPr>
                <m:t>γ</m:t>
              </m:r>
            </m:e>
            <m:sub>
              <m:r>
                <w:rPr>
                  <w:rFonts w:ascii="Cambria Math" w:hAnsi="Cambria Math"/>
                </w:rPr>
                <m:t>Кфдоп</m:t>
              </m:r>
            </m:sub>
          </m:sSub>
        </m:oMath>
      </m:oMathPara>
    </w:p>
    <w:p w:rsidR="001D174E" w:rsidRDefault="001D174E" w:rsidP="001D174E">
      <w:pPr>
        <w:pStyle w:val="a5"/>
      </w:pPr>
      <w:r>
        <w:t>Суммарная погрешность</w:t>
      </w:r>
    </w:p>
    <w:p w:rsidR="001D174E" w:rsidRDefault="009929F0" w:rsidP="001D174E">
      <w:pPr>
        <w:pStyle w:val="a5"/>
      </w:pPr>
      <w:r w:rsidRPr="00877085">
        <w:rPr>
          <w:position w:val="-16"/>
        </w:rPr>
        <w:object w:dxaOrig="5060" w:dyaOrig="480">
          <v:shape id="_x0000_i1037" type="#_x0000_t75" style="width:324pt;height:30.75pt" o:ole="">
            <v:imagedata r:id="rId33" o:title=""/>
          </v:shape>
          <o:OLEObject Type="Embed" ProgID="Equation.DSMT4" ShapeID="_x0000_i1037" DrawAspect="Content" ObjectID="_1603046270" r:id="rId34"/>
        </w:object>
      </w:r>
    </w:p>
    <w:p w:rsidR="001D174E" w:rsidRPr="000A6104" w:rsidRDefault="001D174E" w:rsidP="001D174E">
      <w:pPr>
        <w:pStyle w:val="a5"/>
      </w:pPr>
      <w:r>
        <w:t>Как мы видим, все условия выполняются, расчет проведен без ошибок.</w:t>
      </w:r>
    </w:p>
    <w:p w:rsidR="009929F0" w:rsidRDefault="009929F0" w:rsidP="009929F0">
      <w:pPr>
        <w:spacing w:line="360" w:lineRule="auto"/>
        <w:rPr>
          <w:b/>
          <w:szCs w:val="28"/>
        </w:rPr>
      </w:pPr>
      <w:r>
        <w:rPr>
          <w:b/>
          <w:szCs w:val="28"/>
        </w:rPr>
        <w:t>Выводы по расчету:</w:t>
      </w:r>
    </w:p>
    <w:p w:rsidR="009929F0" w:rsidRDefault="009929F0" w:rsidP="009929F0">
      <w:pPr>
        <w:pStyle w:val="a8"/>
      </w:pPr>
      <w:r>
        <w:rPr>
          <w:noProof/>
          <w:lang w:eastAsia="ru-RU"/>
        </w:rPr>
        <w:drawing>
          <wp:inline distT="0" distB="0" distL="0" distR="0">
            <wp:extent cx="5934075" cy="12954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rsidR="009929F0" w:rsidRPr="009929F0" w:rsidRDefault="009929F0" w:rsidP="009929F0">
      <w:pPr>
        <w:pStyle w:val="a8"/>
        <w:rPr>
          <w:i/>
          <w:sz w:val="24"/>
          <w:szCs w:val="24"/>
        </w:rPr>
      </w:pPr>
      <w:r>
        <w:rPr>
          <w:i/>
          <w:sz w:val="24"/>
          <w:szCs w:val="24"/>
        </w:rPr>
        <w:t>Рис.</w:t>
      </w:r>
      <w:r w:rsidRPr="009929F0">
        <w:rPr>
          <w:i/>
          <w:sz w:val="24"/>
          <w:szCs w:val="24"/>
        </w:rPr>
        <w:t>8</w:t>
      </w:r>
      <w:r w:rsidRPr="004C52DD">
        <w:rPr>
          <w:i/>
          <w:sz w:val="24"/>
          <w:szCs w:val="24"/>
        </w:rPr>
        <w:t xml:space="preserve">. </w:t>
      </w:r>
      <w:r>
        <w:rPr>
          <w:i/>
          <w:sz w:val="24"/>
          <w:szCs w:val="24"/>
        </w:rPr>
        <w:t xml:space="preserve">Данные по элементу </w:t>
      </w:r>
      <w:r>
        <w:rPr>
          <w:i/>
          <w:sz w:val="24"/>
          <w:szCs w:val="24"/>
          <w:lang w:val="en-US"/>
        </w:rPr>
        <w:t>R</w:t>
      </w:r>
      <w:r w:rsidRPr="009929F0">
        <w:rPr>
          <w:i/>
          <w:sz w:val="24"/>
          <w:szCs w:val="24"/>
        </w:rPr>
        <w:t>3</w:t>
      </w:r>
      <w:r>
        <w:rPr>
          <w:i/>
          <w:sz w:val="24"/>
          <w:szCs w:val="24"/>
        </w:rPr>
        <w:t>.</w:t>
      </w:r>
    </w:p>
    <w:p w:rsidR="009929F0" w:rsidRPr="009929F0" w:rsidRDefault="009929F0" w:rsidP="009929F0">
      <w:pPr>
        <w:pStyle w:val="a8"/>
      </w:pPr>
    </w:p>
    <w:p w:rsidR="001D174E" w:rsidRDefault="009929F0" w:rsidP="009929F0">
      <w:pPr>
        <w:pStyle w:val="a5"/>
      </w:pPr>
      <w:r>
        <w:t xml:space="preserve"> Ручной расчёт практически сходиться с компьютерным расчетом отличие только одно то что ручной расчет производиться для минимальных размеров резистора а компьютерный для оптимального размера.</w:t>
      </w:r>
    </w:p>
    <w:p w:rsidR="00BB6CF5" w:rsidRDefault="00BB6CF5" w:rsidP="001D174E">
      <w:pPr>
        <w:pStyle w:val="a5"/>
      </w:pPr>
    </w:p>
    <w:p w:rsidR="00BB6CF5" w:rsidRDefault="00BB6CF5" w:rsidP="001D174E">
      <w:pPr>
        <w:pStyle w:val="a5"/>
      </w:pPr>
    </w:p>
    <w:p w:rsidR="005146A6" w:rsidRPr="005146A6" w:rsidRDefault="005146A6" w:rsidP="005146A6">
      <w:pPr>
        <w:pStyle w:val="a8"/>
        <w:rPr>
          <w:b/>
        </w:rPr>
      </w:pPr>
      <w:bookmarkStart w:id="1" w:name="_Toc436479956"/>
      <w:r w:rsidRPr="005146A6">
        <w:rPr>
          <w:b/>
        </w:rPr>
        <w:lastRenderedPageBreak/>
        <w:t>Описание технологии производства</w:t>
      </w:r>
      <w:bookmarkEnd w:id="1"/>
    </w:p>
    <w:p w:rsidR="005146A6" w:rsidRPr="00B86202" w:rsidRDefault="005146A6" w:rsidP="005146A6">
      <w:pPr>
        <w:pStyle w:val="a5"/>
        <w:rPr>
          <w:snapToGrid w:val="0"/>
          <w:szCs w:val="28"/>
        </w:rPr>
      </w:pPr>
      <w:r>
        <w:rPr>
          <w:snapToGrid w:val="0"/>
          <w:szCs w:val="28"/>
        </w:rPr>
        <w:t>Технология изготовления для 25</w:t>
      </w:r>
      <w:r w:rsidRPr="00B86202">
        <w:rPr>
          <w:snapToGrid w:val="0"/>
          <w:szCs w:val="28"/>
        </w:rPr>
        <w:t xml:space="preserve"> варианта: фотолитографический метод.</w:t>
      </w:r>
    </w:p>
    <w:p w:rsidR="005146A6" w:rsidRPr="00B86202" w:rsidRDefault="005146A6" w:rsidP="005146A6">
      <w:pPr>
        <w:pStyle w:val="a5"/>
        <w:rPr>
          <w:szCs w:val="28"/>
        </w:rPr>
      </w:pPr>
      <w:r w:rsidRPr="00B86202">
        <w:rPr>
          <w:szCs w:val="28"/>
        </w:rPr>
        <w:t>Фотолитография – это совокупность фотохимических процессов, создающая на поверхности материала защитный слой требуемой прочности от агрессивных воздействий.</w:t>
      </w:r>
    </w:p>
    <w:p w:rsidR="005146A6" w:rsidRPr="00B86202" w:rsidRDefault="005146A6" w:rsidP="005146A6">
      <w:pPr>
        <w:pStyle w:val="a5"/>
        <w:rPr>
          <w:szCs w:val="28"/>
          <w:shd w:val="clear" w:color="auto" w:fill="FFFFFF"/>
        </w:rPr>
      </w:pPr>
      <w:r w:rsidRPr="00B86202">
        <w:rPr>
          <w:szCs w:val="28"/>
        </w:rPr>
        <w:t xml:space="preserve">Целью фотолитографического процесса является перенос деталей рисунка фотошаблона на поверхность кремниевой пластины, покрытой слоем </w:t>
      </w:r>
      <w:proofErr w:type="spellStart"/>
      <w:r w:rsidRPr="00B86202">
        <w:rPr>
          <w:szCs w:val="28"/>
        </w:rPr>
        <w:t>фоторезиста.</w:t>
      </w:r>
      <w:r w:rsidRPr="00B86202">
        <w:rPr>
          <w:szCs w:val="28"/>
          <w:shd w:val="clear" w:color="auto" w:fill="FFFFFF"/>
        </w:rPr>
        <w:t>Под</w:t>
      </w:r>
      <w:proofErr w:type="spellEnd"/>
      <w:r w:rsidRPr="00B86202">
        <w:rPr>
          <w:rStyle w:val="apple-converted-space"/>
          <w:shd w:val="clear" w:color="auto" w:fill="FFFFFF"/>
        </w:rPr>
        <w:t> </w:t>
      </w:r>
      <w:proofErr w:type="spellStart"/>
      <w:r w:rsidRPr="00B86202">
        <w:rPr>
          <w:iCs/>
          <w:szCs w:val="28"/>
          <w:shd w:val="clear" w:color="auto" w:fill="FFFFFF"/>
        </w:rPr>
        <w:t>фоторезистом</w:t>
      </w:r>
      <w:proofErr w:type="spellEnd"/>
      <w:r w:rsidRPr="00B86202">
        <w:rPr>
          <w:rStyle w:val="apple-converted-space"/>
          <w:iCs/>
          <w:shd w:val="clear" w:color="auto" w:fill="FFFFFF"/>
        </w:rPr>
        <w:t> </w:t>
      </w:r>
      <w:r w:rsidRPr="00B86202">
        <w:rPr>
          <w:szCs w:val="28"/>
          <w:shd w:val="clear" w:color="auto" w:fill="FFFFFF"/>
        </w:rPr>
        <w:t>понимают специальный материал, который изменяет свои физико-химические свойства при облучении</w:t>
      </w:r>
      <w:r w:rsidRPr="00B86202">
        <w:rPr>
          <w:rStyle w:val="apple-converted-space"/>
          <w:shd w:val="clear" w:color="auto" w:fill="FFFFFF"/>
        </w:rPr>
        <w:t> </w:t>
      </w:r>
      <w:r w:rsidRPr="00B86202">
        <w:rPr>
          <w:szCs w:val="28"/>
          <w:shd w:val="clear" w:color="auto" w:fill="FFFFFF"/>
        </w:rPr>
        <w:t>светом.</w:t>
      </w:r>
    </w:p>
    <w:p w:rsidR="005146A6" w:rsidRPr="00B86202" w:rsidRDefault="005146A6" w:rsidP="005146A6">
      <w:pPr>
        <w:pStyle w:val="a5"/>
        <w:rPr>
          <w:szCs w:val="28"/>
        </w:rPr>
      </w:pPr>
      <w:r w:rsidRPr="00B86202">
        <w:rPr>
          <w:szCs w:val="28"/>
        </w:rPr>
        <w:t>Этот метод позволяет получить конфигурацию элементов любой сложности и имеет большую точность по сравнению с масочным, однако он более сложен.</w:t>
      </w:r>
    </w:p>
    <w:p w:rsidR="005146A6" w:rsidRPr="00B86202" w:rsidRDefault="005146A6" w:rsidP="005146A6">
      <w:pPr>
        <w:pStyle w:val="a5"/>
        <w:rPr>
          <w:szCs w:val="28"/>
        </w:rPr>
      </w:pPr>
      <w:r w:rsidRPr="00B86202">
        <w:rPr>
          <w:szCs w:val="28"/>
        </w:rPr>
        <w:t xml:space="preserve">Существует несколько разновидностей фотолитографии. Метод прямой фотолитографии предусматривает нанесение сплошной пленки материала тонкопленочного элемента, формирования на ее поверхности фоторезистивной контактной маски, вытравливание через окна в </w:t>
      </w:r>
      <w:proofErr w:type="spellStart"/>
      <w:r w:rsidRPr="00B86202">
        <w:rPr>
          <w:szCs w:val="28"/>
        </w:rPr>
        <w:t>фоторезисте</w:t>
      </w:r>
      <w:proofErr w:type="spellEnd"/>
      <w:r w:rsidRPr="00B86202">
        <w:rPr>
          <w:szCs w:val="28"/>
        </w:rPr>
        <w:t xml:space="preserve"> лишних участков пленки. Контактная маска из </w:t>
      </w:r>
      <w:proofErr w:type="spellStart"/>
      <w:r w:rsidRPr="00B86202">
        <w:rPr>
          <w:szCs w:val="28"/>
        </w:rPr>
        <w:t>фоторезиста</w:t>
      </w:r>
      <w:proofErr w:type="spellEnd"/>
      <w:r w:rsidRPr="00B86202">
        <w:rPr>
          <w:szCs w:val="28"/>
        </w:rPr>
        <w:t xml:space="preserve"> или другого материала, более стойкого к последующим технологическим воздействиям, воспроизводит рисунок фотошаблона из пленки.</w:t>
      </w:r>
    </w:p>
    <w:p w:rsidR="005146A6" w:rsidRDefault="005146A6" w:rsidP="005146A6">
      <w:pPr>
        <w:pStyle w:val="a5"/>
        <w:rPr>
          <w:szCs w:val="28"/>
        </w:rPr>
      </w:pPr>
      <w:r w:rsidRPr="00B86202">
        <w:rPr>
          <w:szCs w:val="28"/>
        </w:rPr>
        <w:t>Экспонированный</w:t>
      </w:r>
      <w:r w:rsidRPr="005146A6">
        <w:rPr>
          <w:szCs w:val="28"/>
        </w:rPr>
        <w:t xml:space="preserve"> </w:t>
      </w:r>
      <w:proofErr w:type="spellStart"/>
      <w:r w:rsidRPr="00B86202">
        <w:rPr>
          <w:szCs w:val="28"/>
        </w:rPr>
        <w:t>фоторезист</w:t>
      </w:r>
      <w:proofErr w:type="spellEnd"/>
      <w:r w:rsidRPr="00B86202">
        <w:rPr>
          <w:szCs w:val="28"/>
        </w:rPr>
        <w:t xml:space="preserve"> удаляется (растворяется) после чего пленка резистивного материала стравливается с участков, не защищенных </w:t>
      </w:r>
      <w:proofErr w:type="spellStart"/>
      <w:r w:rsidRPr="00B86202">
        <w:rPr>
          <w:szCs w:val="28"/>
        </w:rPr>
        <w:t>фоторезистом</w:t>
      </w:r>
      <w:proofErr w:type="spellEnd"/>
      <w:r w:rsidRPr="00B86202">
        <w:rPr>
          <w:szCs w:val="28"/>
        </w:rPr>
        <w:t xml:space="preserve">. Далее на подложке в вакууме наносится сплошная пленка алюминия. После фотолитографии и травления алюминия проводящая пленка остается в областях контактных площадок и проводников. При этом сформированные на предыдущем этапе резисторы не повреждаются. </w:t>
      </w:r>
    </w:p>
    <w:p w:rsidR="005146A6" w:rsidRPr="00B86202" w:rsidRDefault="005146A6" w:rsidP="005146A6">
      <w:pPr>
        <w:pStyle w:val="a5"/>
        <w:rPr>
          <w:szCs w:val="28"/>
        </w:rPr>
      </w:pPr>
      <w:r w:rsidRPr="00B86202">
        <w:rPr>
          <w:szCs w:val="28"/>
        </w:rPr>
        <w:t>После нанесения поверх проводящих элементов и резисторов защитного слоя стекла проводится еще одна, третья фотолитографическая обработка, в результате которой стекло удаляется из областей над контактными площадками, а также по периметру платы.</w:t>
      </w:r>
    </w:p>
    <w:p w:rsidR="005146A6" w:rsidRPr="00B86202" w:rsidRDefault="005146A6" w:rsidP="005146A6">
      <w:pPr>
        <w:pStyle w:val="a5"/>
        <w:rPr>
          <w:szCs w:val="28"/>
        </w:rPr>
      </w:pPr>
      <w:r w:rsidRPr="00B86202">
        <w:rPr>
          <w:szCs w:val="28"/>
        </w:rPr>
        <w:t xml:space="preserve">Метод обратной (взрывной) фотолитографии отличается от предыдущего тем, что сначала на подложке формируется контактная маска, затем наносится </w:t>
      </w:r>
      <w:r w:rsidRPr="00B86202">
        <w:rPr>
          <w:szCs w:val="28"/>
        </w:rPr>
        <w:lastRenderedPageBreak/>
        <w:t>материал пленочного элемента, после чего производится удаление контактной маски.</w:t>
      </w:r>
    </w:p>
    <w:p w:rsidR="005146A6" w:rsidRPr="00B86202" w:rsidRDefault="005146A6" w:rsidP="005146A6">
      <w:pPr>
        <w:pStyle w:val="a5"/>
        <w:rPr>
          <w:szCs w:val="28"/>
        </w:rPr>
      </w:pPr>
      <w:r w:rsidRPr="00B86202">
        <w:rPr>
          <w:szCs w:val="28"/>
        </w:rPr>
        <w:t>При фотолитографическом методе для изготовления интегральных схем, содержащих резисторы и проводники, используют два технологических маршрута. Первый вариант – напыление материала резистивной и проводящей пленок; фотолитография проводящего слоя; фотолитография резистивного слоя; нанесение защитного слоя. Второй вариант – после проведения первых двух операций, тех же что и в предыдущем варианте, сначала осуществляют фотолитографию и травление одновременно проводящего и резистивного слоев, затем вторую фотолитографию для стравливания проводящего слоя в местах формирования резистивных элементов, после чего следует нанесение защитного слоя и фотолитография для вскрытия окон в нем над контактными площадками.</w:t>
      </w:r>
    </w:p>
    <w:p w:rsidR="005146A6" w:rsidRDefault="005146A6" w:rsidP="005146A6">
      <w:pPr>
        <w:pStyle w:val="a5"/>
        <w:rPr>
          <w:szCs w:val="28"/>
        </w:rPr>
      </w:pPr>
      <w:r w:rsidRPr="00B86202">
        <w:rPr>
          <w:szCs w:val="28"/>
        </w:rPr>
        <w:t>При производстве пленочных микросхем, содержащих проводники и резисторы из двух различных (</w:t>
      </w:r>
      <w:proofErr w:type="spellStart"/>
      <w:r w:rsidRPr="00B86202">
        <w:rPr>
          <w:szCs w:val="28"/>
        </w:rPr>
        <w:t>высокоомного</w:t>
      </w:r>
      <w:proofErr w:type="spellEnd"/>
      <w:r w:rsidRPr="00B86202">
        <w:rPr>
          <w:szCs w:val="28"/>
        </w:rPr>
        <w:t xml:space="preserve"> и низкоомного) резистивных материалов, рекомендуется такая последовательность операций: поочередное напыление пленок сначала </w:t>
      </w:r>
      <w:proofErr w:type="spellStart"/>
      <w:r w:rsidRPr="00B86202">
        <w:rPr>
          <w:szCs w:val="28"/>
        </w:rPr>
        <w:t>высокоомного</w:t>
      </w:r>
      <w:proofErr w:type="spellEnd"/>
      <w:r w:rsidRPr="00B86202">
        <w:rPr>
          <w:szCs w:val="28"/>
        </w:rPr>
        <w:t xml:space="preserve">, затем низкоомного резистивных материалов; напыление материала проводящей пленки; фотолитография проводящего слоя; фотолитография низкоомного резистивного слоя; фотолитография </w:t>
      </w:r>
      <w:proofErr w:type="spellStart"/>
      <w:r w:rsidRPr="00B86202">
        <w:rPr>
          <w:szCs w:val="28"/>
        </w:rPr>
        <w:t>высокоомного</w:t>
      </w:r>
      <w:proofErr w:type="spellEnd"/>
      <w:r w:rsidRPr="00B86202">
        <w:rPr>
          <w:szCs w:val="28"/>
        </w:rPr>
        <w:t xml:space="preserve"> резистивного слоя; нанесение защитного слоя.</w:t>
      </w:r>
    </w:p>
    <w:p w:rsidR="005146A6" w:rsidRDefault="005146A6" w:rsidP="005146A6">
      <w:pPr>
        <w:spacing w:after="200" w:line="276" w:lineRule="auto"/>
        <w:rPr>
          <w:color w:val="222222"/>
          <w:sz w:val="24"/>
          <w:szCs w:val="24"/>
        </w:rPr>
      </w:pPr>
      <w:r>
        <w:rPr>
          <w:color w:val="222222"/>
        </w:rPr>
        <w:br w:type="page"/>
      </w:r>
    </w:p>
    <w:p w:rsidR="005146A6" w:rsidRPr="005146A6" w:rsidRDefault="005146A6" w:rsidP="005146A6">
      <w:pPr>
        <w:pStyle w:val="a8"/>
        <w:rPr>
          <w:b/>
        </w:rPr>
      </w:pPr>
      <w:bookmarkStart w:id="2" w:name="_Toc436479957"/>
      <w:r w:rsidRPr="005146A6">
        <w:rPr>
          <w:b/>
        </w:rPr>
        <w:lastRenderedPageBreak/>
        <w:t>Выводы</w:t>
      </w:r>
      <w:bookmarkEnd w:id="2"/>
    </w:p>
    <w:p w:rsidR="005146A6" w:rsidRDefault="005146A6" w:rsidP="005146A6">
      <w:pPr>
        <w:pStyle w:val="a5"/>
        <w:rPr>
          <w:rFonts w:cstheme="minorHAnsi"/>
          <w:szCs w:val="28"/>
        </w:rPr>
      </w:pPr>
      <w:r w:rsidRPr="00955991">
        <w:rPr>
          <w:rFonts w:cstheme="minorHAnsi"/>
          <w:szCs w:val="28"/>
        </w:rPr>
        <w:t xml:space="preserve">В </w:t>
      </w:r>
      <w:r>
        <w:rPr>
          <w:rFonts w:cstheme="minorHAnsi"/>
          <w:szCs w:val="28"/>
        </w:rPr>
        <w:t>ходе данного типового расчета</w:t>
      </w:r>
      <w:r w:rsidRPr="00955991">
        <w:rPr>
          <w:rFonts w:cstheme="minorHAnsi"/>
          <w:szCs w:val="28"/>
        </w:rPr>
        <w:t>, мы произвели многовариантное многокритериальное проектирование тонкопленочной резистивной сборки.</w:t>
      </w:r>
    </w:p>
    <w:p w:rsidR="005146A6" w:rsidRDefault="005146A6" w:rsidP="005146A6">
      <w:pPr>
        <w:pStyle w:val="a5"/>
        <w:rPr>
          <w:szCs w:val="28"/>
        </w:rPr>
      </w:pPr>
      <w:r>
        <w:rPr>
          <w:szCs w:val="28"/>
        </w:rPr>
        <w:t>О</w:t>
      </w:r>
      <w:r w:rsidRPr="0025169A">
        <w:rPr>
          <w:szCs w:val="28"/>
        </w:rPr>
        <w:t>знакомились на практике с процедурой многокритериального выбора альтернатив, вариантом расчёта тонкоплёночных резисторов, программой автоматизированного расчёта альтернативных вариантов построения микросборки и выбора оптимального варианта.</w:t>
      </w:r>
    </w:p>
    <w:p w:rsidR="005146A6" w:rsidRPr="0025169A" w:rsidRDefault="005146A6" w:rsidP="005146A6">
      <w:pPr>
        <w:pStyle w:val="a5"/>
        <w:rPr>
          <w:szCs w:val="28"/>
        </w:rPr>
      </w:pPr>
      <w:r>
        <w:rPr>
          <w:szCs w:val="28"/>
        </w:rPr>
        <w:tab/>
        <w:t>В результате была разработана тонкопленочная резистивная сборка, соответствующая всем ограничениям технического задания. Выполняется</w:t>
      </w:r>
    </w:p>
    <w:p w:rsidR="005146A6" w:rsidRDefault="005146A6" w:rsidP="005146A6">
      <w:pPr>
        <w:pStyle w:val="a5"/>
        <w:rPr>
          <w:szCs w:val="28"/>
        </w:rPr>
      </w:pPr>
      <w:r>
        <w:rPr>
          <w:szCs w:val="28"/>
        </w:rPr>
        <w:t>Фотолитографическим методом, включает в себя все выбранные резисторы данного устройства, за счет чего будет достигнута высокая технологичность производства конструкции в целом и уменьшение ее габаритов.</w:t>
      </w:r>
    </w:p>
    <w:p w:rsidR="005146A6" w:rsidRPr="00955991" w:rsidRDefault="005146A6" w:rsidP="005146A6">
      <w:pPr>
        <w:pStyle w:val="a5"/>
        <w:rPr>
          <w:rFonts w:cstheme="minorHAnsi"/>
          <w:szCs w:val="28"/>
        </w:rPr>
      </w:pPr>
      <w:r w:rsidRPr="00955991">
        <w:rPr>
          <w:rFonts w:cstheme="minorHAnsi"/>
          <w:szCs w:val="28"/>
        </w:rPr>
        <w:tab/>
        <w:t>В ходе расчета были освоены критерии Парето, Дельта и лексикографический в рамках автоматизированного много</w:t>
      </w:r>
      <w:r>
        <w:rPr>
          <w:rFonts w:cstheme="minorHAnsi"/>
          <w:szCs w:val="28"/>
        </w:rPr>
        <w:t>критериального выбора. Т</w:t>
      </w:r>
      <w:r w:rsidRPr="00955991">
        <w:rPr>
          <w:rFonts w:cstheme="minorHAnsi"/>
          <w:szCs w:val="28"/>
        </w:rPr>
        <w:t xml:space="preserve">ак же освоена методика расчета группы резисторов, напыляемых в едином технологическом цикле с использованием общего материала. Были освоены методики эвристического размещения элементов на подложке и формирования топологии рисунка </w:t>
      </w:r>
      <w:proofErr w:type="spellStart"/>
      <w:r w:rsidRPr="00955991">
        <w:rPr>
          <w:rFonts w:cstheme="minorHAnsi"/>
          <w:szCs w:val="28"/>
        </w:rPr>
        <w:t>межсоединений</w:t>
      </w:r>
      <w:proofErr w:type="spellEnd"/>
      <w:r w:rsidRPr="00955991">
        <w:rPr>
          <w:rFonts w:cstheme="minorHAnsi"/>
          <w:szCs w:val="28"/>
        </w:rPr>
        <w:t>.</w:t>
      </w:r>
    </w:p>
    <w:p w:rsidR="005146A6" w:rsidRPr="00955991" w:rsidRDefault="005146A6" w:rsidP="005146A6">
      <w:pPr>
        <w:pStyle w:val="a5"/>
        <w:rPr>
          <w:rFonts w:cstheme="minorHAnsi"/>
          <w:szCs w:val="28"/>
        </w:rPr>
      </w:pPr>
      <w:r w:rsidRPr="00955991">
        <w:rPr>
          <w:rFonts w:cstheme="minorHAnsi"/>
          <w:szCs w:val="28"/>
        </w:rPr>
        <w:tab/>
        <w:t>Важной целью работы являлось получение навыков самостоятельной работы с литературой, справочниками и автоматизированной системой проектирования тонкопленочных резисторов "</w:t>
      </w:r>
      <w:proofErr w:type="spellStart"/>
      <w:r>
        <w:rPr>
          <w:rFonts w:cstheme="minorHAnsi"/>
          <w:szCs w:val="28"/>
          <w:lang w:val="en-US"/>
        </w:rPr>
        <w:t>Microdesigner</w:t>
      </w:r>
      <w:proofErr w:type="spellEnd"/>
      <w:r w:rsidRPr="00955991">
        <w:rPr>
          <w:rFonts w:cstheme="minorHAnsi"/>
          <w:szCs w:val="28"/>
        </w:rPr>
        <w:t>".</w:t>
      </w:r>
    </w:p>
    <w:p w:rsidR="00D75AAC" w:rsidRPr="00D75AAC" w:rsidRDefault="00D75AAC" w:rsidP="005146A6">
      <w:pPr>
        <w:pStyle w:val="a5"/>
      </w:pPr>
    </w:p>
    <w:p w:rsidR="00D75AAC" w:rsidRDefault="00D75AAC" w:rsidP="00D75AAC">
      <w:pPr>
        <w:pStyle w:val="a5"/>
        <w:ind w:firstLine="0"/>
      </w:pPr>
    </w:p>
    <w:p w:rsidR="00BD5968" w:rsidRDefault="00BD5968" w:rsidP="00D75AAC">
      <w:pPr>
        <w:pStyle w:val="a5"/>
        <w:ind w:firstLine="0"/>
      </w:pPr>
    </w:p>
    <w:p w:rsidR="00BD5968" w:rsidRDefault="00BD5968" w:rsidP="00D75AAC">
      <w:pPr>
        <w:pStyle w:val="a5"/>
        <w:ind w:firstLine="0"/>
      </w:pPr>
    </w:p>
    <w:p w:rsidR="00BD5968" w:rsidRDefault="00BD5968" w:rsidP="00D75AAC">
      <w:pPr>
        <w:pStyle w:val="a5"/>
        <w:ind w:firstLine="0"/>
      </w:pPr>
    </w:p>
    <w:p w:rsidR="00BD5968" w:rsidRDefault="00BD5968" w:rsidP="00D75AAC">
      <w:pPr>
        <w:pStyle w:val="a5"/>
        <w:ind w:firstLine="0"/>
      </w:pPr>
    </w:p>
    <w:p w:rsidR="00BD5968" w:rsidRDefault="00BD5968" w:rsidP="00D75AAC">
      <w:pPr>
        <w:pStyle w:val="a5"/>
        <w:ind w:firstLine="0"/>
      </w:pPr>
    </w:p>
    <w:p w:rsidR="00BD5968" w:rsidRDefault="00BD5968" w:rsidP="00D75AAC">
      <w:pPr>
        <w:pStyle w:val="a5"/>
        <w:ind w:firstLine="0"/>
      </w:pPr>
    </w:p>
    <w:p w:rsidR="00BD5968" w:rsidRDefault="00BD5968" w:rsidP="00D75AAC">
      <w:pPr>
        <w:pStyle w:val="a5"/>
        <w:ind w:firstLine="0"/>
      </w:pPr>
    </w:p>
    <w:p w:rsidR="00BD5968" w:rsidRPr="00BD5968" w:rsidRDefault="00BD5968" w:rsidP="00BD5968">
      <w:pPr>
        <w:pStyle w:val="a8"/>
        <w:rPr>
          <w:b/>
        </w:rPr>
      </w:pPr>
      <w:bookmarkStart w:id="3" w:name="_Toc436479958"/>
      <w:r w:rsidRPr="00BD5968">
        <w:rPr>
          <w:b/>
        </w:rPr>
        <w:lastRenderedPageBreak/>
        <w:t>Список литературы</w:t>
      </w:r>
      <w:bookmarkEnd w:id="3"/>
    </w:p>
    <w:p w:rsidR="00BD5968" w:rsidRPr="00BD5968" w:rsidRDefault="00BD5968" w:rsidP="00BD5968">
      <w:pPr>
        <w:pStyle w:val="a5"/>
      </w:pPr>
      <w:r w:rsidRPr="00BD5968">
        <w:t xml:space="preserve">1) </w:t>
      </w:r>
      <w:proofErr w:type="spellStart"/>
      <w:r w:rsidRPr="00BD5968">
        <w:t>Кандырин</w:t>
      </w:r>
      <w:proofErr w:type="spellEnd"/>
      <w:r w:rsidRPr="00BD5968">
        <w:t xml:space="preserve"> Ю. В. Методические указания к типовому расчету. МЭИ, Москва, 2000.</w:t>
      </w:r>
    </w:p>
    <w:p w:rsidR="00BD5968" w:rsidRPr="00BD5968" w:rsidRDefault="00BD5968" w:rsidP="00BD5968">
      <w:pPr>
        <w:pStyle w:val="a5"/>
      </w:pPr>
      <w:r w:rsidRPr="00BD5968">
        <w:t xml:space="preserve">2) Конструирование и технология микросхем. Учебное пособие для вузов. Под ред. Л.А. </w:t>
      </w:r>
      <w:proofErr w:type="spellStart"/>
      <w:r w:rsidRPr="00BD5968">
        <w:t>Коледова</w:t>
      </w:r>
      <w:proofErr w:type="spellEnd"/>
      <w:r w:rsidRPr="00BD5968">
        <w:t>. М.: ВШ, 1984.</w:t>
      </w:r>
    </w:p>
    <w:p w:rsidR="00BD5968" w:rsidRPr="00BD5968" w:rsidRDefault="00BD5968" w:rsidP="00BD5968">
      <w:pPr>
        <w:pStyle w:val="a5"/>
      </w:pPr>
      <w:r w:rsidRPr="00BD5968">
        <w:t xml:space="preserve">3) </w:t>
      </w:r>
      <w:proofErr w:type="spellStart"/>
      <w:r w:rsidRPr="00BD5968">
        <w:t>Кандырин</w:t>
      </w:r>
      <w:proofErr w:type="spellEnd"/>
      <w:r w:rsidRPr="00BD5968">
        <w:t xml:space="preserve"> Ю. В. Технология интегральных микросхем. </w:t>
      </w:r>
      <w:proofErr w:type="gramStart"/>
      <w:r w:rsidRPr="00BD5968">
        <w:t>М.:МЭИ</w:t>
      </w:r>
      <w:proofErr w:type="gramEnd"/>
      <w:r w:rsidRPr="00BD5968">
        <w:t>, 1981.</w:t>
      </w:r>
    </w:p>
    <w:p w:rsidR="00BD5968" w:rsidRPr="00BD5968" w:rsidRDefault="00BD5968" w:rsidP="00BD5968">
      <w:pPr>
        <w:pStyle w:val="a5"/>
      </w:pPr>
      <w:r w:rsidRPr="00BD5968">
        <w:t xml:space="preserve">4) </w:t>
      </w:r>
      <w:r>
        <w:t>Разработка и оформление</w:t>
      </w:r>
      <w:r w:rsidRPr="00BD5968">
        <w:t xml:space="preserve"> конс</w:t>
      </w:r>
      <w:r>
        <w:t xml:space="preserve">трукторской документации </w:t>
      </w:r>
      <w:r w:rsidRPr="00BD5968">
        <w:t>радиоэлектронной аппаратуры: Справочник. Под ред. Э. Т. Романычевой - М.: Радио и связь, 1989.</w:t>
      </w:r>
    </w:p>
    <w:p w:rsidR="00BD5968" w:rsidRDefault="00BD5968" w:rsidP="00BD5968">
      <w:pPr>
        <w:spacing w:line="360" w:lineRule="auto"/>
        <w:ind w:firstLine="540"/>
        <w:rPr>
          <w:snapToGrid w:val="0"/>
          <w:sz w:val="24"/>
          <w:szCs w:val="24"/>
        </w:rPr>
      </w:pPr>
    </w:p>
    <w:p w:rsidR="00BD5968" w:rsidRPr="00D75AAC" w:rsidRDefault="00BD5968" w:rsidP="00D75AAC">
      <w:pPr>
        <w:pStyle w:val="a5"/>
        <w:ind w:firstLine="0"/>
      </w:pPr>
      <w:bookmarkStart w:id="4" w:name="_GoBack"/>
      <w:bookmarkEnd w:id="4"/>
    </w:p>
    <w:sectPr w:rsidR="00BD5968" w:rsidRPr="00D75AAC" w:rsidSect="00854912">
      <w:footerReference w:type="default" r:id="rId3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43A" w:rsidRDefault="00B9743A" w:rsidP="00854912">
      <w:pPr>
        <w:spacing w:after="0" w:line="240" w:lineRule="auto"/>
      </w:pPr>
      <w:r>
        <w:separator/>
      </w:r>
    </w:p>
  </w:endnote>
  <w:endnote w:type="continuationSeparator" w:id="0">
    <w:p w:rsidR="00B9743A" w:rsidRDefault="00B9743A" w:rsidP="0085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345896"/>
      <w:docPartObj>
        <w:docPartGallery w:val="Page Numbers (Bottom of Page)"/>
        <w:docPartUnique/>
      </w:docPartObj>
    </w:sdtPr>
    <w:sdtEndPr>
      <w:rPr>
        <w:i/>
      </w:rPr>
    </w:sdtEndPr>
    <w:sdtContent>
      <w:p w:rsidR="001D174E" w:rsidRPr="00854912" w:rsidRDefault="001D174E" w:rsidP="00854912">
        <w:pPr>
          <w:pStyle w:val="af"/>
          <w:jc w:val="center"/>
          <w:rPr>
            <w:i/>
          </w:rPr>
        </w:pPr>
        <w:r w:rsidRPr="00854912">
          <w:rPr>
            <w:i/>
          </w:rPr>
          <w:fldChar w:fldCharType="begin"/>
        </w:r>
        <w:r w:rsidRPr="00854912">
          <w:rPr>
            <w:i/>
          </w:rPr>
          <w:instrText>PAGE   \* MERGEFORMAT</w:instrText>
        </w:r>
        <w:r w:rsidRPr="00854912">
          <w:rPr>
            <w:i/>
          </w:rPr>
          <w:fldChar w:fldCharType="separate"/>
        </w:r>
        <w:r w:rsidR="00BD5968">
          <w:rPr>
            <w:i/>
            <w:noProof/>
          </w:rPr>
          <w:t>2</w:t>
        </w:r>
        <w:r w:rsidRPr="00854912">
          <w:rPr>
            <w:i/>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43A" w:rsidRDefault="00B9743A" w:rsidP="00854912">
      <w:pPr>
        <w:spacing w:after="0" w:line="240" w:lineRule="auto"/>
      </w:pPr>
      <w:r>
        <w:separator/>
      </w:r>
    </w:p>
  </w:footnote>
  <w:footnote w:type="continuationSeparator" w:id="0">
    <w:p w:rsidR="00B9743A" w:rsidRDefault="00B9743A" w:rsidP="00854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45FC2"/>
    <w:multiLevelType w:val="hybridMultilevel"/>
    <w:tmpl w:val="4E6C08B2"/>
    <w:lvl w:ilvl="0" w:tplc="0419000F">
      <w:start w:val="1"/>
      <w:numFmt w:val="decimal"/>
      <w:lvlText w:val="%1."/>
      <w:lvlJc w:val="left"/>
      <w:pPr>
        <w:ind w:left="360"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
    <w:nsid w:val="2FFB68DE"/>
    <w:multiLevelType w:val="hybridMultilevel"/>
    <w:tmpl w:val="AF0CCA10"/>
    <w:lvl w:ilvl="0" w:tplc="04190011">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2">
    <w:nsid w:val="30C12072"/>
    <w:multiLevelType w:val="hybridMultilevel"/>
    <w:tmpl w:val="86807E1E"/>
    <w:lvl w:ilvl="0" w:tplc="6E32142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nsid w:val="428656E0"/>
    <w:multiLevelType w:val="hybridMultilevel"/>
    <w:tmpl w:val="1116E6B0"/>
    <w:lvl w:ilvl="0" w:tplc="7D4078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458C5E22"/>
    <w:multiLevelType w:val="hybridMultilevel"/>
    <w:tmpl w:val="35AC528A"/>
    <w:lvl w:ilvl="0" w:tplc="0419000F">
      <w:start w:val="1"/>
      <w:numFmt w:val="decimal"/>
      <w:lvlText w:val="%1."/>
      <w:lvlJc w:val="left"/>
      <w:pPr>
        <w:ind w:left="1470" w:hanging="360"/>
      </w:pPr>
    </w:lvl>
    <w:lvl w:ilvl="1" w:tplc="04190019" w:tentative="1">
      <w:start w:val="1"/>
      <w:numFmt w:val="lowerLetter"/>
      <w:lvlText w:val="%2."/>
      <w:lvlJc w:val="left"/>
      <w:pPr>
        <w:ind w:left="2190" w:hanging="360"/>
      </w:pPr>
    </w:lvl>
    <w:lvl w:ilvl="2" w:tplc="0419001B" w:tentative="1">
      <w:start w:val="1"/>
      <w:numFmt w:val="lowerRoman"/>
      <w:lvlText w:val="%3."/>
      <w:lvlJc w:val="right"/>
      <w:pPr>
        <w:ind w:left="2910" w:hanging="180"/>
      </w:pPr>
    </w:lvl>
    <w:lvl w:ilvl="3" w:tplc="0419000F" w:tentative="1">
      <w:start w:val="1"/>
      <w:numFmt w:val="decimal"/>
      <w:lvlText w:val="%4."/>
      <w:lvlJc w:val="left"/>
      <w:pPr>
        <w:ind w:left="3630" w:hanging="360"/>
      </w:pPr>
    </w:lvl>
    <w:lvl w:ilvl="4" w:tplc="04190019" w:tentative="1">
      <w:start w:val="1"/>
      <w:numFmt w:val="lowerLetter"/>
      <w:lvlText w:val="%5."/>
      <w:lvlJc w:val="left"/>
      <w:pPr>
        <w:ind w:left="4350" w:hanging="360"/>
      </w:pPr>
    </w:lvl>
    <w:lvl w:ilvl="5" w:tplc="0419001B" w:tentative="1">
      <w:start w:val="1"/>
      <w:numFmt w:val="lowerRoman"/>
      <w:lvlText w:val="%6."/>
      <w:lvlJc w:val="right"/>
      <w:pPr>
        <w:ind w:left="5070" w:hanging="180"/>
      </w:pPr>
    </w:lvl>
    <w:lvl w:ilvl="6" w:tplc="0419000F" w:tentative="1">
      <w:start w:val="1"/>
      <w:numFmt w:val="decimal"/>
      <w:lvlText w:val="%7."/>
      <w:lvlJc w:val="left"/>
      <w:pPr>
        <w:ind w:left="5790" w:hanging="360"/>
      </w:pPr>
    </w:lvl>
    <w:lvl w:ilvl="7" w:tplc="04190019" w:tentative="1">
      <w:start w:val="1"/>
      <w:numFmt w:val="lowerLetter"/>
      <w:lvlText w:val="%8."/>
      <w:lvlJc w:val="left"/>
      <w:pPr>
        <w:ind w:left="6510" w:hanging="360"/>
      </w:pPr>
    </w:lvl>
    <w:lvl w:ilvl="8" w:tplc="0419001B" w:tentative="1">
      <w:start w:val="1"/>
      <w:numFmt w:val="lowerRoman"/>
      <w:lvlText w:val="%9."/>
      <w:lvlJc w:val="right"/>
      <w:pPr>
        <w:ind w:left="7230" w:hanging="180"/>
      </w:pPr>
    </w:lvl>
  </w:abstractNum>
  <w:abstractNum w:abstractNumId="5">
    <w:nsid w:val="4CE240B3"/>
    <w:multiLevelType w:val="hybridMultilevel"/>
    <w:tmpl w:val="978C592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58587F7F"/>
    <w:multiLevelType w:val="hybridMultilevel"/>
    <w:tmpl w:val="0E2C24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5A913F88"/>
    <w:multiLevelType w:val="hybridMultilevel"/>
    <w:tmpl w:val="B82CF12C"/>
    <w:lvl w:ilvl="0" w:tplc="C4F481DE">
      <w:start w:val="1"/>
      <w:numFmt w:val="decimal"/>
      <w:lvlText w:val="%1."/>
      <w:lvlJc w:val="left"/>
      <w:pPr>
        <w:ind w:left="644"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27E4833"/>
    <w:multiLevelType w:val="hybridMultilevel"/>
    <w:tmpl w:val="23B06A3A"/>
    <w:lvl w:ilvl="0" w:tplc="7D4078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4"/>
  </w:num>
  <w:num w:numId="5">
    <w:abstractNumId w:val="6"/>
  </w:num>
  <w:num w:numId="6">
    <w:abstractNumId w:val="7"/>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52"/>
    <w:rsid w:val="00016919"/>
    <w:rsid w:val="000177D9"/>
    <w:rsid w:val="000E6872"/>
    <w:rsid w:val="00121E11"/>
    <w:rsid w:val="001611FD"/>
    <w:rsid w:val="00193CE6"/>
    <w:rsid w:val="001D174E"/>
    <w:rsid w:val="001F6788"/>
    <w:rsid w:val="0028304A"/>
    <w:rsid w:val="004A58D4"/>
    <w:rsid w:val="004C52DD"/>
    <w:rsid w:val="005146A6"/>
    <w:rsid w:val="00523C46"/>
    <w:rsid w:val="00533AC2"/>
    <w:rsid w:val="00656652"/>
    <w:rsid w:val="0075415F"/>
    <w:rsid w:val="00796927"/>
    <w:rsid w:val="007C1D26"/>
    <w:rsid w:val="007D3615"/>
    <w:rsid w:val="008261F4"/>
    <w:rsid w:val="00843CE3"/>
    <w:rsid w:val="00854912"/>
    <w:rsid w:val="009929F0"/>
    <w:rsid w:val="00A171B0"/>
    <w:rsid w:val="00AD5E96"/>
    <w:rsid w:val="00B9743A"/>
    <w:rsid w:val="00BB6CF5"/>
    <w:rsid w:val="00BD5968"/>
    <w:rsid w:val="00CD1B4C"/>
    <w:rsid w:val="00D75AAC"/>
    <w:rsid w:val="00D85679"/>
    <w:rsid w:val="00DB47AA"/>
    <w:rsid w:val="00ED3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4AF56-A8C5-42C1-B559-C3A5FB11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611FD"/>
    <w:rPr>
      <w:rFonts w:ascii="Times New Roman" w:hAnsi="Times New Roman"/>
      <w:sz w:val="28"/>
    </w:rPr>
  </w:style>
  <w:style w:type="paragraph" w:styleId="1">
    <w:name w:val="heading 1"/>
    <w:basedOn w:val="a"/>
    <w:next w:val="a"/>
    <w:link w:val="10"/>
    <w:uiPriority w:val="9"/>
    <w:qFormat/>
    <w:rsid w:val="004C52DD"/>
    <w:pPr>
      <w:keepNext/>
      <w:keepLines/>
      <w:spacing w:before="480" w:after="0" w:line="240" w:lineRule="auto"/>
      <w:outlineLvl w:val="0"/>
    </w:pPr>
    <w:rPr>
      <w:rFonts w:asciiTheme="majorHAnsi" w:eastAsiaTheme="majorEastAsia" w:hAnsiTheme="majorHAnsi" w:cstheme="majorBidi"/>
      <w:b/>
      <w:bCs/>
      <w:color w:val="2E74B5" w:themeColor="accent1" w:themeShade="BF"/>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TNR14"/>
    <w:basedOn w:val="a"/>
    <w:link w:val="a4"/>
    <w:rsid w:val="007D3615"/>
    <w:pPr>
      <w:spacing w:after="0" w:line="320" w:lineRule="atLeast"/>
      <w:jc w:val="center"/>
    </w:pPr>
    <w:rPr>
      <w:rFonts w:eastAsia="Times New Roman" w:cs="Times New Roman"/>
      <w:szCs w:val="20"/>
      <w:lang w:eastAsia="ru-RU"/>
    </w:rPr>
  </w:style>
  <w:style w:type="character" w:customStyle="1" w:styleId="a4">
    <w:name w:val="Название Знак"/>
    <w:aliases w:val="TNR14 Знак"/>
    <w:basedOn w:val="a0"/>
    <w:link w:val="a3"/>
    <w:rsid w:val="007D3615"/>
    <w:rPr>
      <w:rFonts w:ascii="Times New Roman" w:eastAsia="Times New Roman" w:hAnsi="Times New Roman" w:cs="Times New Roman"/>
      <w:sz w:val="28"/>
      <w:szCs w:val="20"/>
      <w:lang w:eastAsia="ru-RU"/>
    </w:rPr>
  </w:style>
  <w:style w:type="paragraph" w:customStyle="1" w:styleId="a5">
    <w:name w:val="Основной"/>
    <w:basedOn w:val="a"/>
    <w:link w:val="a6"/>
    <w:qFormat/>
    <w:rsid w:val="00016919"/>
    <w:pPr>
      <w:spacing w:after="0" w:line="360" w:lineRule="auto"/>
      <w:ind w:firstLine="227"/>
      <w:jc w:val="both"/>
    </w:pPr>
  </w:style>
  <w:style w:type="character" w:customStyle="1" w:styleId="a6">
    <w:name w:val="Основной Знак"/>
    <w:basedOn w:val="a0"/>
    <w:link w:val="a5"/>
    <w:rsid w:val="00016919"/>
    <w:rPr>
      <w:rFonts w:ascii="Times New Roman" w:hAnsi="Times New Roman"/>
      <w:sz w:val="28"/>
    </w:rPr>
  </w:style>
  <w:style w:type="paragraph" w:styleId="a7">
    <w:name w:val="No Spacing"/>
    <w:uiPriority w:val="1"/>
    <w:qFormat/>
    <w:rsid w:val="004C52DD"/>
    <w:pPr>
      <w:spacing w:after="0" w:line="240" w:lineRule="auto"/>
    </w:pPr>
    <w:rPr>
      <w:rFonts w:ascii="Times New Roman" w:hAnsi="Times New Roman"/>
      <w:sz w:val="28"/>
    </w:rPr>
  </w:style>
  <w:style w:type="paragraph" w:customStyle="1" w:styleId="a8">
    <w:name w:val="Осн Заголовки"/>
    <w:basedOn w:val="a"/>
    <w:link w:val="a9"/>
    <w:qFormat/>
    <w:rsid w:val="004C52DD"/>
    <w:pPr>
      <w:spacing w:after="0" w:line="300" w:lineRule="auto"/>
      <w:jc w:val="center"/>
    </w:pPr>
    <w:rPr>
      <w:shd w:val="clear" w:color="auto" w:fill="FFFFFF"/>
    </w:rPr>
  </w:style>
  <w:style w:type="character" w:customStyle="1" w:styleId="a9">
    <w:name w:val="Осн Заголовки Знак"/>
    <w:basedOn w:val="a0"/>
    <w:link w:val="a8"/>
    <w:rsid w:val="004C52DD"/>
    <w:rPr>
      <w:rFonts w:ascii="Times New Roman" w:hAnsi="Times New Roman"/>
      <w:sz w:val="28"/>
    </w:rPr>
  </w:style>
  <w:style w:type="paragraph" w:customStyle="1" w:styleId="aa">
    <w:name w:val="Основной Заголовов"/>
    <w:basedOn w:val="a"/>
    <w:link w:val="ab"/>
    <w:qFormat/>
    <w:rsid w:val="004C52DD"/>
    <w:pPr>
      <w:autoSpaceDE w:val="0"/>
      <w:autoSpaceDN w:val="0"/>
      <w:adjustRightInd w:val="0"/>
      <w:spacing w:after="0" w:line="360" w:lineRule="auto"/>
      <w:jc w:val="center"/>
    </w:pPr>
    <w:rPr>
      <w:rFonts w:eastAsia="Calibri" w:cs="Times New Roman"/>
      <w:color w:val="000000"/>
      <w:szCs w:val="28"/>
    </w:rPr>
  </w:style>
  <w:style w:type="character" w:customStyle="1" w:styleId="ab">
    <w:name w:val="Основной Заголовов Знак"/>
    <w:basedOn w:val="a0"/>
    <w:link w:val="aa"/>
    <w:rsid w:val="004C52DD"/>
    <w:rPr>
      <w:rFonts w:ascii="Times New Roman" w:eastAsia="Calibri" w:hAnsi="Times New Roman" w:cs="Times New Roman"/>
      <w:color w:val="000000"/>
      <w:sz w:val="28"/>
      <w:szCs w:val="28"/>
    </w:rPr>
  </w:style>
  <w:style w:type="paragraph" w:customStyle="1" w:styleId="My1">
    <w:name w:val="My Стиль1"/>
    <w:basedOn w:val="a"/>
    <w:link w:val="My11"/>
    <w:qFormat/>
    <w:rsid w:val="004C52DD"/>
    <w:pPr>
      <w:autoSpaceDE w:val="0"/>
      <w:autoSpaceDN w:val="0"/>
      <w:adjustRightInd w:val="0"/>
      <w:spacing w:after="0" w:line="360" w:lineRule="auto"/>
      <w:jc w:val="center"/>
    </w:pPr>
    <w:rPr>
      <w:rFonts w:eastAsia="Calibri" w:cs="Times New Roman"/>
      <w:color w:val="000000"/>
      <w:szCs w:val="28"/>
    </w:rPr>
  </w:style>
  <w:style w:type="character" w:customStyle="1" w:styleId="My11">
    <w:name w:val="My Стиль1 Знак1"/>
    <w:basedOn w:val="a0"/>
    <w:link w:val="My1"/>
    <w:rsid w:val="004C52DD"/>
    <w:rPr>
      <w:rFonts w:ascii="Times New Roman" w:eastAsia="Calibri" w:hAnsi="Times New Roman" w:cs="Times New Roman"/>
      <w:color w:val="000000"/>
      <w:sz w:val="28"/>
      <w:szCs w:val="28"/>
    </w:rPr>
  </w:style>
  <w:style w:type="character" w:customStyle="1" w:styleId="10">
    <w:name w:val="Заголовок 1 Знак"/>
    <w:basedOn w:val="a0"/>
    <w:link w:val="1"/>
    <w:uiPriority w:val="9"/>
    <w:rsid w:val="004C52DD"/>
    <w:rPr>
      <w:rFonts w:asciiTheme="majorHAnsi" w:eastAsiaTheme="majorEastAsia" w:hAnsiTheme="majorHAnsi" w:cstheme="majorBidi"/>
      <w:b/>
      <w:bCs/>
      <w:color w:val="2E74B5" w:themeColor="accent1" w:themeShade="BF"/>
      <w:sz w:val="28"/>
      <w:szCs w:val="28"/>
      <w:lang w:eastAsia="ru-RU"/>
    </w:rPr>
  </w:style>
  <w:style w:type="table" w:styleId="ac">
    <w:name w:val="Table Grid"/>
    <w:basedOn w:val="a1"/>
    <w:rsid w:val="004C52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header"/>
    <w:basedOn w:val="a"/>
    <w:link w:val="ae"/>
    <w:uiPriority w:val="99"/>
    <w:unhideWhenUsed/>
    <w:rsid w:val="00854912"/>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54912"/>
    <w:rPr>
      <w:rFonts w:ascii="Times New Roman" w:hAnsi="Times New Roman"/>
      <w:sz w:val="28"/>
    </w:rPr>
  </w:style>
  <w:style w:type="paragraph" w:styleId="af">
    <w:name w:val="footer"/>
    <w:basedOn w:val="a"/>
    <w:link w:val="af0"/>
    <w:uiPriority w:val="99"/>
    <w:unhideWhenUsed/>
    <w:rsid w:val="00854912"/>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54912"/>
    <w:rPr>
      <w:rFonts w:ascii="Times New Roman" w:hAnsi="Times New Roman"/>
      <w:sz w:val="28"/>
    </w:rPr>
  </w:style>
  <w:style w:type="paragraph" w:styleId="af1">
    <w:name w:val="List Paragraph"/>
    <w:basedOn w:val="a"/>
    <w:uiPriority w:val="34"/>
    <w:qFormat/>
    <w:rsid w:val="00D75AAC"/>
    <w:pPr>
      <w:spacing w:after="0" w:line="240" w:lineRule="auto"/>
      <w:ind w:left="720"/>
      <w:contextualSpacing/>
    </w:pPr>
    <w:rPr>
      <w:rFonts w:eastAsia="Times New Roman" w:cs="Times New Roman"/>
      <w:sz w:val="20"/>
      <w:szCs w:val="20"/>
      <w:lang w:eastAsia="ru-RU"/>
    </w:rPr>
  </w:style>
  <w:style w:type="character" w:styleId="af2">
    <w:name w:val="Placeholder Text"/>
    <w:basedOn w:val="a0"/>
    <w:uiPriority w:val="99"/>
    <w:semiHidden/>
    <w:rsid w:val="009929F0"/>
    <w:rPr>
      <w:color w:val="808080"/>
    </w:rPr>
  </w:style>
  <w:style w:type="paragraph" w:styleId="af3">
    <w:name w:val="Normal (Web)"/>
    <w:basedOn w:val="a"/>
    <w:uiPriority w:val="99"/>
    <w:semiHidden/>
    <w:unhideWhenUsed/>
    <w:rsid w:val="005146A6"/>
    <w:pPr>
      <w:spacing w:before="100" w:beforeAutospacing="1" w:after="100" w:afterAutospacing="1" w:line="240" w:lineRule="auto"/>
    </w:pPr>
    <w:rPr>
      <w:rFonts w:eastAsia="Times New Roman" w:cs="Times New Roman"/>
      <w:sz w:val="24"/>
      <w:szCs w:val="24"/>
      <w:lang w:eastAsia="ru-RU"/>
    </w:rPr>
  </w:style>
  <w:style w:type="character" w:customStyle="1" w:styleId="apple-converted-space">
    <w:name w:val="apple-converted-space"/>
    <w:basedOn w:val="a0"/>
    <w:rsid w:val="0051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F6"/>
    <w:rsid w:val="00B16489"/>
    <w:rsid w:val="00BE0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09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6C59-D7E4-4A9F-B974-A9E8D3FC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18</Pages>
  <Words>2701</Words>
  <Characters>15402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12</cp:revision>
  <dcterms:created xsi:type="dcterms:W3CDTF">2018-09-25T21:27:00Z</dcterms:created>
  <dcterms:modified xsi:type="dcterms:W3CDTF">2018-11-06T18:50:00Z</dcterms:modified>
</cp:coreProperties>
</file>