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37ED" w:rsidRPr="00731E75" w:rsidRDefault="002A37ED" w:rsidP="002A37ED">
      <w:pPr>
        <w:pStyle w:val="aa"/>
        <w:rPr>
          <w:b/>
          <w:smallCaps/>
        </w:rPr>
      </w:pPr>
      <w:bookmarkStart w:id="0" w:name="_Hlk2641158"/>
      <w:bookmarkEnd w:id="0"/>
      <w:r w:rsidRPr="00731E75">
        <w:t>Национальный исследовательский университет</w:t>
      </w:r>
      <w:r w:rsidRPr="00731E75">
        <w:rPr>
          <w:smallCaps/>
        </w:rPr>
        <w:t xml:space="preserve"> </w:t>
      </w:r>
      <w:r w:rsidRPr="00731E75">
        <w:t>«МЭИ»</w:t>
      </w:r>
    </w:p>
    <w:p w:rsidR="002A37ED" w:rsidRPr="000C5DAB" w:rsidRDefault="002A37ED" w:rsidP="000C5DAB">
      <w:pPr>
        <w:pStyle w:val="aa"/>
        <w:rPr>
          <w:b/>
          <w:smallCaps/>
        </w:rPr>
      </w:pPr>
      <w:r w:rsidRPr="00731E75">
        <w:t>Институт Радиотехники и электроники им. В.А. Котельникова</w:t>
      </w: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Pr="000C5DAB" w:rsidRDefault="002A37ED" w:rsidP="000C5DAB">
      <w:pPr>
        <w:pStyle w:val="aa"/>
      </w:pPr>
    </w:p>
    <w:p w:rsidR="002A37ED" w:rsidRPr="00DC0716" w:rsidRDefault="002A37ED" w:rsidP="002A37ED">
      <w:pPr>
        <w:pStyle w:val="aa"/>
        <w:rPr>
          <w:smallCaps/>
          <w:color w:val="000000"/>
          <w:szCs w:val="28"/>
        </w:rPr>
      </w:pPr>
    </w:p>
    <w:p w:rsidR="002A37ED" w:rsidRPr="001C5107" w:rsidRDefault="002A37ED" w:rsidP="002A37ED">
      <w:pPr>
        <w:pStyle w:val="aa"/>
      </w:pPr>
      <w:r>
        <w:t>Лабораторная работа №</w:t>
      </w:r>
      <w:r w:rsidR="00300C87">
        <w:t>2</w:t>
      </w:r>
    </w:p>
    <w:p w:rsidR="002A37ED" w:rsidRPr="000C5DAB" w:rsidRDefault="00300C87" w:rsidP="000C5DAB">
      <w:pPr>
        <w:pStyle w:val="aa"/>
        <w:rPr>
          <w:b/>
          <w:bCs/>
        </w:rPr>
      </w:pPr>
      <w:r>
        <w:t xml:space="preserve">«Устройство формирования и корреляционной обработки импульсного </w:t>
      </w:r>
      <w:proofErr w:type="spellStart"/>
      <w:r>
        <w:t>псевдошумового</w:t>
      </w:r>
      <w:proofErr w:type="spellEnd"/>
      <w:r>
        <w:t xml:space="preserve"> сигнала с фазовой манипуляцией»</w:t>
      </w:r>
    </w:p>
    <w:p w:rsidR="002A37ED" w:rsidRPr="00520085" w:rsidRDefault="002A37ED" w:rsidP="002A37ED">
      <w:pPr>
        <w:pStyle w:val="aa"/>
        <w:rPr>
          <w:smallCaps/>
          <w:color w:val="000000"/>
          <w:szCs w:val="28"/>
        </w:rPr>
      </w:pPr>
    </w:p>
    <w:p w:rsidR="002A37ED" w:rsidRPr="00520085" w:rsidRDefault="002A37ED" w:rsidP="002A37ED">
      <w:pPr>
        <w:pStyle w:val="aa"/>
        <w:rPr>
          <w:smallCaps/>
          <w:color w:val="000000"/>
          <w:szCs w:val="28"/>
        </w:rPr>
      </w:pPr>
    </w:p>
    <w:p w:rsidR="002A37ED" w:rsidRPr="007B259C" w:rsidRDefault="002A37ED" w:rsidP="002A37ED">
      <w:pPr>
        <w:pStyle w:val="aa"/>
      </w:pPr>
    </w:p>
    <w:p w:rsidR="002A37ED" w:rsidRDefault="002A37ED" w:rsidP="002A37ED">
      <w:pPr>
        <w:pStyle w:val="aa"/>
        <w:rPr>
          <w:color w:val="000000"/>
          <w:szCs w:val="28"/>
        </w:rPr>
      </w:pPr>
    </w:p>
    <w:p w:rsidR="002A37ED" w:rsidRDefault="002A37ED" w:rsidP="002A37ED">
      <w:pPr>
        <w:pStyle w:val="aa"/>
        <w:rPr>
          <w:color w:val="000000"/>
          <w:szCs w:val="28"/>
        </w:rPr>
      </w:pPr>
    </w:p>
    <w:p w:rsidR="002A37ED" w:rsidRDefault="002A37ED" w:rsidP="002A37ED">
      <w:pPr>
        <w:pStyle w:val="aa"/>
        <w:rPr>
          <w:color w:val="000000"/>
          <w:szCs w:val="28"/>
        </w:rPr>
      </w:pPr>
    </w:p>
    <w:p w:rsidR="002A37ED" w:rsidRPr="0086484C" w:rsidRDefault="002A37ED" w:rsidP="002A37ED">
      <w:pPr>
        <w:pStyle w:val="aa"/>
      </w:pPr>
    </w:p>
    <w:p w:rsidR="002A37ED" w:rsidRPr="000C5DAB" w:rsidRDefault="002A37ED" w:rsidP="000C5DAB">
      <w:pPr>
        <w:pStyle w:val="aa"/>
      </w:pPr>
    </w:p>
    <w:p w:rsidR="002A37ED" w:rsidRDefault="002A37ED" w:rsidP="002A37ED">
      <w:pPr>
        <w:pStyle w:val="aa"/>
        <w:jc w:val="right"/>
      </w:pPr>
      <w:r w:rsidRPr="00520085">
        <w:t xml:space="preserve">Студент: </w:t>
      </w:r>
      <w:proofErr w:type="spellStart"/>
      <w:r>
        <w:t>Жеребин</w:t>
      </w:r>
      <w:proofErr w:type="spellEnd"/>
      <w:r>
        <w:t xml:space="preserve"> В.Р.</w:t>
      </w:r>
    </w:p>
    <w:p w:rsidR="000C5DAB" w:rsidRDefault="00300C87" w:rsidP="002A37ED">
      <w:pPr>
        <w:pStyle w:val="aa"/>
        <w:jc w:val="right"/>
      </w:pPr>
      <w:r>
        <w:t>Бригада №4</w:t>
      </w:r>
    </w:p>
    <w:p w:rsidR="002A37ED" w:rsidRDefault="002A37ED" w:rsidP="002A37ED">
      <w:pPr>
        <w:pStyle w:val="aa"/>
        <w:jc w:val="right"/>
      </w:pPr>
      <w:r w:rsidRPr="00520085">
        <w:t>Группа: ЭР-15-15</w:t>
      </w:r>
    </w:p>
    <w:p w:rsidR="002A37ED" w:rsidRDefault="002A37ED" w:rsidP="002A37ED">
      <w:pPr>
        <w:pStyle w:val="aa"/>
      </w:pPr>
    </w:p>
    <w:p w:rsidR="002A37ED" w:rsidRPr="00520085" w:rsidRDefault="002A37ED" w:rsidP="002A37ED">
      <w:pPr>
        <w:pStyle w:val="aa"/>
        <w:rPr>
          <w:smallCaps/>
          <w:color w:val="000000"/>
          <w:szCs w:val="28"/>
        </w:rPr>
      </w:pPr>
    </w:p>
    <w:p w:rsidR="002A37ED" w:rsidRDefault="002A37ED" w:rsidP="002A37ED">
      <w:pPr>
        <w:pStyle w:val="aa"/>
        <w:rPr>
          <w:smallCaps/>
          <w:color w:val="000000"/>
          <w:szCs w:val="28"/>
        </w:rPr>
      </w:pPr>
    </w:p>
    <w:p w:rsidR="002A37ED" w:rsidRPr="0086484C" w:rsidRDefault="002A37ED" w:rsidP="002A37ED">
      <w:pPr>
        <w:pStyle w:val="aa"/>
      </w:pPr>
    </w:p>
    <w:p w:rsidR="002A37ED" w:rsidRPr="00520085" w:rsidRDefault="002A37ED" w:rsidP="002A37ED">
      <w:pPr>
        <w:pStyle w:val="aa"/>
      </w:pPr>
    </w:p>
    <w:p w:rsidR="002A37ED" w:rsidRPr="007B259C" w:rsidRDefault="002A37ED" w:rsidP="002A37ED">
      <w:pPr>
        <w:pStyle w:val="aa"/>
      </w:pPr>
      <w:r w:rsidRPr="00731E75">
        <w:t>Москва</w:t>
      </w:r>
    </w:p>
    <w:p w:rsidR="00300C87" w:rsidRPr="00300C87" w:rsidRDefault="002A37ED" w:rsidP="00300C87">
      <w:pPr>
        <w:pStyle w:val="aa"/>
      </w:pPr>
      <w:r w:rsidRPr="00731E75">
        <w:t>201</w:t>
      </w:r>
      <w:r w:rsidR="000C5DAB">
        <w:t>9</w:t>
      </w:r>
    </w:p>
    <w:p w:rsidR="00300C87" w:rsidRDefault="00300C87" w:rsidP="00300C87">
      <w:pPr>
        <w:pStyle w:val="aa"/>
        <w:numPr>
          <w:ilvl w:val="0"/>
          <w:numId w:val="4"/>
        </w:numPr>
        <w:rPr>
          <w:b/>
        </w:rPr>
      </w:pPr>
      <w:r>
        <w:rPr>
          <w:b/>
        </w:rPr>
        <w:lastRenderedPageBreak/>
        <w:t>Цель работы</w:t>
      </w:r>
    </w:p>
    <w:p w:rsidR="0096088B" w:rsidRPr="0096088B" w:rsidRDefault="0096088B" w:rsidP="0096088B">
      <w:pPr>
        <w:pStyle w:val="aa"/>
      </w:pPr>
    </w:p>
    <w:p w:rsidR="00300C87" w:rsidRDefault="00300C87" w:rsidP="00300C87">
      <w:pPr>
        <w:pStyle w:val="a5"/>
      </w:pPr>
      <w:r>
        <w:t xml:space="preserve">Целью работы является исследование свойств одиночного импульсного </w:t>
      </w:r>
      <w:proofErr w:type="spellStart"/>
      <w:r>
        <w:t>псевдошумового</w:t>
      </w:r>
      <w:proofErr w:type="spellEnd"/>
      <w:r>
        <w:t xml:space="preserve"> сигнала с фазовой манипуляцией (</w:t>
      </w:r>
      <w:proofErr w:type="spellStart"/>
      <w:r>
        <w:t>ФМн</w:t>
      </w:r>
      <w:proofErr w:type="spellEnd"/>
      <w:r>
        <w:t xml:space="preserve">) М-кодом, ознакомление с активным способом формирования сигнала и корреляционной обработкой с интегрированием на видео частоте. </w:t>
      </w:r>
    </w:p>
    <w:p w:rsidR="00300C87" w:rsidRDefault="00300C87" w:rsidP="00300C87">
      <w:pPr>
        <w:pStyle w:val="a5"/>
      </w:pPr>
      <w:r>
        <w:t xml:space="preserve">В работе экспериментально исследуются: </w:t>
      </w:r>
    </w:p>
    <w:p w:rsidR="00300C87" w:rsidRDefault="00300C87" w:rsidP="00300C87">
      <w:pPr>
        <w:pStyle w:val="a5"/>
      </w:pPr>
      <w:r>
        <w:t xml:space="preserve">а) напряжение в контрольных точках блока обработки; </w:t>
      </w:r>
    </w:p>
    <w:p w:rsidR="00300C87" w:rsidRDefault="0096088B" w:rsidP="00300C87">
      <w:pPr>
        <w:pStyle w:val="a5"/>
        <w:rPr>
          <w:rFonts w:cs="Times New Roman"/>
        </w:rPr>
      </w:pPr>
      <w:r>
        <w:t>б) нормированная</w:t>
      </w:r>
      <w:r w:rsidR="00300C87">
        <w:t xml:space="preserve"> автокорреляционная функция </w:t>
      </w:r>
      <w:r w:rsidR="00300C87" w:rsidRPr="00300C87">
        <w:rPr>
          <w:rFonts w:cs="Times New Roman"/>
          <w:i/>
          <w:lang w:val="en-US"/>
        </w:rPr>
        <w:t>ρ</w:t>
      </w:r>
      <w:r w:rsidR="00300C87" w:rsidRPr="00300C87">
        <w:rPr>
          <w:rFonts w:cs="Times New Roman"/>
          <w:i/>
        </w:rPr>
        <w:t>(</w:t>
      </w:r>
      <w:r w:rsidR="00300C87" w:rsidRPr="00300C87">
        <w:rPr>
          <w:rFonts w:cs="Times New Roman"/>
          <w:i/>
          <w:lang w:val="en-US"/>
        </w:rPr>
        <w:t>τ</w:t>
      </w:r>
      <w:r w:rsidR="00300C87" w:rsidRPr="00300C87">
        <w:rPr>
          <w:rFonts w:cs="Times New Roman"/>
          <w:i/>
        </w:rPr>
        <w:t>)</w:t>
      </w:r>
      <w:r w:rsidR="00300C87" w:rsidRPr="00300C87">
        <w:rPr>
          <w:rFonts w:cs="Times New Roman"/>
        </w:rPr>
        <w:t xml:space="preserve"> </w:t>
      </w:r>
      <w:r w:rsidR="00300C87">
        <w:rPr>
          <w:rFonts w:cs="Times New Roman"/>
        </w:rPr>
        <w:t xml:space="preserve">одиночного импульсного сигнала, манипулированного по фазу М-кодом, при двух значениях коэффициента сжатия </w:t>
      </w:r>
      <w:r w:rsidR="00300C87" w:rsidRPr="00300C87">
        <w:rPr>
          <w:rFonts w:cs="Times New Roman"/>
          <w:i/>
          <w:lang w:val="en-US"/>
        </w:rPr>
        <w:t>N</w:t>
      </w:r>
      <w:r w:rsidR="00300C87" w:rsidRPr="00300C87">
        <w:rPr>
          <w:rFonts w:cs="Times New Roman"/>
        </w:rPr>
        <w:t xml:space="preserve"> = 127, 255</w:t>
      </w:r>
      <w:r w:rsidR="00300C87">
        <w:rPr>
          <w:rFonts w:cs="Times New Roman"/>
        </w:rPr>
        <w:t xml:space="preserve">; </w:t>
      </w:r>
    </w:p>
    <w:p w:rsidR="00300C87" w:rsidRDefault="00300C87" w:rsidP="00300C87">
      <w:pPr>
        <w:pStyle w:val="a5"/>
        <w:rPr>
          <w:rFonts w:cs="Times New Roman"/>
        </w:rPr>
      </w:pPr>
      <w:r>
        <w:rPr>
          <w:rFonts w:cs="Times New Roman"/>
        </w:rPr>
        <w:t>в)</w:t>
      </w:r>
      <w:r w:rsidR="0096088B">
        <w:rPr>
          <w:rFonts w:cs="Times New Roman"/>
        </w:rPr>
        <w:t xml:space="preserve"> </w:t>
      </w:r>
      <w:r>
        <w:rPr>
          <w:rFonts w:cs="Times New Roman"/>
        </w:rPr>
        <w:t xml:space="preserve">влияние доплеровской поправки </w:t>
      </w:r>
      <w:r>
        <w:rPr>
          <w:rFonts w:cs="Times New Roman"/>
          <w:lang w:val="en-US"/>
        </w:rPr>
        <w:t>Ω</w:t>
      </w:r>
      <w:r>
        <w:rPr>
          <w:rFonts w:cs="Times New Roman"/>
          <w:vertAlign w:val="subscript"/>
        </w:rPr>
        <w:t>Д</w:t>
      </w:r>
      <w:r>
        <w:rPr>
          <w:rFonts w:cs="Times New Roman"/>
        </w:rPr>
        <w:t xml:space="preserve"> на выходной сигнал корреляционного канала обработки; </w:t>
      </w:r>
    </w:p>
    <w:p w:rsidR="00300C87" w:rsidRPr="00300C87" w:rsidRDefault="00300C87" w:rsidP="00300C87">
      <w:pPr>
        <w:pStyle w:val="a5"/>
      </w:pPr>
      <w:r>
        <w:rPr>
          <w:rFonts w:cs="Times New Roman"/>
        </w:rPr>
        <w:t>г) выигрыш в отношении сигнал/шум на выходе устройства обработки.</w:t>
      </w:r>
    </w:p>
    <w:p w:rsidR="00300C87" w:rsidRDefault="00300C87" w:rsidP="007C6784">
      <w:pPr>
        <w:pStyle w:val="aa"/>
        <w:rPr>
          <w:b/>
        </w:rPr>
      </w:pPr>
    </w:p>
    <w:p w:rsidR="00300C87" w:rsidRDefault="00300C87" w:rsidP="00300C87">
      <w:pPr>
        <w:pStyle w:val="aa"/>
        <w:numPr>
          <w:ilvl w:val="0"/>
          <w:numId w:val="4"/>
        </w:numPr>
        <w:rPr>
          <w:b/>
        </w:rPr>
      </w:pPr>
      <w:r w:rsidRPr="007C6784">
        <w:rPr>
          <w:b/>
        </w:rPr>
        <w:t>Домашняя подготовка</w:t>
      </w: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97590B" w:rsidRDefault="0097590B" w:rsidP="00764E72">
      <w:pPr>
        <w:pStyle w:val="aa"/>
      </w:pPr>
    </w:p>
    <w:p w:rsidR="00A814FE" w:rsidRPr="00A814FE" w:rsidRDefault="00A814FE" w:rsidP="00A814FE">
      <w:pPr>
        <w:pStyle w:val="aa"/>
        <w:rPr>
          <w:b/>
        </w:rPr>
      </w:pPr>
      <w:r w:rsidRPr="00A814FE">
        <w:rPr>
          <w:b/>
        </w:rPr>
        <w:lastRenderedPageBreak/>
        <w:t>3.1 Проверка работы формирователя М-кода</w:t>
      </w:r>
    </w:p>
    <w:p w:rsidR="00764E72" w:rsidRPr="000F0892" w:rsidRDefault="0097590B" w:rsidP="000F0892">
      <w:pPr>
        <w:pStyle w:val="a5"/>
      </w:pPr>
      <w:r w:rsidRPr="000F0892">
        <w:t>3.1.</w:t>
      </w:r>
      <w:r w:rsidR="00A814FE" w:rsidRPr="000F0892">
        <w:t>1</w:t>
      </w:r>
      <w:r w:rsidRPr="000F0892">
        <w:t xml:space="preserve"> </w:t>
      </w:r>
      <w:r w:rsidR="000F0892" w:rsidRPr="000F0892">
        <w:t xml:space="preserve">Проверка работы формирователя М-кода, состоящего из 63-х </w:t>
      </w:r>
      <w:proofErr w:type="spellStart"/>
      <w:r w:rsidR="000F0892" w:rsidRPr="000F0892">
        <w:t>дискретов</w:t>
      </w:r>
      <w:proofErr w:type="spellEnd"/>
      <w:r w:rsidR="000F0892" w:rsidRPr="000F0892">
        <w:t xml:space="preserve"> (коэффициент сжатия N = 63)</w:t>
      </w:r>
    </w:p>
    <w:p w:rsidR="0097590B" w:rsidRDefault="0097590B" w:rsidP="00A814FE">
      <w:pPr>
        <w:pStyle w:val="aa"/>
      </w:pPr>
      <w:r>
        <w:rPr>
          <w:noProof/>
        </w:rPr>
        <w:drawing>
          <wp:inline distT="0" distB="0" distL="0" distR="0">
            <wp:extent cx="5205311" cy="216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48" r="59431" b="42465"/>
                    <a:stretch/>
                  </pic:blipFill>
                  <pic:spPr bwMode="auto">
                    <a:xfrm>
                      <a:off x="0" y="0"/>
                      <a:ext cx="520531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4FE" w:rsidRDefault="00A814FE" w:rsidP="00A814FE">
      <w:pPr>
        <w:pStyle w:val="aa"/>
      </w:pPr>
      <w:r>
        <w:rPr>
          <w:noProof/>
        </w:rPr>
        <w:drawing>
          <wp:inline distT="0" distB="0" distL="0" distR="0">
            <wp:extent cx="3785534" cy="25200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t="58510" r="59248" b="6786"/>
                    <a:stretch/>
                  </pic:blipFill>
                  <pic:spPr bwMode="auto">
                    <a:xfrm>
                      <a:off x="0" y="0"/>
                      <a:ext cx="378553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90B" w:rsidRDefault="0097590B" w:rsidP="00A814FE">
      <w:pPr>
        <w:pStyle w:val="aa"/>
      </w:pPr>
      <w:r w:rsidRPr="00A814FE">
        <w:rPr>
          <w:noProof/>
        </w:rPr>
        <w:drawing>
          <wp:inline distT="0" distB="0" distL="0" distR="0">
            <wp:extent cx="6040157" cy="198000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4500" r="44557" b="40454"/>
                    <a:stretch/>
                  </pic:blipFill>
                  <pic:spPr bwMode="auto">
                    <a:xfrm>
                      <a:off x="0" y="0"/>
                      <a:ext cx="604015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4FE" w:rsidRDefault="00A814FE" w:rsidP="0097590B">
      <w:pPr>
        <w:pStyle w:val="aa"/>
        <w:jc w:val="left"/>
      </w:pPr>
      <w:r>
        <w:t xml:space="preserve">Длительность одного </w:t>
      </w:r>
      <w:proofErr w:type="spellStart"/>
      <w:r>
        <w:t>дискрета</w:t>
      </w:r>
      <w:proofErr w:type="spellEnd"/>
      <w:r>
        <w:t xml:space="preserve"> </w:t>
      </w:r>
      <m:oMath>
        <m:r>
          <w:rPr>
            <w:rFonts w:ascii="Cambria Math" w:eastAsiaTheme="minorEastAsia" w:hAnsi="Cambria Math"/>
          </w:rPr>
          <m:t>τ</m:t>
        </m:r>
      </m:oMath>
      <w:r w:rsidR="000F0892">
        <w:t xml:space="preserve"> = </w:t>
      </w:r>
      <w:r>
        <w:t>1,19 мкс</w:t>
      </w:r>
    </w:p>
    <w:p w:rsidR="000F0892" w:rsidRPr="000F0892" w:rsidRDefault="000F0892" w:rsidP="0097590B">
      <w:pPr>
        <w:pStyle w:val="aa"/>
        <w:jc w:val="left"/>
      </w:pPr>
      <w:r>
        <w:t xml:space="preserve">Наблюдается сигнал со спектром вида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sinx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>
        <w:rPr>
          <w:rFonts w:eastAsiaTheme="minorEastAsia"/>
        </w:rPr>
        <w:t xml:space="preserve">, первый нуль равен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τ</m:t>
            </m:r>
          </m:den>
        </m:f>
        <m:r>
          <w:rPr>
            <w:rFonts w:ascii="Cambria Math" w:eastAsiaTheme="minorEastAsia" w:hAnsi="Cambria Math"/>
          </w:rPr>
          <m:t>=0,84 МГц</m:t>
        </m:r>
      </m:oMath>
    </w:p>
    <w:p w:rsidR="00A814FE" w:rsidRDefault="00A814FE" w:rsidP="0097590B">
      <w:pPr>
        <w:pStyle w:val="aa"/>
        <w:jc w:val="left"/>
      </w:pPr>
    </w:p>
    <w:p w:rsidR="00A814FE" w:rsidRPr="000F0892" w:rsidRDefault="00A814FE" w:rsidP="000F0892">
      <w:pPr>
        <w:pStyle w:val="a5"/>
      </w:pPr>
      <w:r w:rsidRPr="000F0892">
        <w:lastRenderedPageBreak/>
        <w:t>3.1.2.</w:t>
      </w:r>
      <w:r w:rsidR="000F0892" w:rsidRPr="000F0892">
        <w:t xml:space="preserve"> Проверка работы формирователя М-кода, состоящего из 127-ми </w:t>
      </w:r>
      <w:proofErr w:type="spellStart"/>
      <w:r w:rsidR="000F0892" w:rsidRPr="000F0892">
        <w:t>дискретов</w:t>
      </w:r>
      <w:proofErr w:type="spellEnd"/>
      <w:r w:rsidR="000F0892" w:rsidRPr="000F0892">
        <w:t xml:space="preserve"> (коэффициент сжатия N = 127)</w:t>
      </w:r>
    </w:p>
    <w:p w:rsidR="00A814FE" w:rsidRDefault="00A814FE" w:rsidP="00A814FE">
      <w:pPr>
        <w:pStyle w:val="aa"/>
      </w:pPr>
      <w:r>
        <w:rPr>
          <w:noProof/>
        </w:rPr>
        <w:drawing>
          <wp:inline distT="0" distB="0" distL="0" distR="0">
            <wp:extent cx="5079415" cy="21600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" t="15663" r="59003" b="41275"/>
                    <a:stretch/>
                  </pic:blipFill>
                  <pic:spPr bwMode="auto">
                    <a:xfrm>
                      <a:off x="0" y="0"/>
                      <a:ext cx="507941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88510" cy="25200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1" t="58436" r="59269" b="6756"/>
                    <a:stretch/>
                  </pic:blipFill>
                  <pic:spPr bwMode="auto">
                    <a:xfrm>
                      <a:off x="0" y="0"/>
                      <a:ext cx="378851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34569" cy="198000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1" r="43248" b="41667"/>
                    <a:stretch/>
                  </pic:blipFill>
                  <pic:spPr bwMode="auto">
                    <a:xfrm>
                      <a:off x="0" y="0"/>
                      <a:ext cx="6134569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4FE" w:rsidRDefault="00A814FE" w:rsidP="00A814FE">
      <w:pPr>
        <w:pStyle w:val="aa"/>
        <w:jc w:val="left"/>
      </w:pPr>
      <w:r>
        <w:t xml:space="preserve">Длительность одного </w:t>
      </w:r>
      <w:proofErr w:type="spellStart"/>
      <w:r>
        <w:t>дискрета</w:t>
      </w:r>
      <w:proofErr w:type="spellEnd"/>
      <w:r>
        <w:t xml:space="preserve"> 1,22 мкс</w:t>
      </w:r>
      <w:r w:rsidR="000F0892">
        <w:t>.</w:t>
      </w:r>
    </w:p>
    <w:p w:rsidR="000F0892" w:rsidRPr="000F0892" w:rsidRDefault="000F0892" w:rsidP="000F0892">
      <w:pPr>
        <w:pStyle w:val="aa"/>
        <w:jc w:val="left"/>
      </w:pPr>
      <w:r>
        <w:t xml:space="preserve">Наблюдается сигнал со спектром вида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sinx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>
        <w:rPr>
          <w:rFonts w:eastAsiaTheme="minorEastAsia"/>
        </w:rPr>
        <w:t xml:space="preserve">, первый нуль равен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τ</m:t>
            </m:r>
          </m:den>
        </m:f>
        <m:r>
          <w:rPr>
            <w:rFonts w:ascii="Cambria Math" w:eastAsiaTheme="minorEastAsia" w:hAnsi="Cambria Math"/>
          </w:rPr>
          <m:t>=0,82 МГц</m:t>
        </m:r>
      </m:oMath>
    </w:p>
    <w:p w:rsidR="000F0892" w:rsidRDefault="000F0892" w:rsidP="00A814FE">
      <w:pPr>
        <w:pStyle w:val="aa"/>
        <w:jc w:val="left"/>
      </w:pPr>
    </w:p>
    <w:p w:rsidR="00A814FE" w:rsidRDefault="00A814FE" w:rsidP="00A814FE">
      <w:pPr>
        <w:pStyle w:val="a5"/>
        <w:ind w:firstLine="0"/>
      </w:pPr>
    </w:p>
    <w:p w:rsidR="00A814FE" w:rsidRDefault="00A814FE" w:rsidP="000F0892">
      <w:pPr>
        <w:pStyle w:val="aa"/>
        <w:jc w:val="left"/>
      </w:pPr>
    </w:p>
    <w:p w:rsidR="00A814FE" w:rsidRDefault="00A814FE" w:rsidP="00A814FE">
      <w:pPr>
        <w:pStyle w:val="aa"/>
        <w:rPr>
          <w:b/>
        </w:rPr>
      </w:pPr>
      <w:r w:rsidRPr="00A814FE">
        <w:rPr>
          <w:b/>
        </w:rPr>
        <w:lastRenderedPageBreak/>
        <w:t xml:space="preserve">3.2 Проверка работы фазового манипулятора </w:t>
      </w:r>
    </w:p>
    <w:p w:rsidR="00A814FE" w:rsidRPr="000F0892" w:rsidRDefault="00A814FE" w:rsidP="000F0892">
      <w:pPr>
        <w:pStyle w:val="a5"/>
      </w:pPr>
      <w:r w:rsidRPr="000F0892">
        <w:t xml:space="preserve">3.2.1 </w:t>
      </w:r>
      <w:r w:rsidR="000F0892" w:rsidRPr="000F0892">
        <w:t xml:space="preserve">Проверка работы фазового манипулятора при длительности М-кода, равной 63-м </w:t>
      </w:r>
      <w:proofErr w:type="spellStart"/>
      <w:r w:rsidR="000F0892" w:rsidRPr="000F0892">
        <w:t>дискретам</w:t>
      </w:r>
      <w:proofErr w:type="spellEnd"/>
      <w:r w:rsidR="000F0892" w:rsidRPr="000F0892">
        <w:t xml:space="preserve">  </w:t>
      </w:r>
    </w:p>
    <w:p w:rsidR="00A814FE" w:rsidRDefault="00A814FE" w:rsidP="00A814FE">
      <w:pPr>
        <w:pStyle w:val="aa"/>
      </w:pPr>
      <w:r>
        <w:rPr>
          <w:noProof/>
        </w:rPr>
        <w:drawing>
          <wp:inline distT="0" distB="0" distL="0" distR="0">
            <wp:extent cx="5176299" cy="305943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" t="16091" r="44359" b="2911"/>
                    <a:stretch/>
                  </pic:blipFill>
                  <pic:spPr bwMode="auto">
                    <a:xfrm>
                      <a:off x="0" y="0"/>
                      <a:ext cx="5177263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892" w:rsidRDefault="000F0892" w:rsidP="00A814FE">
      <w:pPr>
        <w:pStyle w:val="aa"/>
      </w:pPr>
      <w:r>
        <w:t xml:space="preserve"> </w:t>
      </w:r>
      <w:r>
        <w:rPr>
          <w:noProof/>
        </w:rPr>
        <w:drawing>
          <wp:inline distT="0" distB="0" distL="0" distR="0" wp14:anchorId="6774D401" wp14:editId="07F61477">
            <wp:extent cx="5209072" cy="306000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0" r="44292" b="3968"/>
                    <a:stretch/>
                  </pic:blipFill>
                  <pic:spPr bwMode="auto">
                    <a:xfrm>
                      <a:off x="0" y="0"/>
                      <a:ext cx="5209072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9AE" w:rsidRDefault="006319AE" w:rsidP="00A814FE">
      <w:pPr>
        <w:pStyle w:val="aa"/>
      </w:pPr>
      <w:r>
        <w:t xml:space="preserve">Последние 7 </w:t>
      </w:r>
      <w:proofErr w:type="spellStart"/>
      <w:r>
        <w:t>дискрет</w:t>
      </w:r>
      <w:proofErr w:type="spellEnd"/>
    </w:p>
    <w:p w:rsidR="000F0892" w:rsidRDefault="000F0892" w:rsidP="000F0892">
      <w:pPr>
        <w:pStyle w:val="a5"/>
      </w:pPr>
    </w:p>
    <w:p w:rsidR="000F0892" w:rsidRDefault="000F0892" w:rsidP="000F0892">
      <w:pPr>
        <w:pStyle w:val="aa"/>
        <w:jc w:val="left"/>
      </w:pPr>
      <w:r>
        <w:t>При фазовом манипулировании радиосигнал с частотой 10 МГц</w:t>
      </w:r>
      <w:r w:rsidR="006319AE">
        <w:t xml:space="preserve"> </w:t>
      </w:r>
      <w:r>
        <w:t>модулируется по фазе. Наблюдается перенос спектра на частоту 10 МГц</w:t>
      </w:r>
      <w:r w:rsidR="00077A6F">
        <w:t>.</w:t>
      </w:r>
      <w:bookmarkStart w:id="1" w:name="_GoBack"/>
      <w:bookmarkEnd w:id="1"/>
    </w:p>
    <w:p w:rsidR="000F0892" w:rsidRPr="000F0892" w:rsidRDefault="000F0892" w:rsidP="000F0892">
      <w:pPr>
        <w:pStyle w:val="a5"/>
      </w:pPr>
    </w:p>
    <w:p w:rsidR="000F0892" w:rsidRDefault="000F0892" w:rsidP="006319AE">
      <w:pPr>
        <w:pStyle w:val="aa"/>
        <w:jc w:val="left"/>
      </w:pPr>
    </w:p>
    <w:p w:rsidR="006319AE" w:rsidRDefault="000F0892" w:rsidP="006319AE">
      <w:pPr>
        <w:pStyle w:val="a5"/>
      </w:pPr>
      <w:r w:rsidRPr="000F0892">
        <w:lastRenderedPageBreak/>
        <w:t>3.2.</w:t>
      </w:r>
      <w:r w:rsidR="006319AE">
        <w:t>2</w:t>
      </w:r>
      <w:r w:rsidRPr="000F0892">
        <w:t xml:space="preserve"> Проверка работы формирователя М-кода, состоящего из 127-ми </w:t>
      </w:r>
      <w:proofErr w:type="spellStart"/>
      <w:r w:rsidRPr="000F0892">
        <w:t>дискретов</w:t>
      </w:r>
      <w:proofErr w:type="spellEnd"/>
      <w:r w:rsidRPr="000F0892">
        <w:t xml:space="preserve"> (коэффициент сжатия N = 127)</w:t>
      </w:r>
    </w:p>
    <w:p w:rsidR="000F0892" w:rsidRDefault="006319AE" w:rsidP="006319AE">
      <w:pPr>
        <w:pStyle w:val="aa"/>
      </w:pPr>
      <w:r w:rsidRPr="006319AE">
        <w:rPr>
          <w:noProof/>
        </w:rPr>
        <w:drawing>
          <wp:inline distT="0" distB="0" distL="0" distR="0" wp14:anchorId="5030EFEC" wp14:editId="00710196">
            <wp:extent cx="5250202" cy="306000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9" r="43358" b="3666"/>
                    <a:stretch/>
                  </pic:blipFill>
                  <pic:spPr bwMode="auto">
                    <a:xfrm>
                      <a:off x="0" y="0"/>
                      <a:ext cx="5250202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9AE" w:rsidRDefault="006319AE" w:rsidP="006319AE">
      <w:pPr>
        <w:pStyle w:val="aa"/>
      </w:pPr>
      <w:r>
        <w:rPr>
          <w:noProof/>
        </w:rPr>
        <w:drawing>
          <wp:inline distT="0" distB="0" distL="0" distR="0">
            <wp:extent cx="5008699" cy="3060000"/>
            <wp:effectExtent l="0" t="0" r="190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1" r="43524" b="3204"/>
                    <a:stretch/>
                  </pic:blipFill>
                  <pic:spPr bwMode="auto">
                    <a:xfrm>
                      <a:off x="0" y="0"/>
                      <a:ext cx="5008699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9AE" w:rsidRDefault="006319AE" w:rsidP="006319AE">
      <w:pPr>
        <w:pStyle w:val="aa"/>
      </w:pPr>
      <w:r>
        <w:t xml:space="preserve">Последние 7 </w:t>
      </w:r>
      <w:proofErr w:type="spellStart"/>
      <w:r>
        <w:t>дискрет</w:t>
      </w:r>
      <w:proofErr w:type="spellEnd"/>
    </w:p>
    <w:p w:rsidR="006319AE" w:rsidRDefault="006319AE" w:rsidP="006319AE">
      <w:pPr>
        <w:pStyle w:val="aa"/>
      </w:pPr>
    </w:p>
    <w:p w:rsidR="006319AE" w:rsidRDefault="006319AE" w:rsidP="006319AE">
      <w:pPr>
        <w:pStyle w:val="aa"/>
        <w:jc w:val="left"/>
      </w:pPr>
      <w:r>
        <w:t>При фазовом манипулировании радиосигнал с частотой 10 МГц модулируется по фазе. Наблюдается перенос спектра на частоту 10 МГц</w:t>
      </w:r>
    </w:p>
    <w:p w:rsidR="006319AE" w:rsidRDefault="006319AE" w:rsidP="006319AE">
      <w:pPr>
        <w:pStyle w:val="aa"/>
      </w:pPr>
    </w:p>
    <w:p w:rsidR="006319AE" w:rsidRDefault="006319AE" w:rsidP="000F0892">
      <w:pPr>
        <w:pStyle w:val="aa"/>
      </w:pPr>
    </w:p>
    <w:p w:rsidR="006319AE" w:rsidRDefault="006319AE" w:rsidP="006319AE">
      <w:pPr>
        <w:pStyle w:val="aa"/>
        <w:rPr>
          <w:b/>
        </w:rPr>
      </w:pPr>
      <w:r w:rsidRPr="006319AE">
        <w:rPr>
          <w:b/>
        </w:rPr>
        <w:lastRenderedPageBreak/>
        <w:t xml:space="preserve">3.3 Определение выигрыша в отношении сигнал/шум при корреляционной обработке сигнала и длиной кода 63 </w:t>
      </w:r>
      <w:proofErr w:type="spellStart"/>
      <w:r w:rsidRPr="006319AE">
        <w:rPr>
          <w:b/>
        </w:rPr>
        <w:t>дискрета</w:t>
      </w:r>
      <w:proofErr w:type="spellEnd"/>
    </w:p>
    <w:p w:rsidR="006319AE" w:rsidRDefault="006319AE" w:rsidP="006319AE">
      <w:pPr>
        <w:pStyle w:val="a5"/>
        <w:ind w:firstLine="0"/>
      </w:pPr>
      <w:r w:rsidRPr="006319AE">
        <w:t>3.3.1 Определение отношения сигнал/шум на входе коррелятора</w:t>
      </w:r>
    </w:p>
    <w:p w:rsidR="006319AE" w:rsidRDefault="006319AE" w:rsidP="006319AE">
      <w:pPr>
        <w:pStyle w:val="a5"/>
      </w:pPr>
      <w:r>
        <w:t>Уровень сигнала 150 мВ</w:t>
      </w:r>
    </w:p>
    <w:p w:rsidR="006319AE" w:rsidRDefault="006319AE" w:rsidP="006319AE">
      <w:pPr>
        <w:pStyle w:val="a5"/>
        <w:rPr>
          <w:rFonts w:ascii="Cambria Math" w:hAnsi="Cambria Math"/>
        </w:rPr>
      </w:pPr>
      <w:r>
        <w:t>Определенное значение 6</w:t>
      </w:r>
      <w:r>
        <w:rPr>
          <w:rFonts w:ascii="Cambria Math" w:hAnsi="Cambria Math"/>
        </w:rPr>
        <w:t>σ = 1,76 В, следовательно σ = 0,293 В</w:t>
      </w:r>
    </w:p>
    <w:p w:rsidR="006319AE" w:rsidRPr="00A07F6D" w:rsidRDefault="006319AE" w:rsidP="006319AE">
      <w:pPr>
        <w:pStyle w:val="a5"/>
        <w:rPr>
          <w:rFonts w:ascii="Cambria Math" w:eastAsiaTheme="minorEastAsia" w:hAnsi="Cambria Math"/>
          <w:i/>
        </w:rPr>
      </w:pPr>
      <w:r>
        <w:rPr>
          <w:rFonts w:ascii="Cambria Math" w:hAnsi="Cambria Math"/>
        </w:rPr>
        <w:t>Отношение сигнал</w:t>
      </w:r>
      <w:r w:rsidR="00A07F6D">
        <w:rPr>
          <w:rFonts w:ascii="Cambria Math" w:hAnsi="Cambria Math"/>
        </w:rPr>
        <w:t>/</w:t>
      </w:r>
      <w:r>
        <w:rPr>
          <w:rFonts w:ascii="Cambria Math" w:hAnsi="Cambria Math"/>
        </w:rPr>
        <w:t xml:space="preserve">шум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150</m:t>
            </m:r>
          </m:num>
          <m:den>
            <m:r>
              <w:rPr>
                <w:rFonts w:ascii="Cambria Math" w:hAnsi="Cambria Math"/>
              </w:rPr>
              <m:t>293</m:t>
            </m:r>
          </m:den>
        </m:f>
        <m:r>
          <w:rPr>
            <w:rFonts w:ascii="Cambria Math" w:eastAsiaTheme="minorEastAsia" w:hAnsi="Cambria Math"/>
          </w:rPr>
          <m:t>=0,512=-2,9дБ</m:t>
        </m:r>
      </m:oMath>
    </w:p>
    <w:p w:rsidR="006319AE" w:rsidRPr="006319AE" w:rsidRDefault="006319AE" w:rsidP="00A07F6D">
      <w:pPr>
        <w:pStyle w:val="a5"/>
        <w:ind w:firstLine="0"/>
        <w:jc w:val="left"/>
      </w:pPr>
      <w:r w:rsidRPr="006319AE">
        <w:t>3.3.2 Определение отношения сигнал/шум на выходе коррелятора</w:t>
      </w:r>
    </w:p>
    <w:p w:rsidR="006319AE" w:rsidRDefault="006319AE" w:rsidP="006319AE">
      <w:pPr>
        <w:pStyle w:val="a5"/>
      </w:pPr>
      <w:r>
        <w:t>Уровень сигнала 330 мВ</w:t>
      </w:r>
    </w:p>
    <w:p w:rsidR="006319AE" w:rsidRDefault="006319AE" w:rsidP="006319AE">
      <w:pPr>
        <w:pStyle w:val="a5"/>
        <w:rPr>
          <w:rFonts w:ascii="Cambria Math" w:hAnsi="Cambria Math"/>
        </w:rPr>
      </w:pPr>
      <w:r>
        <w:t>Определенное значение 6</w:t>
      </w:r>
      <w:r>
        <w:rPr>
          <w:rFonts w:ascii="Cambria Math" w:hAnsi="Cambria Math"/>
        </w:rPr>
        <w:t>σ = 49,8 мВ, следовательно σ = 8,3 мВ</w:t>
      </w:r>
    </w:p>
    <w:p w:rsidR="006319AE" w:rsidRDefault="006319AE" w:rsidP="006319AE">
      <w:pPr>
        <w:pStyle w:val="a5"/>
        <w:rPr>
          <w:rFonts w:ascii="Cambria Math" w:eastAsiaTheme="minorEastAsia" w:hAnsi="Cambria Math"/>
        </w:rPr>
      </w:pPr>
      <w:r>
        <w:rPr>
          <w:rFonts w:ascii="Cambria Math" w:hAnsi="Cambria Math"/>
        </w:rPr>
        <w:t>Отношение сигнал</w:t>
      </w:r>
      <w:r w:rsidR="00A07F6D">
        <w:rPr>
          <w:rFonts w:ascii="Cambria Math" w:hAnsi="Cambria Math"/>
        </w:rPr>
        <w:t>/</w:t>
      </w:r>
      <w:r>
        <w:rPr>
          <w:rFonts w:ascii="Cambria Math" w:hAnsi="Cambria Math"/>
        </w:rPr>
        <w:t xml:space="preserve">шум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330</m:t>
            </m:r>
          </m:num>
          <m:den>
            <m:r>
              <w:rPr>
                <w:rFonts w:ascii="Cambria Math" w:hAnsi="Cambria Math"/>
              </w:rPr>
              <m:t>8,3</m:t>
            </m:r>
          </m:den>
        </m:f>
        <m:r>
          <w:rPr>
            <w:rFonts w:ascii="Cambria Math" w:eastAsiaTheme="minorEastAsia" w:hAnsi="Cambria Math"/>
          </w:rPr>
          <m:t>=39,759=16дБ</m:t>
        </m:r>
      </m:oMath>
    </w:p>
    <w:p w:rsidR="00A07F6D" w:rsidRPr="00A07F6D" w:rsidRDefault="00A07F6D" w:rsidP="006319AE">
      <w:pPr>
        <w:pStyle w:val="a5"/>
        <w:rPr>
          <w:rFonts w:ascii="Cambria Math" w:eastAsiaTheme="minorEastAsia" w:hAnsi="Cambria Math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△</m:t>
          </m:r>
          <m:r>
            <w:rPr>
              <w:rFonts w:ascii="Cambria Math" w:eastAsiaTheme="minorEastAsia" w:hAnsi="Cambria Math"/>
              <w:lang w:val="en-US"/>
            </w:rPr>
            <m:t>q=</m:t>
          </m:r>
          <m:r>
            <w:rPr>
              <w:rFonts w:ascii="Cambria Math" w:eastAsiaTheme="minorEastAsia" w:hAnsi="Cambria Math"/>
            </w:rPr>
            <m:t>16дБ-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-2,9дБ</m:t>
              </m:r>
            </m:e>
          </m:d>
          <m:r>
            <w:rPr>
              <w:rFonts w:ascii="Cambria Math" w:eastAsiaTheme="minorEastAsia" w:hAnsi="Cambria Math"/>
            </w:rPr>
            <m:t>=18,9дБ</m:t>
          </m:r>
        </m:oMath>
      </m:oMathPara>
    </w:p>
    <w:p w:rsidR="00A07F6D" w:rsidRDefault="00A07F6D" w:rsidP="00A07F6D">
      <w:pPr>
        <w:pStyle w:val="a5"/>
        <w:ind w:firstLine="0"/>
        <w:jc w:val="left"/>
      </w:pPr>
      <w:r w:rsidRPr="00A07F6D">
        <w:rPr>
          <w:b/>
        </w:rPr>
        <w:t>Вывод</w:t>
      </w:r>
      <w:r w:rsidRPr="00A07F6D">
        <w:t xml:space="preserve">: выигрыш </w:t>
      </w:r>
      <w:r>
        <w:t>в отношении сигнал/шум при корреляционной обработке составляет 18,9 дБ.</w:t>
      </w:r>
    </w:p>
    <w:p w:rsidR="00A07F6D" w:rsidRPr="00A07F6D" w:rsidRDefault="00A07F6D" w:rsidP="00A07F6D">
      <w:pPr>
        <w:pStyle w:val="aa"/>
        <w:rPr>
          <w:b/>
        </w:rPr>
      </w:pPr>
      <w:r w:rsidRPr="00A07F6D">
        <w:rPr>
          <w:b/>
        </w:rPr>
        <w:t xml:space="preserve">3.4 Определение выигрыша в отношении сигнал/шум при корреляционной обработке сигнала и длиной кода 127 </w:t>
      </w:r>
      <w:proofErr w:type="spellStart"/>
      <w:r w:rsidRPr="00A07F6D">
        <w:rPr>
          <w:b/>
        </w:rPr>
        <w:t>дискретов</w:t>
      </w:r>
      <w:proofErr w:type="spellEnd"/>
    </w:p>
    <w:p w:rsidR="00A07F6D" w:rsidRDefault="00A07F6D" w:rsidP="00A07F6D">
      <w:pPr>
        <w:pStyle w:val="a5"/>
        <w:ind w:firstLine="0"/>
      </w:pPr>
      <w:r w:rsidRPr="006319AE">
        <w:t>3.3.1 Определение отношения сигнал/шум на входе коррелятора</w:t>
      </w:r>
    </w:p>
    <w:p w:rsidR="00A07F6D" w:rsidRDefault="00A07F6D" w:rsidP="00A07F6D">
      <w:pPr>
        <w:pStyle w:val="a5"/>
      </w:pPr>
      <w:r>
        <w:t>Уровень сигнала 150 мВ</w:t>
      </w:r>
    </w:p>
    <w:p w:rsidR="00A07F6D" w:rsidRDefault="00A07F6D" w:rsidP="00A07F6D">
      <w:pPr>
        <w:pStyle w:val="a5"/>
        <w:rPr>
          <w:rFonts w:ascii="Cambria Math" w:hAnsi="Cambria Math"/>
        </w:rPr>
      </w:pPr>
      <w:r>
        <w:t>Определенное значение 6</w:t>
      </w:r>
      <w:r>
        <w:rPr>
          <w:rFonts w:ascii="Cambria Math" w:hAnsi="Cambria Math"/>
        </w:rPr>
        <w:t>σ = 1,83 В, следовательно σ = 0,305 В</w:t>
      </w:r>
    </w:p>
    <w:p w:rsidR="00A07F6D" w:rsidRPr="00A07F6D" w:rsidRDefault="00A07F6D" w:rsidP="00A07F6D">
      <w:pPr>
        <w:pStyle w:val="a5"/>
        <w:rPr>
          <w:rFonts w:ascii="Cambria Math" w:eastAsiaTheme="minorEastAsia" w:hAnsi="Cambria Math"/>
          <w:i/>
        </w:rPr>
      </w:pPr>
      <w:r>
        <w:rPr>
          <w:rFonts w:ascii="Cambria Math" w:hAnsi="Cambria Math"/>
        </w:rPr>
        <w:t xml:space="preserve">Отношение сигнал/шум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150</m:t>
            </m:r>
          </m:num>
          <m:den>
            <m:r>
              <w:rPr>
                <w:rFonts w:ascii="Cambria Math" w:hAnsi="Cambria Math"/>
              </w:rPr>
              <m:t>305</m:t>
            </m:r>
          </m:den>
        </m:f>
        <m:r>
          <w:rPr>
            <w:rFonts w:ascii="Cambria Math" w:eastAsiaTheme="minorEastAsia" w:hAnsi="Cambria Math"/>
          </w:rPr>
          <m:t>=0,492=-3,08дБ</m:t>
        </m:r>
      </m:oMath>
    </w:p>
    <w:p w:rsidR="00A07F6D" w:rsidRPr="006319AE" w:rsidRDefault="00A07F6D" w:rsidP="00A07F6D">
      <w:pPr>
        <w:pStyle w:val="a5"/>
        <w:ind w:firstLine="0"/>
        <w:jc w:val="left"/>
      </w:pPr>
      <w:r w:rsidRPr="006319AE">
        <w:t>3.3.2 Определение отношения сигнал/шум на выходе коррелятора</w:t>
      </w:r>
    </w:p>
    <w:p w:rsidR="00A07F6D" w:rsidRDefault="00A07F6D" w:rsidP="00A07F6D">
      <w:pPr>
        <w:pStyle w:val="a5"/>
      </w:pPr>
      <w:r>
        <w:t>Уровень сигнала 326 мВ</w:t>
      </w:r>
    </w:p>
    <w:p w:rsidR="00A07F6D" w:rsidRDefault="00A07F6D" w:rsidP="00A07F6D">
      <w:pPr>
        <w:pStyle w:val="a5"/>
        <w:rPr>
          <w:rFonts w:ascii="Cambria Math" w:hAnsi="Cambria Math"/>
        </w:rPr>
      </w:pPr>
      <w:r>
        <w:t>Определенное значение 6</w:t>
      </w:r>
      <w:r>
        <w:rPr>
          <w:rFonts w:ascii="Cambria Math" w:hAnsi="Cambria Math"/>
        </w:rPr>
        <w:t>σ = 34,4 мВ, следовательно σ = 5,7 мВ</w:t>
      </w:r>
    </w:p>
    <w:p w:rsidR="00A07F6D" w:rsidRDefault="00A07F6D" w:rsidP="00A07F6D">
      <w:pPr>
        <w:pStyle w:val="a5"/>
        <w:rPr>
          <w:rFonts w:ascii="Cambria Math" w:eastAsiaTheme="minorEastAsia" w:hAnsi="Cambria Math"/>
        </w:rPr>
      </w:pPr>
      <w:r>
        <w:rPr>
          <w:rFonts w:ascii="Cambria Math" w:hAnsi="Cambria Math"/>
        </w:rPr>
        <w:t xml:space="preserve">Отношение сигнал/шум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326</m:t>
            </m:r>
          </m:num>
          <m:den>
            <m:r>
              <w:rPr>
                <w:rFonts w:ascii="Cambria Math" w:hAnsi="Cambria Math"/>
              </w:rPr>
              <m:t>5,7</m:t>
            </m:r>
          </m:den>
        </m:f>
        <m:r>
          <w:rPr>
            <w:rFonts w:ascii="Cambria Math" w:eastAsiaTheme="minorEastAsia" w:hAnsi="Cambria Math"/>
          </w:rPr>
          <m:t>=56,864=17,5дБ</m:t>
        </m:r>
      </m:oMath>
    </w:p>
    <w:p w:rsidR="00A07F6D" w:rsidRPr="00A07F6D" w:rsidRDefault="00A07F6D" w:rsidP="00A07F6D">
      <w:pPr>
        <w:pStyle w:val="a5"/>
        <w:rPr>
          <w:rFonts w:ascii="Cambria Math" w:eastAsiaTheme="minorEastAsia" w:hAnsi="Cambria Math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△</m:t>
          </m:r>
          <m:r>
            <w:rPr>
              <w:rFonts w:ascii="Cambria Math" w:eastAsiaTheme="minorEastAsia" w:hAnsi="Cambria Math"/>
              <w:lang w:val="en-US"/>
            </w:rPr>
            <m:t>q=</m:t>
          </m:r>
          <m:r>
            <w:rPr>
              <w:rFonts w:ascii="Cambria Math" w:eastAsiaTheme="minorEastAsia" w:hAnsi="Cambria Math"/>
            </w:rPr>
            <m:t>17,5дБ-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-3,08дБ</m:t>
              </m:r>
            </m:e>
          </m:d>
          <m:r>
            <w:rPr>
              <w:rFonts w:ascii="Cambria Math" w:eastAsiaTheme="minorEastAsia" w:hAnsi="Cambria Math"/>
            </w:rPr>
            <m:t>=20,58дБ</m:t>
          </m:r>
        </m:oMath>
      </m:oMathPara>
    </w:p>
    <w:p w:rsidR="00A07F6D" w:rsidRDefault="00A07F6D" w:rsidP="00A07F6D">
      <w:pPr>
        <w:pStyle w:val="a5"/>
        <w:ind w:firstLine="0"/>
        <w:jc w:val="left"/>
      </w:pPr>
      <w:r w:rsidRPr="00A07F6D">
        <w:rPr>
          <w:b/>
        </w:rPr>
        <w:t>Вывод</w:t>
      </w:r>
      <w:r w:rsidRPr="00A07F6D">
        <w:t xml:space="preserve">: выигрыш </w:t>
      </w:r>
      <w:r>
        <w:t>в отношении сигнал/шум при корреляционной обработке составляет 20,58 дБ.</w:t>
      </w:r>
    </w:p>
    <w:p w:rsidR="00A07F6D" w:rsidRPr="00A07F6D" w:rsidRDefault="00A07F6D" w:rsidP="00A07F6D">
      <w:pPr>
        <w:pStyle w:val="a5"/>
        <w:ind w:firstLine="0"/>
        <w:jc w:val="left"/>
      </w:pPr>
    </w:p>
    <w:p w:rsidR="006319AE" w:rsidRDefault="006319AE" w:rsidP="00A07F6D">
      <w:pPr>
        <w:pStyle w:val="a5"/>
        <w:ind w:firstLine="0"/>
      </w:pPr>
    </w:p>
    <w:p w:rsidR="004B66EC" w:rsidRPr="004B66EC" w:rsidRDefault="00A07F6D" w:rsidP="00426E37">
      <w:pPr>
        <w:pStyle w:val="aa"/>
        <w:rPr>
          <w:b/>
        </w:rPr>
      </w:pPr>
      <w:r w:rsidRPr="00A07F6D">
        <w:rPr>
          <w:b/>
        </w:rPr>
        <w:lastRenderedPageBreak/>
        <w:t>3.5 Анализ разрешающей способности РЛС по дальности</w:t>
      </w:r>
    </w:p>
    <w:p w:rsidR="0097590B" w:rsidRDefault="004B66EC" w:rsidP="00426E37">
      <w:pPr>
        <w:pStyle w:val="aa"/>
        <w:jc w:val="left"/>
      </w:pPr>
      <w:r>
        <w:rPr>
          <w:noProof/>
        </w:rPr>
        <w:drawing>
          <wp:inline distT="0" distB="0" distL="0" distR="0">
            <wp:extent cx="6010678" cy="25342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4" r="58853" b="41325"/>
                    <a:stretch/>
                  </pic:blipFill>
                  <pic:spPr bwMode="auto">
                    <a:xfrm>
                      <a:off x="0" y="0"/>
                      <a:ext cx="6012000" cy="25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6EC" w:rsidRDefault="004B66EC" w:rsidP="004B66EC">
      <w:pPr>
        <w:pStyle w:val="aa"/>
        <w:rPr>
          <w:i/>
          <w:sz w:val="24"/>
        </w:rPr>
      </w:pPr>
      <w:r w:rsidRPr="004B66EC">
        <w:rPr>
          <w:i/>
          <w:sz w:val="24"/>
        </w:rPr>
        <w:t>Осциллограмма сигналов отраженных от двух целей</w:t>
      </w:r>
    </w:p>
    <w:p w:rsidR="004B66EC" w:rsidRDefault="004B66EC" w:rsidP="004B66EC">
      <w:pPr>
        <w:pStyle w:val="a5"/>
      </w:pPr>
    </w:p>
    <w:p w:rsidR="004B66EC" w:rsidRPr="00077A6F" w:rsidRDefault="004B66EC" w:rsidP="004B66EC">
      <w:pPr>
        <w:pStyle w:val="a5"/>
        <w:rPr>
          <w:rFonts w:eastAsiaTheme="minorEastAsia"/>
        </w:rPr>
      </w:pPr>
      <w:r>
        <w:t xml:space="preserve">Временная задержка между двумя отраженными сигналами </w:t>
      </w:r>
      <m:oMath>
        <m:r>
          <w:rPr>
            <w:rFonts w:ascii="Cambria Math" w:hAnsi="Cambria Math"/>
          </w:rPr>
          <m:t>△t=158,9-157,6=1,3 мкс</m:t>
        </m:r>
      </m:oMath>
    </w:p>
    <w:p w:rsidR="004B66EC" w:rsidRDefault="00426E37" w:rsidP="004B66EC">
      <w:pPr>
        <w:pStyle w:val="a5"/>
        <w:rPr>
          <w:rFonts w:eastAsiaTheme="minorEastAsia"/>
        </w:rPr>
      </w:pPr>
      <w:r>
        <w:rPr>
          <w:rFonts w:eastAsiaTheme="minorEastAsia"/>
        </w:rPr>
        <w:t xml:space="preserve">Разрешающая способность по дальности </w:t>
      </w:r>
      <m:oMath>
        <m:r>
          <w:rPr>
            <w:rFonts w:ascii="Cambria Math" w:hAnsi="Cambria Math"/>
          </w:rPr>
          <m:t>△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и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=180 м</m:t>
        </m:r>
      </m:oMath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</w:p>
    <w:p w:rsidR="00426E37" w:rsidRDefault="00426E37" w:rsidP="00426E37">
      <w:pPr>
        <w:pStyle w:val="aa"/>
        <w:rPr>
          <w:b/>
        </w:rPr>
      </w:pPr>
      <w:r w:rsidRPr="00426E37">
        <w:rPr>
          <w:b/>
        </w:rPr>
        <w:lastRenderedPageBreak/>
        <w:t>3.6 Исследование влияния доплеровского сдвига на форму выходного сигнала коррелятора</w:t>
      </w:r>
    </w:p>
    <w:p w:rsidR="00426E37" w:rsidRDefault="00426E37" w:rsidP="00426E37">
      <w:pPr>
        <w:pStyle w:val="aa"/>
      </w:pPr>
      <w:r>
        <w:rPr>
          <w:noProof/>
        </w:rPr>
        <w:drawing>
          <wp:inline distT="0" distB="0" distL="0" distR="0">
            <wp:extent cx="5811674" cy="252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9" r="59159" b="41302"/>
                    <a:stretch/>
                  </pic:blipFill>
                  <pic:spPr bwMode="auto">
                    <a:xfrm>
                      <a:off x="0" y="0"/>
                      <a:ext cx="581167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E37" w:rsidRPr="00426E37" w:rsidRDefault="00426E37" w:rsidP="00426E37">
      <w:pPr>
        <w:pStyle w:val="aa"/>
        <w:rPr>
          <w:i/>
          <w:sz w:val="24"/>
        </w:rPr>
      </w:pPr>
      <w:r w:rsidRPr="004B66EC">
        <w:rPr>
          <w:i/>
          <w:sz w:val="24"/>
        </w:rPr>
        <w:t>Осциллограмма сигнал</w:t>
      </w:r>
      <w:r>
        <w:rPr>
          <w:i/>
          <w:sz w:val="24"/>
        </w:rPr>
        <w:t>а</w:t>
      </w:r>
      <w:r w:rsidRPr="004B66EC">
        <w:rPr>
          <w:i/>
          <w:sz w:val="24"/>
        </w:rPr>
        <w:t xml:space="preserve"> отраженн</w:t>
      </w:r>
      <w:r>
        <w:rPr>
          <w:i/>
          <w:sz w:val="24"/>
        </w:rPr>
        <w:t>ого</w:t>
      </w:r>
      <w:r w:rsidRPr="004B66EC">
        <w:rPr>
          <w:i/>
          <w:sz w:val="24"/>
        </w:rPr>
        <w:t xml:space="preserve"> от </w:t>
      </w:r>
      <w:r>
        <w:rPr>
          <w:i/>
          <w:sz w:val="24"/>
        </w:rPr>
        <w:t>одной</w:t>
      </w:r>
      <w:r w:rsidRPr="004B66EC">
        <w:rPr>
          <w:i/>
          <w:sz w:val="24"/>
        </w:rPr>
        <w:t xml:space="preserve"> цел</w:t>
      </w:r>
      <w:r>
        <w:rPr>
          <w:i/>
          <w:sz w:val="24"/>
        </w:rPr>
        <w:t xml:space="preserve">и на выходе детектора, </w:t>
      </w:r>
      <w:r>
        <w:rPr>
          <w:i/>
          <w:sz w:val="24"/>
          <w:lang w:val="en-US"/>
        </w:rPr>
        <w:t>F</w:t>
      </w:r>
      <w:r>
        <w:rPr>
          <w:i/>
          <w:sz w:val="24"/>
          <w:vertAlign w:val="subscript"/>
        </w:rPr>
        <w:t>д</w:t>
      </w:r>
      <w:r>
        <w:rPr>
          <w:i/>
          <w:sz w:val="24"/>
        </w:rPr>
        <w:t>=0</w:t>
      </w:r>
    </w:p>
    <w:p w:rsidR="00426E37" w:rsidRDefault="00426E37" w:rsidP="00426E37">
      <w:pPr>
        <w:pStyle w:val="aa"/>
      </w:pPr>
    </w:p>
    <w:p w:rsidR="00426E37" w:rsidRDefault="00426E37" w:rsidP="00426E37">
      <w:pPr>
        <w:pStyle w:val="aa"/>
      </w:pPr>
      <w:r>
        <w:rPr>
          <w:noProof/>
        </w:rPr>
        <w:drawing>
          <wp:inline distT="0" distB="0" distL="0" distR="0">
            <wp:extent cx="5829442" cy="25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9" t="14671" r="59068" b="41326"/>
                    <a:stretch/>
                  </pic:blipFill>
                  <pic:spPr bwMode="auto">
                    <a:xfrm>
                      <a:off x="0" y="0"/>
                      <a:ext cx="582944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E37" w:rsidRPr="00426E37" w:rsidRDefault="00426E37" w:rsidP="00426E37">
      <w:pPr>
        <w:pStyle w:val="aa"/>
        <w:rPr>
          <w:i/>
          <w:sz w:val="24"/>
        </w:rPr>
      </w:pPr>
      <w:r w:rsidRPr="004B66EC">
        <w:rPr>
          <w:i/>
          <w:sz w:val="24"/>
        </w:rPr>
        <w:t>Осциллограмма сигнал</w:t>
      </w:r>
      <w:r>
        <w:rPr>
          <w:i/>
          <w:sz w:val="24"/>
        </w:rPr>
        <w:t>а</w:t>
      </w:r>
      <w:r w:rsidRPr="004B66EC">
        <w:rPr>
          <w:i/>
          <w:sz w:val="24"/>
        </w:rPr>
        <w:t xml:space="preserve"> отраженн</w:t>
      </w:r>
      <w:r>
        <w:rPr>
          <w:i/>
          <w:sz w:val="24"/>
        </w:rPr>
        <w:t>ого</w:t>
      </w:r>
      <w:r w:rsidRPr="004B66EC">
        <w:rPr>
          <w:i/>
          <w:sz w:val="24"/>
        </w:rPr>
        <w:t xml:space="preserve"> от </w:t>
      </w:r>
      <w:r>
        <w:rPr>
          <w:i/>
          <w:sz w:val="24"/>
        </w:rPr>
        <w:t>одной</w:t>
      </w:r>
      <w:r w:rsidRPr="004B66EC">
        <w:rPr>
          <w:i/>
          <w:sz w:val="24"/>
        </w:rPr>
        <w:t xml:space="preserve"> цел</w:t>
      </w:r>
      <w:r>
        <w:rPr>
          <w:i/>
          <w:sz w:val="24"/>
        </w:rPr>
        <w:t xml:space="preserve">и на выходе детектора, </w:t>
      </w:r>
      <w:r>
        <w:rPr>
          <w:i/>
          <w:sz w:val="24"/>
          <w:lang w:val="en-US"/>
        </w:rPr>
        <w:t>F</w:t>
      </w:r>
      <w:r>
        <w:rPr>
          <w:i/>
          <w:sz w:val="24"/>
          <w:vertAlign w:val="subscript"/>
        </w:rPr>
        <w:t>д</w:t>
      </w:r>
      <w:r>
        <w:rPr>
          <w:i/>
          <w:sz w:val="24"/>
        </w:rPr>
        <w:t>=5 кГц</w:t>
      </w:r>
    </w:p>
    <w:p w:rsidR="00426E37" w:rsidRDefault="00426E37" w:rsidP="00426E37">
      <w:pPr>
        <w:pStyle w:val="aa"/>
      </w:pPr>
    </w:p>
    <w:p w:rsidR="00426E37" w:rsidRDefault="00426E37" w:rsidP="00426E37">
      <w:pPr>
        <w:pStyle w:val="aa"/>
      </w:pPr>
      <w:r>
        <w:rPr>
          <w:noProof/>
        </w:rPr>
        <w:lastRenderedPageBreak/>
        <w:drawing>
          <wp:inline distT="0" distB="0" distL="0" distR="0">
            <wp:extent cx="5965741" cy="252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5" r="58992" b="41649"/>
                    <a:stretch/>
                  </pic:blipFill>
                  <pic:spPr bwMode="auto">
                    <a:xfrm>
                      <a:off x="0" y="0"/>
                      <a:ext cx="596574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E37" w:rsidRDefault="00426E37" w:rsidP="00426E37">
      <w:pPr>
        <w:pStyle w:val="aa"/>
        <w:rPr>
          <w:i/>
          <w:sz w:val="24"/>
        </w:rPr>
      </w:pPr>
      <w:r w:rsidRPr="004B66EC">
        <w:rPr>
          <w:i/>
          <w:sz w:val="24"/>
        </w:rPr>
        <w:t>Осциллограмма сигнал</w:t>
      </w:r>
      <w:r>
        <w:rPr>
          <w:i/>
          <w:sz w:val="24"/>
        </w:rPr>
        <w:t>а</w:t>
      </w:r>
      <w:r w:rsidRPr="004B66EC">
        <w:rPr>
          <w:i/>
          <w:sz w:val="24"/>
        </w:rPr>
        <w:t xml:space="preserve"> отраженн</w:t>
      </w:r>
      <w:r>
        <w:rPr>
          <w:i/>
          <w:sz w:val="24"/>
        </w:rPr>
        <w:t>ого</w:t>
      </w:r>
      <w:r w:rsidRPr="004B66EC">
        <w:rPr>
          <w:i/>
          <w:sz w:val="24"/>
        </w:rPr>
        <w:t xml:space="preserve"> от </w:t>
      </w:r>
      <w:r>
        <w:rPr>
          <w:i/>
          <w:sz w:val="24"/>
        </w:rPr>
        <w:t>одной</w:t>
      </w:r>
      <w:r w:rsidRPr="004B66EC">
        <w:rPr>
          <w:i/>
          <w:sz w:val="24"/>
        </w:rPr>
        <w:t xml:space="preserve"> цел</w:t>
      </w:r>
      <w:r>
        <w:rPr>
          <w:i/>
          <w:sz w:val="24"/>
        </w:rPr>
        <w:t xml:space="preserve">и на выходе детектора, </w:t>
      </w:r>
      <w:r>
        <w:rPr>
          <w:i/>
          <w:sz w:val="24"/>
          <w:lang w:val="en-US"/>
        </w:rPr>
        <w:t>F</w:t>
      </w:r>
      <w:r>
        <w:rPr>
          <w:i/>
          <w:sz w:val="24"/>
          <w:vertAlign w:val="subscript"/>
        </w:rPr>
        <w:t>д</w:t>
      </w:r>
      <w:r>
        <w:rPr>
          <w:i/>
          <w:sz w:val="24"/>
        </w:rPr>
        <w:t>=7,5 кГц</w:t>
      </w:r>
    </w:p>
    <w:p w:rsidR="00426E37" w:rsidRDefault="00426E37" w:rsidP="00426E37">
      <w:pPr>
        <w:pStyle w:val="aa"/>
        <w:rPr>
          <w:i/>
          <w:sz w:val="24"/>
        </w:rPr>
      </w:pPr>
    </w:p>
    <w:p w:rsidR="00426E37" w:rsidRDefault="00426E37" w:rsidP="00426E37">
      <w:pPr>
        <w:pStyle w:val="aa"/>
      </w:pPr>
      <w:r>
        <w:rPr>
          <w:i/>
          <w:noProof/>
          <w:sz w:val="24"/>
        </w:rPr>
        <w:drawing>
          <wp:inline distT="0" distB="0" distL="0" distR="0" wp14:anchorId="43FD904B" wp14:editId="71955B2B">
            <wp:extent cx="6160543" cy="252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8" t="15894" r="58889" b="41940"/>
                    <a:stretch/>
                  </pic:blipFill>
                  <pic:spPr bwMode="auto">
                    <a:xfrm>
                      <a:off x="0" y="0"/>
                      <a:ext cx="616054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E37" w:rsidRDefault="00426E37" w:rsidP="00426E37">
      <w:pPr>
        <w:pStyle w:val="aa"/>
        <w:rPr>
          <w:i/>
          <w:sz w:val="24"/>
        </w:rPr>
      </w:pPr>
      <w:r w:rsidRPr="004B66EC">
        <w:rPr>
          <w:i/>
          <w:sz w:val="24"/>
        </w:rPr>
        <w:t>Осциллограмма сигнал</w:t>
      </w:r>
      <w:r>
        <w:rPr>
          <w:i/>
          <w:sz w:val="24"/>
        </w:rPr>
        <w:t>а</w:t>
      </w:r>
      <w:r w:rsidRPr="004B66EC">
        <w:rPr>
          <w:i/>
          <w:sz w:val="24"/>
        </w:rPr>
        <w:t xml:space="preserve"> отраженн</w:t>
      </w:r>
      <w:r>
        <w:rPr>
          <w:i/>
          <w:sz w:val="24"/>
        </w:rPr>
        <w:t>ого</w:t>
      </w:r>
      <w:r w:rsidRPr="004B66EC">
        <w:rPr>
          <w:i/>
          <w:sz w:val="24"/>
        </w:rPr>
        <w:t xml:space="preserve"> от </w:t>
      </w:r>
      <w:r>
        <w:rPr>
          <w:i/>
          <w:sz w:val="24"/>
        </w:rPr>
        <w:t>одной</w:t>
      </w:r>
      <w:r w:rsidRPr="004B66EC">
        <w:rPr>
          <w:i/>
          <w:sz w:val="24"/>
        </w:rPr>
        <w:t xml:space="preserve"> цел</w:t>
      </w:r>
      <w:r>
        <w:rPr>
          <w:i/>
          <w:sz w:val="24"/>
        </w:rPr>
        <w:t xml:space="preserve">и на выходе детектора, </w:t>
      </w:r>
      <w:r>
        <w:rPr>
          <w:i/>
          <w:sz w:val="24"/>
          <w:lang w:val="en-US"/>
        </w:rPr>
        <w:t>F</w:t>
      </w:r>
      <w:r>
        <w:rPr>
          <w:i/>
          <w:sz w:val="24"/>
          <w:vertAlign w:val="subscript"/>
        </w:rPr>
        <w:t>д</w:t>
      </w:r>
      <w:r>
        <w:rPr>
          <w:i/>
          <w:sz w:val="24"/>
        </w:rPr>
        <w:t>=10 кГц</w:t>
      </w:r>
    </w:p>
    <w:p w:rsidR="00FF5694" w:rsidRDefault="00FF5694" w:rsidP="00426E37">
      <w:pPr>
        <w:pStyle w:val="a5"/>
      </w:pPr>
    </w:p>
    <w:p w:rsidR="00426E37" w:rsidRDefault="00426E37" w:rsidP="00426E37">
      <w:pPr>
        <w:pStyle w:val="a5"/>
      </w:pPr>
      <w:r>
        <w:t xml:space="preserve">Вывод: Доплеровский сдвиг сильно влияет на форму выходного сигнала, при </w:t>
      </w:r>
      <w:proofErr w:type="spellStart"/>
      <w:r w:rsidRPr="00426E37">
        <w:t>F</w:t>
      </w:r>
      <w:r w:rsidRPr="00426E37">
        <w:rPr>
          <w:vertAlign w:val="subscript"/>
        </w:rPr>
        <w:t>д</w:t>
      </w:r>
      <w:proofErr w:type="spellEnd"/>
      <w:r>
        <w:t xml:space="preserve"> </w:t>
      </w:r>
      <w:r w:rsidRPr="00426E37">
        <w:t>&gt;</w:t>
      </w:r>
      <w:r>
        <w:t xml:space="preserve"> 7,</w:t>
      </w:r>
      <w:r w:rsidRPr="00426E37">
        <w:t>5</w:t>
      </w:r>
      <w:r>
        <w:t xml:space="preserve"> кГц обнаружение цели не происходит.</w:t>
      </w:r>
    </w:p>
    <w:p w:rsidR="00426E37" w:rsidRPr="00426E37" w:rsidRDefault="00426E37" w:rsidP="00426E37">
      <w:pPr>
        <w:pStyle w:val="a5"/>
      </w:pPr>
    </w:p>
    <w:sectPr w:rsidR="00426E37" w:rsidRPr="00426E37" w:rsidSect="00B403EE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4047" w:rsidRDefault="001A4047">
      <w:pPr>
        <w:spacing w:after="0" w:line="240" w:lineRule="auto"/>
      </w:pPr>
      <w:r>
        <w:separator/>
      </w:r>
    </w:p>
  </w:endnote>
  <w:endnote w:type="continuationSeparator" w:id="0">
    <w:p w:rsidR="001A4047" w:rsidRDefault="001A4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449522"/>
      <w:docPartObj>
        <w:docPartGallery w:val="Page Numbers (Bottom of Page)"/>
        <w:docPartUnique/>
      </w:docPartObj>
    </w:sdtPr>
    <w:sdtEndPr>
      <w:rPr>
        <w:rStyle w:val="ab"/>
        <w:rFonts w:ascii="Times New Roman" w:hAnsi="Times New Roman"/>
        <w:i/>
        <w:sz w:val="24"/>
      </w:rPr>
    </w:sdtEndPr>
    <w:sdtContent>
      <w:p w:rsidR="00B403EE" w:rsidRPr="00EC75DC" w:rsidRDefault="002A37ED" w:rsidP="00EC75DC">
        <w:pPr>
          <w:pStyle w:val="a8"/>
          <w:jc w:val="center"/>
          <w:rPr>
            <w:rStyle w:val="ab"/>
            <w:i/>
            <w:sz w:val="24"/>
          </w:rPr>
        </w:pPr>
        <w:r w:rsidRPr="00EC75DC">
          <w:rPr>
            <w:rStyle w:val="ab"/>
            <w:i/>
            <w:sz w:val="24"/>
          </w:rPr>
          <w:fldChar w:fldCharType="begin"/>
        </w:r>
        <w:r w:rsidRPr="00EC75DC">
          <w:rPr>
            <w:rStyle w:val="ab"/>
            <w:i/>
            <w:sz w:val="24"/>
          </w:rPr>
          <w:instrText xml:space="preserve"> PAGE   \* MERGEFORMAT </w:instrText>
        </w:r>
        <w:r w:rsidRPr="00EC75DC">
          <w:rPr>
            <w:rStyle w:val="ab"/>
            <w:i/>
            <w:sz w:val="24"/>
          </w:rPr>
          <w:fldChar w:fldCharType="separate"/>
        </w:r>
        <w:r>
          <w:rPr>
            <w:rStyle w:val="ab"/>
            <w:i/>
            <w:noProof/>
            <w:sz w:val="24"/>
          </w:rPr>
          <w:t>3</w:t>
        </w:r>
        <w:r w:rsidRPr="00EC75DC">
          <w:rPr>
            <w:rStyle w:val="ab"/>
            <w:i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4047" w:rsidRDefault="001A4047">
      <w:pPr>
        <w:spacing w:after="0" w:line="240" w:lineRule="auto"/>
      </w:pPr>
      <w:r>
        <w:separator/>
      </w:r>
    </w:p>
  </w:footnote>
  <w:footnote w:type="continuationSeparator" w:id="0">
    <w:p w:rsidR="001A4047" w:rsidRDefault="001A40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B7378"/>
    <w:multiLevelType w:val="hybridMultilevel"/>
    <w:tmpl w:val="54349E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61D9D"/>
    <w:multiLevelType w:val="hybridMultilevel"/>
    <w:tmpl w:val="9F8090D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A7141DA"/>
    <w:multiLevelType w:val="hybridMultilevel"/>
    <w:tmpl w:val="E9C246D4"/>
    <w:lvl w:ilvl="0" w:tplc="4A38A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1A107C2"/>
    <w:multiLevelType w:val="hybridMultilevel"/>
    <w:tmpl w:val="891C9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7ED"/>
    <w:rsid w:val="00016919"/>
    <w:rsid w:val="00077A6F"/>
    <w:rsid w:val="000C5DAB"/>
    <w:rsid w:val="000E1B7F"/>
    <w:rsid w:val="000F0892"/>
    <w:rsid w:val="001202ED"/>
    <w:rsid w:val="001611FD"/>
    <w:rsid w:val="00192B0D"/>
    <w:rsid w:val="00196386"/>
    <w:rsid w:val="001A4047"/>
    <w:rsid w:val="002511C3"/>
    <w:rsid w:val="002A37ED"/>
    <w:rsid w:val="002D33F9"/>
    <w:rsid w:val="00300C87"/>
    <w:rsid w:val="00426E37"/>
    <w:rsid w:val="004A26E3"/>
    <w:rsid w:val="004A58D4"/>
    <w:rsid w:val="004B66EC"/>
    <w:rsid w:val="00523C46"/>
    <w:rsid w:val="005D26E6"/>
    <w:rsid w:val="006319AE"/>
    <w:rsid w:val="006F0170"/>
    <w:rsid w:val="00764E72"/>
    <w:rsid w:val="007A3EA3"/>
    <w:rsid w:val="007C6784"/>
    <w:rsid w:val="007D3615"/>
    <w:rsid w:val="008D3B66"/>
    <w:rsid w:val="0096088B"/>
    <w:rsid w:val="0097590B"/>
    <w:rsid w:val="009E5E45"/>
    <w:rsid w:val="00A07F6D"/>
    <w:rsid w:val="00A171B0"/>
    <w:rsid w:val="00A814FE"/>
    <w:rsid w:val="00AA4957"/>
    <w:rsid w:val="00AD5E96"/>
    <w:rsid w:val="00B31187"/>
    <w:rsid w:val="00DB47AA"/>
    <w:rsid w:val="00FE22DA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715C0"/>
  <w15:chartTrackingRefBased/>
  <w15:docId w15:val="{548F1126-05B6-47EA-9AD3-781500076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7E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rsid w:val="007D3615"/>
    <w:pPr>
      <w:spacing w:after="0" w:line="320" w:lineRule="atLeast"/>
      <w:jc w:val="center"/>
    </w:pPr>
    <w:rPr>
      <w:rFonts w:eastAsia="Times New Roman" w:cs="Times New Roman"/>
      <w:szCs w:val="20"/>
      <w:lang w:eastAsia="ru-RU"/>
    </w:rPr>
  </w:style>
  <w:style w:type="character" w:customStyle="1" w:styleId="a4">
    <w:name w:val="Заголовок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link w:val="a6"/>
    <w:qFormat/>
    <w:rsid w:val="000C5DA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6">
    <w:name w:val="Основной Знак"/>
    <w:basedOn w:val="a0"/>
    <w:link w:val="a5"/>
    <w:rsid w:val="000C5DAB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2A37ED"/>
    <w:pPr>
      <w:ind w:left="720"/>
      <w:contextualSpacing/>
    </w:pPr>
  </w:style>
  <w:style w:type="paragraph" w:styleId="a8">
    <w:name w:val="footer"/>
    <w:basedOn w:val="a"/>
    <w:link w:val="a9"/>
    <w:uiPriority w:val="99"/>
    <w:unhideWhenUsed/>
    <w:rsid w:val="002A37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A37ED"/>
  </w:style>
  <w:style w:type="paragraph" w:customStyle="1" w:styleId="aa">
    <w:name w:val="Осн Заголовки"/>
    <w:basedOn w:val="a"/>
    <w:link w:val="ab"/>
    <w:qFormat/>
    <w:rsid w:val="000C5DAB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b">
    <w:name w:val="Осн Заголовки Знак"/>
    <w:basedOn w:val="a0"/>
    <w:link w:val="aa"/>
    <w:rsid w:val="000C5DAB"/>
    <w:rPr>
      <w:rFonts w:ascii="Times New Roman" w:hAnsi="Times New Roman"/>
      <w:sz w:val="28"/>
    </w:rPr>
  </w:style>
  <w:style w:type="table" w:styleId="ac">
    <w:name w:val="Table Grid"/>
    <w:basedOn w:val="a1"/>
    <w:uiPriority w:val="59"/>
    <w:rsid w:val="002A37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2A37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A37ED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0F08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11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Vlad Zherebin</cp:lastModifiedBy>
  <cp:revision>14</cp:revision>
  <cp:lastPrinted>2019-03-25T16:40:00Z</cp:lastPrinted>
  <dcterms:created xsi:type="dcterms:W3CDTF">2018-10-24T22:33:00Z</dcterms:created>
  <dcterms:modified xsi:type="dcterms:W3CDTF">2019-05-26T19:35:00Z</dcterms:modified>
</cp:coreProperties>
</file>