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2915" w:rsidRPr="00731E75" w:rsidRDefault="00022915" w:rsidP="00022915">
      <w:pPr>
        <w:pStyle w:val="a7"/>
        <w:rPr>
          <w:b/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:rsidR="00022915" w:rsidRPr="00731E75" w:rsidRDefault="00022915" w:rsidP="00022915">
      <w:pPr>
        <w:pStyle w:val="a7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7B259C" w:rsidRDefault="00022915" w:rsidP="00022915">
      <w:pPr>
        <w:pStyle w:val="a7"/>
      </w:pPr>
    </w:p>
    <w:p w:rsidR="00022915" w:rsidRDefault="00022915" w:rsidP="00AA7110">
      <w:pPr>
        <w:pStyle w:val="a7"/>
        <w:rPr>
          <w:smallCaps/>
          <w:color w:val="000000"/>
          <w:szCs w:val="28"/>
        </w:rPr>
      </w:pPr>
    </w:p>
    <w:p w:rsidR="00634F22" w:rsidRPr="00DC0716" w:rsidRDefault="00634F22" w:rsidP="00AA7110">
      <w:pPr>
        <w:pStyle w:val="a7"/>
        <w:rPr>
          <w:smallCaps/>
          <w:color w:val="000000"/>
          <w:szCs w:val="28"/>
        </w:rPr>
      </w:pPr>
    </w:p>
    <w:p w:rsidR="00634F22" w:rsidRDefault="00515349" w:rsidP="00634F22">
      <w:pPr>
        <w:pStyle w:val="a7"/>
      </w:pPr>
      <w:r>
        <w:t>Лабораторная работа №10</w:t>
      </w:r>
    </w:p>
    <w:p w:rsidR="00634F22" w:rsidRDefault="00634F22" w:rsidP="00634F22">
      <w:pPr>
        <w:pStyle w:val="a7"/>
      </w:pPr>
      <w:r>
        <w:t>«</w:t>
      </w:r>
      <w:r w:rsidR="00515349">
        <w:t>Методы формирования и демодуляции сигналов ФМ2</w:t>
      </w:r>
      <w:r>
        <w:t>»</w:t>
      </w:r>
    </w:p>
    <w:p w:rsidR="006916FF" w:rsidRPr="001C5107" w:rsidRDefault="006916FF" w:rsidP="00634F22">
      <w:pPr>
        <w:pStyle w:val="a7"/>
      </w:pPr>
    </w:p>
    <w:p w:rsidR="00022915" w:rsidRPr="006916FF" w:rsidRDefault="00022915" w:rsidP="00515349">
      <w:pPr>
        <w:pStyle w:val="a7"/>
        <w:jc w:val="left"/>
        <w:rPr>
          <w:b/>
        </w:rPr>
      </w:pPr>
    </w:p>
    <w:p w:rsidR="00634F22" w:rsidRPr="00520085" w:rsidRDefault="00634F22" w:rsidP="00022915">
      <w:pPr>
        <w:pStyle w:val="a7"/>
        <w:rPr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7B259C" w:rsidRDefault="00022915" w:rsidP="00022915">
      <w:pPr>
        <w:pStyle w:val="a7"/>
      </w:pPr>
    </w:p>
    <w:p w:rsidR="00022915" w:rsidRDefault="00022915" w:rsidP="00022915">
      <w:pPr>
        <w:pStyle w:val="a7"/>
        <w:rPr>
          <w:color w:val="000000"/>
          <w:szCs w:val="28"/>
        </w:rPr>
      </w:pPr>
    </w:p>
    <w:p w:rsidR="00022915" w:rsidRDefault="00022915" w:rsidP="00022915">
      <w:pPr>
        <w:pStyle w:val="a7"/>
        <w:rPr>
          <w:color w:val="000000"/>
          <w:szCs w:val="28"/>
        </w:rPr>
      </w:pPr>
    </w:p>
    <w:p w:rsidR="00022915" w:rsidRPr="0086484C" w:rsidRDefault="00022915" w:rsidP="00022915">
      <w:pPr>
        <w:pStyle w:val="a7"/>
      </w:pPr>
    </w:p>
    <w:p w:rsidR="00022915" w:rsidRDefault="00022915" w:rsidP="00AA7110">
      <w:pPr>
        <w:pStyle w:val="a7"/>
      </w:pPr>
    </w:p>
    <w:p w:rsidR="00515349" w:rsidRDefault="00515349" w:rsidP="00AA7110">
      <w:pPr>
        <w:pStyle w:val="a7"/>
      </w:pPr>
    </w:p>
    <w:p w:rsidR="00022915" w:rsidRDefault="00022915" w:rsidP="00AA7110">
      <w:pPr>
        <w:pStyle w:val="a7"/>
      </w:pPr>
    </w:p>
    <w:p w:rsidR="00022915" w:rsidRDefault="00022915" w:rsidP="00022915">
      <w:pPr>
        <w:pStyle w:val="a7"/>
        <w:jc w:val="right"/>
      </w:pPr>
      <w:r w:rsidRPr="00520085">
        <w:t xml:space="preserve">Студент: </w:t>
      </w:r>
      <w:proofErr w:type="spellStart"/>
      <w:r>
        <w:t>Жеребин</w:t>
      </w:r>
      <w:proofErr w:type="spellEnd"/>
      <w:r>
        <w:t xml:space="preserve"> В.Р.</w:t>
      </w:r>
    </w:p>
    <w:p w:rsidR="00022915" w:rsidRDefault="00022915" w:rsidP="00022915">
      <w:pPr>
        <w:pStyle w:val="a7"/>
        <w:jc w:val="right"/>
      </w:pPr>
      <w:r w:rsidRPr="00520085">
        <w:t>Группа: ЭР-15-15</w:t>
      </w:r>
    </w:p>
    <w:p w:rsidR="00022915" w:rsidRPr="0052008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Default="00022915" w:rsidP="00022915">
      <w:pPr>
        <w:pStyle w:val="a7"/>
        <w:rPr>
          <w:smallCaps/>
          <w:color w:val="000000"/>
          <w:szCs w:val="28"/>
        </w:rPr>
      </w:pPr>
    </w:p>
    <w:p w:rsidR="00022915" w:rsidRPr="0086484C" w:rsidRDefault="00022915" w:rsidP="00022915">
      <w:pPr>
        <w:pStyle w:val="a7"/>
      </w:pPr>
    </w:p>
    <w:p w:rsidR="00022915" w:rsidRPr="00520085" w:rsidRDefault="00022915" w:rsidP="00022915">
      <w:pPr>
        <w:pStyle w:val="a7"/>
      </w:pPr>
    </w:p>
    <w:p w:rsidR="00022915" w:rsidRPr="007B259C" w:rsidRDefault="00022915" w:rsidP="00634F22">
      <w:pPr>
        <w:pStyle w:val="a7"/>
      </w:pPr>
      <w:r w:rsidRPr="00634F22">
        <w:t>Москва</w:t>
      </w:r>
    </w:p>
    <w:p w:rsidR="006916FF" w:rsidRDefault="00022915" w:rsidP="006916FF">
      <w:pPr>
        <w:pStyle w:val="a7"/>
      </w:pPr>
      <w:r w:rsidRPr="00731E75">
        <w:t>201</w:t>
      </w:r>
      <w:r w:rsidR="000676A1">
        <w:t>9</w:t>
      </w:r>
    </w:p>
    <w:p w:rsidR="00515349" w:rsidRPr="00D761EE" w:rsidRDefault="00515349" w:rsidP="00515349">
      <w:pPr>
        <w:pStyle w:val="a5"/>
        <w:rPr>
          <w:bCs/>
          <w:sz w:val="32"/>
          <w:szCs w:val="32"/>
        </w:rPr>
      </w:pPr>
      <w:r w:rsidRPr="00C23C30">
        <w:rPr>
          <w:b/>
          <w:bCs/>
        </w:rPr>
        <w:lastRenderedPageBreak/>
        <w:t>Цель работы:</w:t>
      </w:r>
      <w:r>
        <w:rPr>
          <w:bCs/>
          <w:sz w:val="32"/>
          <w:szCs w:val="32"/>
        </w:rPr>
        <w:t xml:space="preserve"> </w:t>
      </w:r>
      <w:r>
        <w:t xml:space="preserve">изучить способы формирования и демодуляции двоичного сигнала с фазовой манипуляцией (ФМ2), познакомиться с глаз-диаграммами, изучить влияние шума и </w:t>
      </w:r>
      <w:proofErr w:type="spellStart"/>
      <w:r>
        <w:t>расфазирования</w:t>
      </w:r>
      <w:proofErr w:type="spellEnd"/>
      <w:r>
        <w:t xml:space="preserve"> генераторов приемника и передатчика на характеристики сигнала и на ошибки демодуляции.</w:t>
      </w:r>
    </w:p>
    <w:p w:rsidR="00515349" w:rsidRDefault="00515349" w:rsidP="00515349">
      <w:pPr>
        <w:spacing w:line="276" w:lineRule="auto"/>
        <w:jc w:val="both"/>
        <w:rPr>
          <w:szCs w:val="28"/>
        </w:rPr>
      </w:pPr>
    </w:p>
    <w:p w:rsidR="00515349" w:rsidRDefault="00515349" w:rsidP="00515349">
      <w:pPr>
        <w:spacing w:line="276" w:lineRule="auto"/>
        <w:jc w:val="center"/>
        <w:rPr>
          <w:b/>
          <w:szCs w:val="28"/>
        </w:rPr>
      </w:pPr>
      <w:r w:rsidRPr="00C23C30">
        <w:rPr>
          <w:b/>
          <w:szCs w:val="28"/>
        </w:rPr>
        <w:t>Домашняя подготовка</w:t>
      </w:r>
    </w:p>
    <w:p w:rsidR="00515349" w:rsidRDefault="00515349" w:rsidP="00515349">
      <w:pPr>
        <w:pStyle w:val="a5"/>
        <w:ind w:firstLine="0"/>
      </w:pPr>
    </w:p>
    <w:p w:rsidR="00515349" w:rsidRPr="000676A1" w:rsidRDefault="00515349" w:rsidP="000676A1">
      <w:pPr>
        <w:spacing w:line="276" w:lineRule="auto"/>
        <w:jc w:val="both"/>
        <w:rPr>
          <w:i/>
          <w:szCs w:val="28"/>
        </w:rPr>
      </w:pPr>
      <w:r>
        <w:rPr>
          <w:b/>
          <w:szCs w:val="28"/>
        </w:rPr>
        <w:tab/>
        <w:t>1.</w:t>
      </w:r>
      <w:r>
        <w:rPr>
          <w:szCs w:val="28"/>
        </w:rPr>
        <w:t xml:space="preserve"> </w:t>
      </w:r>
      <w:r w:rsidRPr="00133BFA">
        <w:rPr>
          <w:i/>
          <w:szCs w:val="28"/>
        </w:rPr>
        <w:t>Зарисуйте упрощенные схемы модулятора–демодулятора для сигнала ФМ2. Укажите параметры всех блоков схемы. Рассчитайте энергию сигнала на выходе модулятора.</w:t>
      </w:r>
    </w:p>
    <w:p w:rsidR="00515349" w:rsidRDefault="000676A1" w:rsidP="00515349">
      <w:pPr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1FC0222" wp14:editId="4961E4B4">
            <wp:extent cx="5940425" cy="10985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49" w:rsidRPr="00515349" w:rsidRDefault="00515349" w:rsidP="00515349">
      <w:pPr>
        <w:pStyle w:val="a7"/>
        <w:rPr>
          <w:b/>
          <w:sz w:val="24"/>
        </w:rPr>
      </w:pPr>
      <w:r w:rsidRPr="00515349">
        <w:rPr>
          <w:b/>
          <w:sz w:val="24"/>
        </w:rPr>
        <w:t>Рис.1. Обобщенная структурная схема системы связи с ФМ</w:t>
      </w:r>
    </w:p>
    <w:p w:rsidR="00515349" w:rsidRPr="00515349" w:rsidRDefault="00515349" w:rsidP="00515349">
      <w:pPr>
        <w:spacing w:line="276" w:lineRule="auto"/>
        <w:jc w:val="center"/>
        <w:rPr>
          <w:sz w:val="24"/>
          <w:szCs w:val="28"/>
        </w:rPr>
      </w:pPr>
    </w:p>
    <w:p w:rsidR="00515349" w:rsidRDefault="00515349" w:rsidP="00515349">
      <w:pPr>
        <w:spacing w:line="276" w:lineRule="auto"/>
        <w:jc w:val="center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73E0B164" wp14:editId="0E0250BA">
            <wp:extent cx="3966210" cy="137731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49" w:rsidRPr="00515349" w:rsidRDefault="00515349" w:rsidP="00515349">
      <w:pPr>
        <w:pStyle w:val="a7"/>
        <w:rPr>
          <w:b/>
          <w:sz w:val="24"/>
        </w:rPr>
      </w:pPr>
      <w:r w:rsidRPr="00515349">
        <w:rPr>
          <w:b/>
          <w:bCs/>
          <w:sz w:val="24"/>
          <w:szCs w:val="32"/>
        </w:rPr>
        <w:t xml:space="preserve">Рис.2. </w:t>
      </w:r>
      <w:r w:rsidRPr="00515349">
        <w:rPr>
          <w:b/>
          <w:sz w:val="24"/>
        </w:rPr>
        <w:t>Модель модулятора и демодулятора ФМ2</w:t>
      </w:r>
    </w:p>
    <w:p w:rsidR="00515349" w:rsidRDefault="00515349" w:rsidP="00515349">
      <w:pPr>
        <w:spacing w:line="276" w:lineRule="auto"/>
        <w:jc w:val="center"/>
        <w:rPr>
          <w:bCs/>
          <w:sz w:val="32"/>
          <w:szCs w:val="32"/>
        </w:rPr>
      </w:pPr>
    </w:p>
    <w:p w:rsidR="00515349" w:rsidRPr="0044598D" w:rsidRDefault="00515349" w:rsidP="00515349">
      <w:pPr>
        <w:spacing w:line="276" w:lineRule="auto"/>
        <w:jc w:val="both"/>
        <w:rPr>
          <w:bCs/>
          <w:szCs w:val="28"/>
        </w:rPr>
      </w:pPr>
      <w:r>
        <w:rPr>
          <w:bCs/>
          <w:sz w:val="32"/>
          <w:szCs w:val="32"/>
        </w:rPr>
        <w:tab/>
      </w:r>
      <w:r w:rsidRPr="0044598D">
        <w:rPr>
          <w:bCs/>
          <w:szCs w:val="28"/>
        </w:rPr>
        <w:t>Параметры всех блоков схемы:</w:t>
      </w:r>
    </w:p>
    <w:p w:rsidR="00515349" w:rsidRPr="00440063" w:rsidRDefault="00515349" w:rsidP="00515349">
      <w:pPr>
        <w:spacing w:line="276" w:lineRule="auto"/>
        <w:jc w:val="both"/>
        <w:rPr>
          <w:bCs/>
          <w:szCs w:val="28"/>
        </w:rPr>
      </w:pPr>
      <w:r w:rsidRPr="0044598D">
        <w:rPr>
          <w:bCs/>
          <w:szCs w:val="28"/>
        </w:rPr>
        <w:t xml:space="preserve">Генератор инф. </w:t>
      </w:r>
      <w:proofErr w:type="gramStart"/>
      <w:r w:rsidRPr="0044598D">
        <w:rPr>
          <w:bCs/>
          <w:szCs w:val="28"/>
        </w:rPr>
        <w:t>послед.(</w:t>
      </w:r>
      <w:proofErr w:type="gramEnd"/>
      <w:r w:rsidRPr="0044598D">
        <w:rPr>
          <w:bCs/>
          <w:szCs w:val="28"/>
          <w:lang w:val="en-US"/>
        </w:rPr>
        <w:t>D</w:t>
      </w:r>
      <w:r w:rsidRPr="0044598D">
        <w:rPr>
          <w:bCs/>
          <w:szCs w:val="28"/>
        </w:rPr>
        <w:t>(</w:t>
      </w:r>
      <w:r w:rsidRPr="0044598D">
        <w:rPr>
          <w:bCs/>
          <w:szCs w:val="28"/>
          <w:lang w:val="en-US"/>
        </w:rPr>
        <w:t>t</w:t>
      </w:r>
      <w:r w:rsidRPr="0044598D">
        <w:rPr>
          <w:bCs/>
          <w:szCs w:val="28"/>
        </w:rPr>
        <w:t>)): частота следования импульсов 10Гц.</w:t>
      </w:r>
    </w:p>
    <w:p w:rsidR="00515349" w:rsidRPr="0044598D" w:rsidRDefault="00515349" w:rsidP="00515349">
      <w:pPr>
        <w:spacing w:line="276" w:lineRule="auto"/>
        <w:jc w:val="both"/>
        <w:rPr>
          <w:bCs/>
          <w:szCs w:val="28"/>
        </w:rPr>
      </w:pPr>
      <w:r w:rsidRPr="0044598D">
        <w:rPr>
          <w:bCs/>
          <w:szCs w:val="28"/>
        </w:rPr>
        <w:t>Генератор несущего колебания и ОГ: частота 100Гц.</w:t>
      </w:r>
    </w:p>
    <w:p w:rsidR="00515349" w:rsidRPr="0044598D" w:rsidRDefault="00515349" w:rsidP="00515349">
      <w:pPr>
        <w:spacing w:line="276" w:lineRule="auto"/>
        <w:jc w:val="both"/>
        <w:rPr>
          <w:bCs/>
          <w:szCs w:val="28"/>
        </w:rPr>
      </w:pPr>
      <w:r w:rsidRPr="0044598D">
        <w:rPr>
          <w:bCs/>
          <w:szCs w:val="28"/>
        </w:rPr>
        <w:t>ФНЧ: частота среза 10Гц.</w:t>
      </w:r>
    </w:p>
    <w:p w:rsidR="00515349" w:rsidRDefault="00515349" w:rsidP="00515349">
      <w:pPr>
        <w:spacing w:line="276" w:lineRule="auto"/>
        <w:jc w:val="both"/>
        <w:rPr>
          <w:bCs/>
          <w:szCs w:val="28"/>
        </w:rPr>
      </w:pPr>
      <w:r>
        <w:rPr>
          <w:bCs/>
          <w:sz w:val="32"/>
          <w:szCs w:val="32"/>
        </w:rPr>
        <w:tab/>
      </w:r>
      <w:r w:rsidRPr="0044598D">
        <w:rPr>
          <w:bCs/>
          <w:szCs w:val="28"/>
        </w:rPr>
        <w:t xml:space="preserve">Энергия сигнала на выходе модулятора: </w:t>
      </w:r>
    </w:p>
    <w:p w:rsidR="00515349" w:rsidRPr="000676A1" w:rsidRDefault="00515349" w:rsidP="000676A1">
      <w:pPr>
        <w:spacing w:line="276" w:lineRule="auto"/>
        <w:jc w:val="center"/>
      </w:pPr>
      <w:r w:rsidRPr="006469BC">
        <w:rPr>
          <w:position w:val="-32"/>
        </w:rPr>
        <w:object w:dxaOrig="420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38.25pt" o:ole="">
            <v:imagedata r:id="rId10" o:title=""/>
          </v:shape>
          <o:OLEObject Type="Embed" ProgID="Equation.DSMT4" ShapeID="_x0000_i1025" DrawAspect="Content" ObjectID="_1618687384" r:id="rId11"/>
        </w:object>
      </w:r>
    </w:p>
    <w:p w:rsidR="00515349" w:rsidRDefault="00515349" w:rsidP="00515349">
      <w:pPr>
        <w:spacing w:line="276" w:lineRule="auto"/>
        <w:jc w:val="both"/>
        <w:rPr>
          <w:szCs w:val="28"/>
        </w:rPr>
      </w:pPr>
      <w:r>
        <w:rPr>
          <w:bCs/>
          <w:sz w:val="32"/>
          <w:szCs w:val="32"/>
        </w:rPr>
        <w:lastRenderedPageBreak/>
        <w:tab/>
      </w:r>
      <w:r w:rsidRPr="0044598D">
        <w:rPr>
          <w:b/>
          <w:bCs/>
          <w:sz w:val="32"/>
          <w:szCs w:val="32"/>
        </w:rPr>
        <w:t>2.</w:t>
      </w:r>
      <w:r>
        <w:rPr>
          <w:bCs/>
          <w:sz w:val="32"/>
          <w:szCs w:val="32"/>
        </w:rPr>
        <w:t xml:space="preserve"> </w:t>
      </w:r>
      <w:r w:rsidRPr="00133BFA">
        <w:rPr>
          <w:i/>
          <w:szCs w:val="28"/>
        </w:rPr>
        <w:t xml:space="preserve">Определите критическое значение </w:t>
      </w:r>
      <w:proofErr w:type="spellStart"/>
      <w:r w:rsidRPr="00133BFA">
        <w:rPr>
          <w:i/>
          <w:szCs w:val="28"/>
        </w:rPr>
        <w:t>расфазирования</w:t>
      </w:r>
      <w:proofErr w:type="spellEnd"/>
      <w:r>
        <w:rPr>
          <w:i/>
          <w:szCs w:val="28"/>
        </w:rPr>
        <w:t xml:space="preserve"> </w:t>
      </w:r>
      <w:proofErr w:type="spellStart"/>
      <w:r w:rsidRPr="00133BFA">
        <w:rPr>
          <w:i/>
          <w:szCs w:val="28"/>
        </w:rPr>
        <w:t>Δφ</w:t>
      </w:r>
      <w:proofErr w:type="spellEnd"/>
      <w:r w:rsidRPr="00133BFA">
        <w:rPr>
          <w:i/>
          <w:szCs w:val="28"/>
        </w:rPr>
        <w:t>, при котором на выходе демодулятора всегда будут наблюдаться ошибки различения сигналов (шум отсутствует).</w:t>
      </w:r>
    </w:p>
    <w:p w:rsidR="00515349" w:rsidRPr="00133BFA" w:rsidRDefault="00515349" w:rsidP="00515349">
      <w:pPr>
        <w:ind w:firstLine="708"/>
        <w:jc w:val="both"/>
        <w:rPr>
          <w:szCs w:val="28"/>
        </w:rPr>
      </w:pPr>
      <w:r>
        <w:rPr>
          <w:bCs/>
          <w:szCs w:val="28"/>
        </w:rPr>
        <w:t>Пусть разность фаз</w:t>
      </w:r>
      <w:r w:rsidRPr="00133BFA">
        <w:rPr>
          <w:bCs/>
          <w:szCs w:val="28"/>
        </w:rPr>
        <w:t xml:space="preserve"> </w:t>
      </w:r>
      <w:r w:rsidRPr="00133BFA">
        <w:rPr>
          <w:bCs/>
          <w:position w:val="-12"/>
          <w:szCs w:val="28"/>
        </w:rPr>
        <w:object w:dxaOrig="1420" w:dyaOrig="360">
          <v:shape id="_x0000_i1026" type="#_x0000_t75" style="width:71.25pt;height:18.75pt" o:ole="">
            <v:imagedata r:id="rId12" o:title=""/>
          </v:shape>
          <o:OLEObject Type="Embed" ProgID="Equation.3" ShapeID="_x0000_i1026" DrawAspect="Content" ObjectID="_1618687385" r:id="rId13"/>
        </w:object>
      </w:r>
      <w:r>
        <w:rPr>
          <w:bCs/>
          <w:szCs w:val="28"/>
        </w:rPr>
        <w:t>.</w:t>
      </w:r>
      <w:r w:rsidRPr="00133BFA">
        <w:rPr>
          <w:bCs/>
          <w:szCs w:val="28"/>
        </w:rPr>
        <w:t xml:space="preserve"> </w:t>
      </w:r>
    </w:p>
    <w:p w:rsidR="00515349" w:rsidRDefault="00515349" w:rsidP="00515349">
      <w:pPr>
        <w:ind w:firstLine="708"/>
        <w:jc w:val="both"/>
        <w:rPr>
          <w:szCs w:val="28"/>
        </w:rPr>
      </w:pPr>
      <w:r>
        <w:rPr>
          <w:szCs w:val="28"/>
        </w:rPr>
        <w:t>П</w:t>
      </w:r>
      <w:r w:rsidRPr="00133BFA">
        <w:rPr>
          <w:szCs w:val="28"/>
        </w:rPr>
        <w:t xml:space="preserve">ока </w:t>
      </w:r>
      <w:r w:rsidRPr="00133BFA">
        <w:rPr>
          <w:position w:val="-10"/>
          <w:szCs w:val="28"/>
        </w:rPr>
        <w:object w:dxaOrig="940" w:dyaOrig="320">
          <v:shape id="_x0000_i1027" type="#_x0000_t75" style="width:47.25pt;height:15.75pt" o:ole="">
            <v:imagedata r:id="rId14" o:title=""/>
          </v:shape>
          <o:OLEObject Type="Embed" ProgID="Equation.3" ShapeID="_x0000_i1027" DrawAspect="Content" ObjectID="_1618687386" r:id="rId15"/>
        </w:object>
      </w:r>
      <w:r w:rsidRPr="00133BFA">
        <w:rPr>
          <w:szCs w:val="28"/>
        </w:rPr>
        <w:t xml:space="preserve">, на выходе канала с ФМ2 всё ещё наблюдается сигнал, уровень которого позволяет определить, какой символ был передан. Однако следует заметить, что с увеличением </w:t>
      </w:r>
      <w:proofErr w:type="spellStart"/>
      <w:r w:rsidRPr="00133BFA">
        <w:rPr>
          <w:szCs w:val="28"/>
        </w:rPr>
        <w:t>расфазирования</w:t>
      </w:r>
      <w:proofErr w:type="spellEnd"/>
      <w:r w:rsidRPr="00133BFA">
        <w:rPr>
          <w:szCs w:val="28"/>
        </w:rPr>
        <w:t xml:space="preserve"> имеет место значительное снижение уровня этого сигнала.</w:t>
      </w:r>
    </w:p>
    <w:p w:rsidR="00515349" w:rsidRDefault="00515349" w:rsidP="00515349">
      <w:pPr>
        <w:spacing w:line="276" w:lineRule="auto"/>
        <w:rPr>
          <w:b/>
          <w:szCs w:val="28"/>
        </w:rPr>
      </w:pPr>
    </w:p>
    <w:p w:rsidR="00515349" w:rsidRDefault="00515349" w:rsidP="00515349">
      <w:pPr>
        <w:ind w:firstLine="708"/>
        <w:jc w:val="both"/>
        <w:rPr>
          <w:i/>
          <w:szCs w:val="28"/>
        </w:rPr>
      </w:pPr>
      <w:r w:rsidRPr="00133BFA">
        <w:rPr>
          <w:b/>
          <w:szCs w:val="28"/>
        </w:rPr>
        <w:t>3.</w:t>
      </w:r>
      <w:r w:rsidRPr="00133BFA">
        <w:rPr>
          <w:szCs w:val="28"/>
        </w:rPr>
        <w:t xml:space="preserve"> </w:t>
      </w:r>
      <w:r w:rsidRPr="00133BFA">
        <w:rPr>
          <w:i/>
          <w:szCs w:val="28"/>
        </w:rPr>
        <w:t>Зарисуйте переходный процесс на выходе ФНЧ в составе демодулятора. Считайте, что в качестве ФНЧ используется RC-цепь. Обоснуйте выбор постоянной времени ФНЧ.</w:t>
      </w:r>
    </w:p>
    <w:p w:rsidR="00515349" w:rsidRDefault="00515349" w:rsidP="00515349">
      <w:pPr>
        <w:ind w:firstLine="708"/>
        <w:jc w:val="both"/>
        <w:rPr>
          <w:i/>
          <w:szCs w:val="28"/>
        </w:rPr>
      </w:pPr>
    </w:p>
    <w:p w:rsidR="00515349" w:rsidRDefault="00515349" w:rsidP="00515349">
      <w:pPr>
        <w:ind w:firstLine="708"/>
        <w:jc w:val="both"/>
        <w:rPr>
          <w:szCs w:val="28"/>
        </w:rPr>
      </w:pPr>
      <w:r>
        <w:rPr>
          <w:szCs w:val="28"/>
        </w:rPr>
        <w:t>Выбор постоянной времени цепи определяется относительно частоты среза данной цепи, т.е. чтобы спектр сигнала не обрезался полосой пропускания цепи, и усекал частоты выше верхней частоты сигнала.</w:t>
      </w:r>
    </w:p>
    <w:p w:rsidR="00515349" w:rsidRDefault="00515349" w:rsidP="00515349">
      <w:pPr>
        <w:pStyle w:val="a7"/>
      </w:pPr>
      <w:r>
        <w:rPr>
          <w:noProof/>
          <w:szCs w:val="28"/>
        </w:rPr>
        <w:drawing>
          <wp:inline distT="0" distB="0" distL="0" distR="0" wp14:anchorId="42180509" wp14:editId="2E860E73">
            <wp:extent cx="5940425" cy="2242292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49" w:rsidRPr="00515349" w:rsidRDefault="00515349" w:rsidP="00515349">
      <w:pPr>
        <w:pStyle w:val="a7"/>
        <w:rPr>
          <w:b/>
          <w:sz w:val="24"/>
        </w:rPr>
      </w:pPr>
      <w:r w:rsidRPr="00515349">
        <w:rPr>
          <w:b/>
          <w:sz w:val="24"/>
        </w:rPr>
        <w:t>Рис.3. Переходной процесс на выходе ФНЧ в составе демодулятора</w:t>
      </w:r>
    </w:p>
    <w:p w:rsidR="00515349" w:rsidRDefault="00515349" w:rsidP="00515349">
      <w:pPr>
        <w:jc w:val="both"/>
        <w:rPr>
          <w:szCs w:val="28"/>
        </w:rPr>
      </w:pPr>
    </w:p>
    <w:p w:rsidR="00515349" w:rsidRDefault="00515349" w:rsidP="00515349">
      <w:pPr>
        <w:jc w:val="both"/>
        <w:rPr>
          <w:szCs w:val="28"/>
        </w:rPr>
      </w:pPr>
    </w:p>
    <w:p w:rsidR="00515349" w:rsidRDefault="00515349" w:rsidP="00515349">
      <w:pPr>
        <w:jc w:val="both"/>
        <w:rPr>
          <w:szCs w:val="28"/>
        </w:rPr>
      </w:pPr>
    </w:p>
    <w:p w:rsidR="00515349" w:rsidRDefault="00515349" w:rsidP="00515349">
      <w:pPr>
        <w:jc w:val="both"/>
        <w:rPr>
          <w:szCs w:val="28"/>
        </w:rPr>
      </w:pPr>
    </w:p>
    <w:p w:rsidR="00515349" w:rsidRDefault="00515349" w:rsidP="00515349">
      <w:pPr>
        <w:jc w:val="both"/>
        <w:rPr>
          <w:szCs w:val="28"/>
        </w:rPr>
      </w:pPr>
    </w:p>
    <w:p w:rsidR="00515349" w:rsidRDefault="00515349" w:rsidP="00515349">
      <w:pPr>
        <w:jc w:val="both"/>
        <w:rPr>
          <w:noProof/>
          <w:szCs w:val="28"/>
        </w:rPr>
      </w:pPr>
    </w:p>
    <w:p w:rsidR="00515349" w:rsidRDefault="00515349" w:rsidP="00515349">
      <w:pPr>
        <w:spacing w:line="276" w:lineRule="auto"/>
        <w:jc w:val="both"/>
        <w:rPr>
          <w:i/>
          <w:szCs w:val="28"/>
        </w:rPr>
      </w:pPr>
      <w:r w:rsidRPr="00EE24D3">
        <w:rPr>
          <w:b/>
          <w:bCs/>
          <w:sz w:val="32"/>
          <w:szCs w:val="32"/>
        </w:rPr>
        <w:lastRenderedPageBreak/>
        <w:t>4.</w:t>
      </w:r>
      <w:r>
        <w:rPr>
          <w:bCs/>
          <w:sz w:val="32"/>
          <w:szCs w:val="32"/>
        </w:rPr>
        <w:t xml:space="preserve"> </w:t>
      </w:r>
      <w:r w:rsidRPr="00EE24D3">
        <w:rPr>
          <w:i/>
          <w:szCs w:val="28"/>
        </w:rPr>
        <w:t xml:space="preserve">Зарисуйте глаз-диаграммы на выходе ФНЧ с параметрами, выбранными в п. </w:t>
      </w:r>
      <w:r w:rsidR="003D3CD8">
        <w:rPr>
          <w:i/>
          <w:szCs w:val="28"/>
        </w:rPr>
        <w:t>3</w:t>
      </w:r>
      <w:r w:rsidRPr="00EE24D3">
        <w:rPr>
          <w:i/>
          <w:szCs w:val="28"/>
        </w:rPr>
        <w:t xml:space="preserve"> домашней подготовки, в отсутствие шума.</w:t>
      </w:r>
    </w:p>
    <w:p w:rsidR="00515349" w:rsidRDefault="00515349" w:rsidP="00515349">
      <w:pPr>
        <w:pStyle w:val="a7"/>
      </w:pPr>
      <w:r>
        <w:object w:dxaOrig="8279" w:dyaOrig="3781">
          <v:shape id="_x0000_i1028" type="#_x0000_t75" style="width:413.25pt;height:171pt" o:ole="">
            <v:imagedata r:id="rId17" o:title=""/>
          </v:shape>
          <o:OLEObject Type="Embed" ProgID="PBrush" ShapeID="_x0000_i1028" DrawAspect="Content" ObjectID="_1618687387" r:id="rId18"/>
        </w:object>
      </w:r>
    </w:p>
    <w:p w:rsidR="00515349" w:rsidRPr="00515349" w:rsidRDefault="00515349" w:rsidP="00515349">
      <w:pPr>
        <w:pStyle w:val="a7"/>
        <w:rPr>
          <w:b/>
          <w:sz w:val="24"/>
        </w:rPr>
      </w:pPr>
      <w:r w:rsidRPr="00515349">
        <w:rPr>
          <w:b/>
          <w:sz w:val="24"/>
        </w:rPr>
        <w:t>Рис.4. Глаз-диаграмма на выходе ФНЧ</w:t>
      </w:r>
      <w:r>
        <w:rPr>
          <w:b/>
          <w:sz w:val="24"/>
        </w:rPr>
        <w:t xml:space="preserve"> в отсутствие шума</w:t>
      </w:r>
    </w:p>
    <w:p w:rsidR="00515349" w:rsidRDefault="00515349" w:rsidP="00515349">
      <w:pPr>
        <w:pStyle w:val="a7"/>
      </w:pPr>
    </w:p>
    <w:p w:rsidR="00515349" w:rsidRPr="00D761EE" w:rsidRDefault="00515349" w:rsidP="00515349">
      <w:pPr>
        <w:spacing w:line="276" w:lineRule="auto"/>
        <w:rPr>
          <w:b/>
          <w:bCs/>
          <w:sz w:val="32"/>
          <w:szCs w:val="32"/>
        </w:rPr>
      </w:pPr>
      <w:r w:rsidRPr="003F3E39">
        <w:rPr>
          <w:b/>
          <w:bCs/>
          <w:sz w:val="32"/>
          <w:szCs w:val="32"/>
        </w:rPr>
        <w:t>5.</w:t>
      </w:r>
      <w:r>
        <w:rPr>
          <w:bCs/>
          <w:sz w:val="32"/>
          <w:szCs w:val="32"/>
        </w:rPr>
        <w:t xml:space="preserve"> </w:t>
      </w:r>
      <w:r w:rsidRPr="003F3E39">
        <w:rPr>
          <w:i/>
          <w:szCs w:val="28"/>
        </w:rPr>
        <w:t xml:space="preserve">Зарисуйте глаз-диаграммы на выходе ФНЧ с параметрами, выбранными в п. </w:t>
      </w:r>
      <w:r w:rsidR="003D3CD8">
        <w:rPr>
          <w:i/>
          <w:szCs w:val="28"/>
        </w:rPr>
        <w:t>3</w:t>
      </w:r>
      <w:r w:rsidRPr="003F3E39">
        <w:rPr>
          <w:i/>
          <w:szCs w:val="28"/>
        </w:rPr>
        <w:t xml:space="preserve"> домашней подготовки, при наличии аддитивного шума и </w:t>
      </w:r>
      <w:proofErr w:type="spellStart"/>
      <w:r w:rsidRPr="003F3E39">
        <w:rPr>
          <w:i/>
          <w:szCs w:val="28"/>
        </w:rPr>
        <w:t>Δφ</w:t>
      </w:r>
      <w:proofErr w:type="spellEnd"/>
      <w:r w:rsidRPr="003F3E39">
        <w:rPr>
          <w:i/>
          <w:szCs w:val="28"/>
        </w:rPr>
        <w:t xml:space="preserve"> = 0.</w:t>
      </w:r>
    </w:p>
    <w:p w:rsidR="00515349" w:rsidRDefault="00515349" w:rsidP="00515349">
      <w:pPr>
        <w:pStyle w:val="a7"/>
      </w:pPr>
      <w:r>
        <w:object w:dxaOrig="8279" w:dyaOrig="4111">
          <v:shape id="_x0000_i1029" type="#_x0000_t75" style="width:413.25pt;height:188.25pt" o:ole="">
            <v:imagedata r:id="rId19" o:title=""/>
          </v:shape>
          <o:OLEObject Type="Embed" ProgID="PBrush" ShapeID="_x0000_i1029" DrawAspect="Content" ObjectID="_1618687388" r:id="rId20"/>
        </w:object>
      </w:r>
    </w:p>
    <w:p w:rsidR="00515349" w:rsidRPr="00515349" w:rsidRDefault="00515349" w:rsidP="00515349">
      <w:pPr>
        <w:pStyle w:val="a7"/>
        <w:rPr>
          <w:b/>
          <w:sz w:val="24"/>
        </w:rPr>
      </w:pPr>
      <w:r w:rsidRPr="00515349">
        <w:rPr>
          <w:b/>
          <w:sz w:val="24"/>
        </w:rPr>
        <w:t>Рис.5. Глаз-диаграмма на выходе ФНЧ</w:t>
      </w:r>
      <w:r>
        <w:rPr>
          <w:b/>
          <w:sz w:val="24"/>
        </w:rPr>
        <w:t xml:space="preserve"> при наличии </w:t>
      </w:r>
      <w:r w:rsidRPr="00515349">
        <w:rPr>
          <w:b/>
          <w:sz w:val="24"/>
          <w:szCs w:val="28"/>
        </w:rPr>
        <w:t xml:space="preserve">аддитивного шума и </w:t>
      </w:r>
      <w:proofErr w:type="spellStart"/>
      <w:r w:rsidRPr="00515349">
        <w:rPr>
          <w:b/>
          <w:sz w:val="24"/>
          <w:szCs w:val="28"/>
        </w:rPr>
        <w:t>Δφ</w:t>
      </w:r>
      <w:proofErr w:type="spellEnd"/>
      <w:r w:rsidRPr="00515349">
        <w:rPr>
          <w:b/>
          <w:sz w:val="24"/>
          <w:szCs w:val="28"/>
        </w:rPr>
        <w:t xml:space="preserve"> = 0</w:t>
      </w: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515349" w:rsidRDefault="00515349" w:rsidP="00515349">
      <w:pPr>
        <w:spacing w:line="276" w:lineRule="auto"/>
        <w:ind w:firstLine="708"/>
        <w:jc w:val="both"/>
        <w:rPr>
          <w:i/>
          <w:szCs w:val="28"/>
        </w:rPr>
      </w:pPr>
      <w:r>
        <w:rPr>
          <w:b/>
          <w:bCs/>
          <w:sz w:val="32"/>
          <w:szCs w:val="32"/>
        </w:rPr>
        <w:lastRenderedPageBreak/>
        <w:t>6</w:t>
      </w:r>
      <w:r w:rsidRPr="003F3E39">
        <w:rPr>
          <w:b/>
          <w:bCs/>
          <w:sz w:val="32"/>
          <w:szCs w:val="32"/>
        </w:rPr>
        <w:t>.</w:t>
      </w:r>
      <w:r>
        <w:rPr>
          <w:bCs/>
          <w:sz w:val="32"/>
          <w:szCs w:val="32"/>
        </w:rPr>
        <w:t xml:space="preserve"> </w:t>
      </w:r>
      <w:r w:rsidRPr="003F3E39">
        <w:rPr>
          <w:i/>
          <w:szCs w:val="28"/>
        </w:rPr>
        <w:t xml:space="preserve">Зарисуйте глаз-диаграммы на выходе ФНЧ с параметрами, выбранными в п. </w:t>
      </w:r>
      <w:r w:rsidR="003D3CD8">
        <w:rPr>
          <w:i/>
          <w:szCs w:val="28"/>
        </w:rPr>
        <w:t>3</w:t>
      </w:r>
      <w:r w:rsidRPr="003F3E39">
        <w:rPr>
          <w:i/>
          <w:szCs w:val="28"/>
        </w:rPr>
        <w:t xml:space="preserve"> домашней подготовки, при наличии </w:t>
      </w:r>
      <w:proofErr w:type="spellStart"/>
      <w:r w:rsidRPr="003F3E39">
        <w:rPr>
          <w:i/>
          <w:szCs w:val="28"/>
        </w:rPr>
        <w:t>расфазирования</w:t>
      </w:r>
      <w:proofErr w:type="spellEnd"/>
      <w:r w:rsidRPr="003F3E39">
        <w:rPr>
          <w:i/>
          <w:szCs w:val="28"/>
        </w:rPr>
        <w:t xml:space="preserve"> </w:t>
      </w:r>
      <w:proofErr w:type="spellStart"/>
      <w:r w:rsidRPr="003F3E39">
        <w:rPr>
          <w:i/>
          <w:szCs w:val="28"/>
        </w:rPr>
        <w:t>Δφ</w:t>
      </w:r>
      <w:proofErr w:type="spellEnd"/>
      <w:r w:rsidRPr="003F3E39">
        <w:rPr>
          <w:i/>
          <w:szCs w:val="28"/>
        </w:rPr>
        <w:t xml:space="preserve"> = </w:t>
      </w:r>
      <w:proofErr w:type="spellStart"/>
      <w:r w:rsidRPr="003F3E39">
        <w:rPr>
          <w:i/>
          <w:szCs w:val="28"/>
        </w:rPr>
        <w:t>var</w:t>
      </w:r>
      <w:proofErr w:type="spellEnd"/>
      <w:r w:rsidRPr="003F3E39">
        <w:rPr>
          <w:i/>
          <w:szCs w:val="28"/>
        </w:rPr>
        <w:t xml:space="preserve"> и в отсутствие шума.</w:t>
      </w:r>
    </w:p>
    <w:p w:rsidR="00515349" w:rsidRDefault="00515349" w:rsidP="00515349">
      <w:pPr>
        <w:pStyle w:val="a7"/>
      </w:pPr>
      <w:r>
        <w:object w:dxaOrig="8279" w:dyaOrig="3781">
          <v:shape id="_x0000_i1030" type="#_x0000_t75" style="width:413.25pt;height:174pt" o:ole="">
            <v:imagedata r:id="rId21" o:title=""/>
          </v:shape>
          <o:OLEObject Type="Embed" ProgID="PBrush" ShapeID="_x0000_i1030" DrawAspect="Content" ObjectID="_1618687389" r:id="rId22"/>
        </w:object>
      </w:r>
    </w:p>
    <w:p w:rsidR="00515349" w:rsidRPr="00515349" w:rsidRDefault="00515349" w:rsidP="00515349">
      <w:pPr>
        <w:pStyle w:val="a7"/>
        <w:rPr>
          <w:b/>
          <w:sz w:val="24"/>
        </w:rPr>
      </w:pPr>
      <w:r w:rsidRPr="00515349">
        <w:rPr>
          <w:b/>
          <w:sz w:val="24"/>
        </w:rPr>
        <w:t xml:space="preserve">Рис.6. Глаз-диаграммы на выходе ФНЧ при наличии </w:t>
      </w:r>
      <w:proofErr w:type="spellStart"/>
      <w:r w:rsidRPr="00515349">
        <w:rPr>
          <w:b/>
          <w:sz w:val="24"/>
        </w:rPr>
        <w:t>расфазирования</w:t>
      </w:r>
      <w:proofErr w:type="spellEnd"/>
      <w:r w:rsidRPr="00515349">
        <w:rPr>
          <w:b/>
          <w:sz w:val="24"/>
        </w:rPr>
        <w:t xml:space="preserve"> </w:t>
      </w:r>
      <w:proofErr w:type="spellStart"/>
      <w:r w:rsidRPr="00515349">
        <w:rPr>
          <w:b/>
          <w:sz w:val="24"/>
        </w:rPr>
        <w:t>Δφ</w:t>
      </w:r>
      <w:proofErr w:type="spellEnd"/>
      <w:r w:rsidRPr="00515349">
        <w:rPr>
          <w:b/>
          <w:sz w:val="24"/>
        </w:rPr>
        <w:t xml:space="preserve"> = </w:t>
      </w:r>
      <w:proofErr w:type="spellStart"/>
      <w:r w:rsidRPr="00515349">
        <w:rPr>
          <w:b/>
          <w:sz w:val="24"/>
        </w:rPr>
        <w:t>var</w:t>
      </w:r>
      <w:proofErr w:type="spellEnd"/>
      <w:r w:rsidRPr="00515349">
        <w:rPr>
          <w:b/>
          <w:sz w:val="24"/>
        </w:rPr>
        <w:t xml:space="preserve"> и в отсутствие шума</w:t>
      </w:r>
    </w:p>
    <w:p w:rsidR="00515349" w:rsidRDefault="00515349" w:rsidP="00515349">
      <w:pPr>
        <w:pStyle w:val="a7"/>
      </w:pPr>
    </w:p>
    <w:p w:rsidR="00515349" w:rsidRDefault="00515349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FF0EB5" w:rsidP="00515349">
      <w:pPr>
        <w:pStyle w:val="a7"/>
      </w:pPr>
    </w:p>
    <w:p w:rsidR="00FF0EB5" w:rsidRDefault="00EC4AB9" w:rsidP="00515349">
      <w:pPr>
        <w:pStyle w:val="a7"/>
      </w:pPr>
      <w:r>
        <w:rPr>
          <w:noProof/>
        </w:rPr>
        <w:lastRenderedPageBreak/>
        <w:drawing>
          <wp:inline distT="0" distB="0" distL="0" distR="0" wp14:anchorId="71DB0474" wp14:editId="0E77D16F">
            <wp:extent cx="5940425" cy="1793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B9" w:rsidRPr="00515349" w:rsidRDefault="00EC4AB9" w:rsidP="00EC4AB9">
      <w:pPr>
        <w:pStyle w:val="a7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7</w:t>
      </w:r>
      <w:r w:rsidRPr="00515349">
        <w:rPr>
          <w:b/>
          <w:sz w:val="24"/>
        </w:rPr>
        <w:t xml:space="preserve">. </w:t>
      </w:r>
      <w:r>
        <w:rPr>
          <w:b/>
          <w:sz w:val="24"/>
        </w:rPr>
        <w:t>Структурная схема модели системы связи с сигналами ФМ2</w:t>
      </w:r>
    </w:p>
    <w:p w:rsidR="00EC4AB9" w:rsidRDefault="00EC4AB9" w:rsidP="00515349">
      <w:pPr>
        <w:pStyle w:val="a7"/>
      </w:pPr>
    </w:p>
    <w:p w:rsidR="00EC4AB9" w:rsidRDefault="00EC4AB9" w:rsidP="00EC4AB9">
      <w:pPr>
        <w:pStyle w:val="a5"/>
      </w:pPr>
      <w:r>
        <w:t>Параметры схемы и сигналов:</w:t>
      </w:r>
    </w:p>
    <w:p w:rsidR="00EC4AB9" w:rsidRDefault="00EC4AB9" w:rsidP="00EC4AB9">
      <w:pPr>
        <w:pStyle w:val="a5"/>
        <w:ind w:firstLine="0"/>
      </w:pPr>
      <w:r>
        <w:t>Источник ПСП</w:t>
      </w:r>
      <w:r w:rsidR="00C95B93">
        <w:rPr>
          <w:rStyle w:val="afc"/>
        </w:rPr>
        <w:footnoteReference w:id="1"/>
      </w:r>
      <w:r>
        <w:t xml:space="preserve"> </w:t>
      </w:r>
      <w:r w:rsidRPr="00EC4AB9">
        <w:rPr>
          <w:i/>
          <w:lang w:val="en-US"/>
        </w:rPr>
        <w:t>D</w:t>
      </w:r>
      <w:r w:rsidRPr="00EC4AB9">
        <w:rPr>
          <w:i/>
        </w:rPr>
        <w:t>(</w:t>
      </w:r>
      <w:r w:rsidRPr="00EC4AB9">
        <w:rPr>
          <w:i/>
          <w:lang w:val="en-US"/>
        </w:rPr>
        <w:t>t</w:t>
      </w:r>
      <w:r w:rsidRPr="00EC4AB9">
        <w:rPr>
          <w:i/>
        </w:rPr>
        <w:t>)</w:t>
      </w:r>
      <w:r w:rsidRPr="00EC4AB9">
        <w:t xml:space="preserve"> (</w:t>
      </w:r>
      <w:r>
        <w:t>элемент 0</w:t>
      </w:r>
      <w:r w:rsidRPr="00EC4AB9">
        <w:t>)</w:t>
      </w:r>
      <w:r>
        <w:t xml:space="preserve"> – </w:t>
      </w:r>
      <w:r w:rsidR="0049763F">
        <w:t>частота</w:t>
      </w:r>
      <w:r>
        <w:t xml:space="preserve"> 10 Гц.</w:t>
      </w:r>
    </w:p>
    <w:p w:rsidR="00EC4AB9" w:rsidRDefault="00405E96" w:rsidP="00EC4AB9">
      <w:pPr>
        <w:pStyle w:val="a5"/>
        <w:ind w:firstLine="0"/>
      </w:pPr>
      <w:r>
        <w:t>Источник гармонического сигнала</w:t>
      </w:r>
      <w:r w:rsidR="00EC4AB9">
        <w:t xml:space="preserve"> (элемент</w:t>
      </w:r>
      <w:r>
        <w:t>ы</w:t>
      </w:r>
      <w:r w:rsidR="00EC4AB9">
        <w:t xml:space="preserve"> 1</w:t>
      </w:r>
      <w:r>
        <w:t>,6</w:t>
      </w:r>
      <w:r w:rsidR="00EC4AB9">
        <w:t xml:space="preserve">) – частота </w:t>
      </w:r>
      <w:r>
        <w:t>100 Гц.</w:t>
      </w:r>
    </w:p>
    <w:p w:rsidR="00405E96" w:rsidRDefault="00405E96" w:rsidP="00EC4AB9">
      <w:pPr>
        <w:pStyle w:val="a5"/>
        <w:ind w:firstLine="0"/>
      </w:pPr>
      <w:r>
        <w:t>Источник помех (элемент 4) – БШ с СКО 0,5 В.</w:t>
      </w:r>
    </w:p>
    <w:p w:rsidR="00405E96" w:rsidRDefault="00405E96" w:rsidP="00EC4AB9">
      <w:pPr>
        <w:pStyle w:val="a5"/>
        <w:ind w:firstLine="0"/>
      </w:pPr>
      <w:r>
        <w:t>Фильтр нижних частот (элемент 7) – полоса среза 10 Гц</w:t>
      </w:r>
      <w:r w:rsidR="0049763F">
        <w:t xml:space="preserve">, задержка 30 </w:t>
      </w:r>
      <w:proofErr w:type="spellStart"/>
      <w:r w:rsidR="0049763F">
        <w:t>мс</w:t>
      </w:r>
      <w:proofErr w:type="spellEnd"/>
      <w:r w:rsidR="0049763F">
        <w:t>.</w:t>
      </w:r>
    </w:p>
    <w:p w:rsidR="00405E96" w:rsidRDefault="00405E96" w:rsidP="00EC4AB9">
      <w:pPr>
        <w:pStyle w:val="a5"/>
        <w:ind w:firstLine="0"/>
      </w:pPr>
      <w:proofErr w:type="spellStart"/>
      <w:r>
        <w:t>Дециматор</w:t>
      </w:r>
      <w:proofErr w:type="spellEnd"/>
      <w:r>
        <w:t xml:space="preserve"> (элемент 8) – децимация на 100.</w:t>
      </w:r>
    </w:p>
    <w:p w:rsidR="00405E96" w:rsidRDefault="00405E96" w:rsidP="00EC4AB9">
      <w:pPr>
        <w:pStyle w:val="a5"/>
        <w:ind w:firstLine="0"/>
      </w:pPr>
      <w:r>
        <w:t>Элемент задержки (элемент 19) – задержка 0,1 с.</w:t>
      </w:r>
    </w:p>
    <w:p w:rsidR="0049763F" w:rsidRDefault="0049763F" w:rsidP="00EC4AB9">
      <w:pPr>
        <w:pStyle w:val="a5"/>
        <w:ind w:firstLine="0"/>
      </w:pPr>
    </w:p>
    <w:p w:rsidR="00405E96" w:rsidRDefault="0049763F" w:rsidP="0049763F">
      <w:pPr>
        <w:pStyle w:val="a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7B3BBF" wp14:editId="5CAFF0FE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3F" w:rsidRPr="00515349" w:rsidRDefault="0049763F" w:rsidP="0049763F">
      <w:pPr>
        <w:pStyle w:val="a7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8</w:t>
      </w:r>
      <w:r w:rsidRPr="00515349">
        <w:rPr>
          <w:b/>
          <w:sz w:val="24"/>
        </w:rPr>
        <w:t xml:space="preserve">. </w:t>
      </w:r>
      <w:r>
        <w:rPr>
          <w:b/>
          <w:sz w:val="24"/>
        </w:rPr>
        <w:t>Реализация сигнала на выходе фильтра</w:t>
      </w:r>
    </w:p>
    <w:p w:rsidR="00C95B93" w:rsidRDefault="00C95B93" w:rsidP="00EC4AB9">
      <w:pPr>
        <w:pStyle w:val="a5"/>
        <w:ind w:firstLine="0"/>
      </w:pPr>
    </w:p>
    <w:p w:rsidR="00405E96" w:rsidRPr="00237A21" w:rsidRDefault="00C95B93" w:rsidP="00EC4AB9">
      <w:pPr>
        <w:pStyle w:val="a5"/>
        <w:ind w:firstLine="0"/>
      </w:pPr>
      <w:r>
        <w:t>На рисунке 8 наблюдается реакция фильтра на воздействие</w:t>
      </w:r>
      <w:r w:rsidR="00237A21">
        <w:t xml:space="preserve"> в виде: ПСП + шум</w:t>
      </w:r>
    </w:p>
    <w:p w:rsidR="00C95B93" w:rsidRDefault="00C95B93" w:rsidP="00EC4AB9">
      <w:pPr>
        <w:pStyle w:val="a5"/>
        <w:ind w:firstLine="0"/>
      </w:pPr>
    </w:p>
    <w:p w:rsidR="00237A21" w:rsidRDefault="00237A21" w:rsidP="00EC4AB9">
      <w:pPr>
        <w:pStyle w:val="a5"/>
        <w:ind w:firstLine="0"/>
      </w:pPr>
    </w:p>
    <w:p w:rsidR="00237A21" w:rsidRDefault="00237A21" w:rsidP="00EC4AB9">
      <w:pPr>
        <w:pStyle w:val="a5"/>
        <w:ind w:firstLine="0"/>
      </w:pPr>
    </w:p>
    <w:p w:rsidR="00237A21" w:rsidRDefault="00237A21" w:rsidP="00237A21">
      <w:pPr>
        <w:pStyle w:val="a5"/>
        <w:ind w:firstLine="0"/>
        <w:jc w:val="center"/>
        <w:rPr>
          <w:b/>
        </w:rPr>
      </w:pPr>
      <w:r w:rsidRPr="000C7061">
        <w:rPr>
          <w:b/>
        </w:rPr>
        <w:lastRenderedPageBreak/>
        <w:t>Протоколы наблюдений</w:t>
      </w:r>
    </w:p>
    <w:p w:rsidR="000C7061" w:rsidRPr="000C7061" w:rsidRDefault="000C7061" w:rsidP="000C7061">
      <w:pPr>
        <w:pStyle w:val="a7"/>
      </w:pPr>
    </w:p>
    <w:p w:rsidR="000C7061" w:rsidRDefault="00237A21" w:rsidP="00DB504D">
      <w:pPr>
        <w:pStyle w:val="a5"/>
        <w:numPr>
          <w:ilvl w:val="0"/>
          <w:numId w:val="32"/>
        </w:numPr>
        <w:jc w:val="left"/>
      </w:pPr>
      <w:r>
        <w:t>Отсут</w:t>
      </w:r>
      <w:r w:rsidR="000C7061">
        <w:t>ст</w:t>
      </w:r>
      <w:r>
        <w:t xml:space="preserve">вие </w:t>
      </w:r>
      <w:r w:rsidR="000C7061">
        <w:t xml:space="preserve">шума и </w:t>
      </w:r>
      <w:proofErr w:type="spellStart"/>
      <w:r w:rsidR="000C7061">
        <w:t>расфазирования</w:t>
      </w:r>
      <w:proofErr w:type="spellEnd"/>
    </w:p>
    <w:p w:rsidR="000C7061" w:rsidRDefault="000C7061" w:rsidP="000C7061">
      <w:pPr>
        <w:pStyle w:val="a7"/>
      </w:pPr>
      <w:r>
        <w:rPr>
          <w:noProof/>
          <w:lang w:eastAsia="ru-RU"/>
        </w:rPr>
        <w:drawing>
          <wp:inline distT="0" distB="0" distL="0" distR="0" wp14:anchorId="43DC92BC" wp14:editId="7FF5FDB3">
            <wp:extent cx="5940425" cy="3192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61" w:rsidRPr="00515349" w:rsidRDefault="000C7061" w:rsidP="000C7061">
      <w:pPr>
        <w:pStyle w:val="a7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9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>глаз-диаграммы для сигнала на выходе фильтра</w:t>
      </w:r>
    </w:p>
    <w:p w:rsidR="000C7061" w:rsidRDefault="000C7061" w:rsidP="000C7061">
      <w:pPr>
        <w:pStyle w:val="a7"/>
      </w:pPr>
    </w:p>
    <w:p w:rsidR="000C7061" w:rsidRDefault="000C7061" w:rsidP="00483D01">
      <w:pPr>
        <w:pStyle w:val="a5"/>
      </w:pPr>
      <w:r w:rsidRPr="00483D01">
        <w:rPr>
          <w:b/>
        </w:rPr>
        <w:t>Вывод:</w:t>
      </w:r>
      <w:r>
        <w:t xml:space="preserve"> раскрыв глаза при отсутствии шума и </w:t>
      </w:r>
      <w:proofErr w:type="spellStart"/>
      <w:r>
        <w:t>расфазирования</w:t>
      </w:r>
      <w:proofErr w:type="spellEnd"/>
      <w:r>
        <w:t xml:space="preserve"> максимален и составляет 1 В.</w:t>
      </w:r>
    </w:p>
    <w:p w:rsidR="005E2FC2" w:rsidRDefault="005E2FC2" w:rsidP="000C7061">
      <w:pPr>
        <w:pStyle w:val="a5"/>
        <w:ind w:firstLine="0"/>
      </w:pPr>
    </w:p>
    <w:p w:rsidR="000C7061" w:rsidRDefault="000C7061" w:rsidP="00DB504D">
      <w:pPr>
        <w:pStyle w:val="a5"/>
        <w:numPr>
          <w:ilvl w:val="0"/>
          <w:numId w:val="32"/>
        </w:numPr>
        <w:jc w:val="left"/>
      </w:pPr>
      <w:r>
        <w:t xml:space="preserve">Наличие шума и </w:t>
      </w:r>
      <w:proofErr w:type="spellStart"/>
      <w:r>
        <w:rPr>
          <w:szCs w:val="28"/>
        </w:rPr>
        <w:t>Δφ</w:t>
      </w:r>
      <w:proofErr w:type="spellEnd"/>
      <w:r>
        <w:rPr>
          <w:szCs w:val="28"/>
        </w:rPr>
        <w:t xml:space="preserve"> = 0</w:t>
      </w:r>
    </w:p>
    <w:p w:rsidR="000C7061" w:rsidRDefault="000C7061" w:rsidP="000C7061">
      <w:pPr>
        <w:pStyle w:val="a7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C3BD3BA" wp14:editId="6E364223">
            <wp:extent cx="5940425" cy="31927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061">
        <w:rPr>
          <w:b/>
          <w:sz w:val="24"/>
        </w:rPr>
        <w:t xml:space="preserve"> </w:t>
      </w:r>
      <w:r w:rsidRPr="00515349">
        <w:rPr>
          <w:b/>
          <w:sz w:val="24"/>
        </w:rPr>
        <w:t>Рис.</w:t>
      </w:r>
      <w:r w:rsidR="00BD0BA5">
        <w:rPr>
          <w:b/>
          <w:sz w:val="24"/>
        </w:rPr>
        <w:t>10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>глаз-диаграммы для сигнала на выходе фильтра</w:t>
      </w:r>
      <w:r w:rsidR="00F71F6F">
        <w:rPr>
          <w:b/>
          <w:sz w:val="24"/>
        </w:rPr>
        <w:t>, при СКО шума равным 1 В</w:t>
      </w:r>
    </w:p>
    <w:p w:rsidR="005E2FC2" w:rsidRDefault="005E2FC2" w:rsidP="000C7061">
      <w:pPr>
        <w:pStyle w:val="a7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FE65AC" wp14:editId="3C8F731E">
            <wp:extent cx="5940425" cy="31927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C2" w:rsidRDefault="005E2FC2" w:rsidP="000C7061">
      <w:pPr>
        <w:pStyle w:val="a7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11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>глаз-диаграммы для сигнала на выходе фильтра, при СКО шума равным 2 В</w:t>
      </w:r>
    </w:p>
    <w:p w:rsidR="005E2FC2" w:rsidRDefault="005E2FC2" w:rsidP="000C7061">
      <w:pPr>
        <w:pStyle w:val="a7"/>
        <w:rPr>
          <w:b/>
          <w:sz w:val="24"/>
        </w:rPr>
      </w:pPr>
    </w:p>
    <w:p w:rsidR="00F71F6F" w:rsidRPr="008E3150" w:rsidRDefault="00F71F6F" w:rsidP="00F71F6F">
      <w:pPr>
        <w:pStyle w:val="a5"/>
        <w:jc w:val="right"/>
        <w:rPr>
          <w:b/>
          <w:sz w:val="24"/>
        </w:rPr>
      </w:pPr>
      <w:r w:rsidRPr="008E3150">
        <w:rPr>
          <w:b/>
          <w:sz w:val="24"/>
        </w:rPr>
        <w:t>Таблица 1. Зависимость</w:t>
      </w:r>
      <w:r w:rsidR="00483D01">
        <w:rPr>
          <w:b/>
          <w:sz w:val="24"/>
        </w:rPr>
        <w:t xml:space="preserve"> величины</w:t>
      </w:r>
      <w:r w:rsidRPr="008E3150">
        <w:rPr>
          <w:b/>
          <w:sz w:val="24"/>
        </w:rPr>
        <w:t xml:space="preserve"> </w:t>
      </w:r>
      <w:proofErr w:type="spellStart"/>
      <w:r w:rsidRPr="008E3150">
        <w:rPr>
          <w:b/>
          <w:sz w:val="24"/>
        </w:rPr>
        <w:t>раскрыва</w:t>
      </w:r>
      <w:proofErr w:type="spellEnd"/>
      <w:r w:rsidRPr="008E3150">
        <w:rPr>
          <w:b/>
          <w:sz w:val="24"/>
        </w:rPr>
        <w:t xml:space="preserve"> глаза от СКО шума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029"/>
        <w:gridCol w:w="2643"/>
        <w:gridCol w:w="2030"/>
        <w:gridCol w:w="2643"/>
      </w:tblGrid>
      <w:tr w:rsidR="00C737E5" w:rsidTr="00BD0BA5">
        <w:tc>
          <w:tcPr>
            <w:tcW w:w="1086" w:type="pct"/>
            <w:tcBorders>
              <w:bottom w:val="single" w:sz="12" w:space="0" w:color="auto"/>
            </w:tcBorders>
            <w:vAlign w:val="center"/>
          </w:tcPr>
          <w:p w:rsidR="00C737E5" w:rsidRDefault="00C737E5" w:rsidP="00C737E5">
            <w:r>
              <w:t xml:space="preserve">СКО шума, </w:t>
            </w:r>
            <w:proofErr w:type="gramStart"/>
            <w:r>
              <w:t>В</w:t>
            </w:r>
            <w:proofErr w:type="gramEnd"/>
          </w:p>
        </w:tc>
        <w:tc>
          <w:tcPr>
            <w:tcW w:w="1414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Раскрыв глаза, мВ</w:t>
            </w:r>
          </w:p>
        </w:tc>
        <w:tc>
          <w:tcPr>
            <w:tcW w:w="108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737E5" w:rsidRDefault="00C737E5" w:rsidP="00C737E5">
            <w:r>
              <w:t xml:space="preserve">СКО шума, </w:t>
            </w:r>
            <w:proofErr w:type="gramStart"/>
            <w:r>
              <w:t>В</w:t>
            </w:r>
            <w:proofErr w:type="gramEnd"/>
          </w:p>
        </w:tc>
        <w:tc>
          <w:tcPr>
            <w:tcW w:w="1414" w:type="pct"/>
            <w:tcBorders>
              <w:bottom w:val="single" w:sz="12" w:space="0" w:color="auto"/>
            </w:tcBorders>
            <w:vAlign w:val="center"/>
          </w:tcPr>
          <w:p w:rsidR="00C737E5" w:rsidRDefault="00C737E5" w:rsidP="00C737E5">
            <w:r>
              <w:t>Раскрыв глаза, мВ</w:t>
            </w:r>
          </w:p>
        </w:tc>
      </w:tr>
      <w:tr w:rsidR="00C737E5" w:rsidTr="00BD0BA5">
        <w:tc>
          <w:tcPr>
            <w:tcW w:w="1086" w:type="pct"/>
            <w:tcBorders>
              <w:top w:val="single" w:sz="12" w:space="0" w:color="auto"/>
            </w:tcBorders>
            <w:vAlign w:val="center"/>
          </w:tcPr>
          <w:p w:rsidR="00C737E5" w:rsidRDefault="00C737E5" w:rsidP="00C737E5">
            <w:r>
              <w:t>0.1</w:t>
            </w:r>
          </w:p>
        </w:tc>
        <w:tc>
          <w:tcPr>
            <w:tcW w:w="141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977</w:t>
            </w:r>
          </w:p>
        </w:tc>
        <w:tc>
          <w:tcPr>
            <w:tcW w:w="108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1.1</w:t>
            </w:r>
          </w:p>
        </w:tc>
        <w:tc>
          <w:tcPr>
            <w:tcW w:w="1414" w:type="pct"/>
            <w:tcBorders>
              <w:top w:val="single" w:sz="12" w:space="0" w:color="auto"/>
            </w:tcBorders>
            <w:vAlign w:val="center"/>
          </w:tcPr>
          <w:p w:rsidR="00C737E5" w:rsidRDefault="00C737E5" w:rsidP="00C737E5">
            <w:r>
              <w:t>490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0.2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938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1.2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453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0.3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837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1.3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239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0.4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845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1.4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382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0.5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809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1.5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327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0.6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735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1.6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330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0.7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667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1.7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214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0.8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625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1.8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280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0.9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510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1.9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82</w:t>
            </w:r>
          </w:p>
        </w:tc>
      </w:tr>
      <w:tr w:rsidR="00C737E5" w:rsidTr="00BD0BA5">
        <w:tc>
          <w:tcPr>
            <w:tcW w:w="1086" w:type="pct"/>
            <w:vAlign w:val="center"/>
          </w:tcPr>
          <w:p w:rsidR="00C737E5" w:rsidRDefault="00C737E5" w:rsidP="00C737E5">
            <w:r>
              <w:t>1</w:t>
            </w:r>
          </w:p>
        </w:tc>
        <w:tc>
          <w:tcPr>
            <w:tcW w:w="1414" w:type="pct"/>
            <w:tcBorders>
              <w:right w:val="single" w:sz="12" w:space="0" w:color="auto"/>
            </w:tcBorders>
            <w:vAlign w:val="center"/>
          </w:tcPr>
          <w:p w:rsidR="00C737E5" w:rsidRDefault="00C737E5" w:rsidP="00C737E5">
            <w:r>
              <w:t>365</w:t>
            </w:r>
          </w:p>
        </w:tc>
        <w:tc>
          <w:tcPr>
            <w:tcW w:w="1086" w:type="pct"/>
            <w:tcBorders>
              <w:left w:val="single" w:sz="12" w:space="0" w:color="auto"/>
            </w:tcBorders>
            <w:vAlign w:val="center"/>
          </w:tcPr>
          <w:p w:rsidR="00C737E5" w:rsidRDefault="00C737E5" w:rsidP="00C737E5">
            <w:r>
              <w:t>2</w:t>
            </w:r>
          </w:p>
        </w:tc>
        <w:tc>
          <w:tcPr>
            <w:tcW w:w="1414" w:type="pct"/>
            <w:vAlign w:val="center"/>
          </w:tcPr>
          <w:p w:rsidR="00C737E5" w:rsidRDefault="00C737E5" w:rsidP="00C737E5">
            <w:r>
              <w:t>0</w:t>
            </w:r>
          </w:p>
        </w:tc>
      </w:tr>
    </w:tbl>
    <w:p w:rsidR="000C7061" w:rsidRDefault="000C7061" w:rsidP="000C7061">
      <w:pPr>
        <w:pStyle w:val="a7"/>
      </w:pPr>
    </w:p>
    <w:p w:rsidR="00BD0BA5" w:rsidRDefault="008E3150" w:rsidP="00BD0BA5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26455" cy="32867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A5" w:rsidRDefault="00BD0BA5" w:rsidP="00BD0BA5">
      <w:pPr>
        <w:pStyle w:val="a5"/>
        <w:ind w:firstLine="0"/>
        <w:jc w:val="center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</w:t>
      </w:r>
      <w:r w:rsidR="005E2FC2">
        <w:rPr>
          <w:b/>
          <w:sz w:val="24"/>
        </w:rPr>
        <w:t>2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</w:t>
      </w:r>
      <w:r w:rsidR="008E3150" w:rsidRPr="008E3150">
        <w:rPr>
          <w:b/>
          <w:sz w:val="24"/>
        </w:rPr>
        <w:t>Зависимость</w:t>
      </w:r>
      <w:r w:rsidR="00483D01">
        <w:rPr>
          <w:b/>
          <w:sz w:val="24"/>
        </w:rPr>
        <w:t xml:space="preserve"> величины</w:t>
      </w:r>
      <w:r w:rsidR="008E3150" w:rsidRPr="008E3150">
        <w:rPr>
          <w:b/>
          <w:sz w:val="24"/>
        </w:rPr>
        <w:t xml:space="preserve"> </w:t>
      </w:r>
      <w:proofErr w:type="spellStart"/>
      <w:r w:rsidR="008E3150" w:rsidRPr="008E3150">
        <w:rPr>
          <w:b/>
          <w:sz w:val="24"/>
        </w:rPr>
        <w:t>раскрыва</w:t>
      </w:r>
      <w:proofErr w:type="spellEnd"/>
      <w:r w:rsidR="008E3150" w:rsidRPr="008E3150">
        <w:rPr>
          <w:b/>
          <w:sz w:val="24"/>
        </w:rPr>
        <w:t xml:space="preserve"> глаза от СКО шума</w:t>
      </w:r>
    </w:p>
    <w:p w:rsidR="00483D01" w:rsidRPr="00FC28F4" w:rsidRDefault="00483D01" w:rsidP="00BD0BA5">
      <w:pPr>
        <w:pStyle w:val="a5"/>
        <w:ind w:firstLine="0"/>
        <w:jc w:val="center"/>
        <w:rPr>
          <w:b/>
          <w:sz w:val="24"/>
        </w:rPr>
      </w:pPr>
    </w:p>
    <w:p w:rsidR="00483D01" w:rsidRDefault="00483D01" w:rsidP="00483D01">
      <w:pPr>
        <w:pStyle w:val="a5"/>
      </w:pPr>
      <w:r w:rsidRPr="00483D01">
        <w:rPr>
          <w:b/>
        </w:rPr>
        <w:t>Вывод:</w:t>
      </w:r>
      <w:r>
        <w:rPr>
          <w:b/>
        </w:rPr>
        <w:t xml:space="preserve"> </w:t>
      </w:r>
      <w:r>
        <w:t xml:space="preserve">при нулевом значении СКО шума величина </w:t>
      </w:r>
      <w:proofErr w:type="spellStart"/>
      <w:r>
        <w:t>раскрыва</w:t>
      </w:r>
      <w:proofErr w:type="spellEnd"/>
      <w:r>
        <w:t xml:space="preserve"> глаза максимальна (1В). При увеличении СКО шума наблюдается</w:t>
      </w:r>
      <w:r w:rsidR="00DF586D" w:rsidRPr="00DF586D">
        <w:t xml:space="preserve"> </w:t>
      </w:r>
      <w:r>
        <w:t xml:space="preserve">уменьшение величины </w:t>
      </w:r>
      <w:proofErr w:type="spellStart"/>
      <w:r>
        <w:t>раскрыва</w:t>
      </w:r>
      <w:proofErr w:type="spellEnd"/>
      <w:r>
        <w:t xml:space="preserve"> глаза, и при СКО равным 2 В, раскрыв глаза нулевой. Из этого следует</w:t>
      </w:r>
      <w:r w:rsidR="00DB504D">
        <w:t xml:space="preserve"> что,</w:t>
      </w:r>
      <w:r>
        <w:t xml:space="preserve"> чем </w:t>
      </w:r>
      <w:r w:rsidR="00316149">
        <w:t>больше</w:t>
      </w:r>
      <w:r>
        <w:t xml:space="preserve"> уровень шума, тем вероятность ошибки при демодуляции </w:t>
      </w:r>
      <w:r w:rsidR="00316149">
        <w:t>больше</w:t>
      </w:r>
      <w:r w:rsidR="00DB504D">
        <w:t>.</w:t>
      </w:r>
    </w:p>
    <w:p w:rsidR="005E2FC2" w:rsidRDefault="005E2FC2" w:rsidP="005E2FC2">
      <w:pPr>
        <w:pStyle w:val="a5"/>
        <w:ind w:firstLine="0"/>
      </w:pPr>
    </w:p>
    <w:p w:rsidR="00DB504D" w:rsidRDefault="00DB504D" w:rsidP="00DB504D">
      <w:pPr>
        <w:pStyle w:val="a5"/>
        <w:numPr>
          <w:ilvl w:val="0"/>
          <w:numId w:val="32"/>
        </w:numPr>
        <w:jc w:val="left"/>
      </w:pPr>
      <w:r>
        <w:t xml:space="preserve">Отсутствие шума и наличие </w:t>
      </w:r>
      <w:proofErr w:type="spellStart"/>
      <w:r>
        <w:t>расфазирования</w:t>
      </w:r>
      <w:proofErr w:type="spellEnd"/>
    </w:p>
    <w:p w:rsidR="005E2FC2" w:rsidRDefault="005E2FC2" w:rsidP="005E2FC2">
      <w:pPr>
        <w:pStyle w:val="a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265836" wp14:editId="3312D59A">
            <wp:extent cx="5940425" cy="31927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C2" w:rsidRPr="00DB504D" w:rsidRDefault="005E2FC2" w:rsidP="005E2FC2">
      <w:pPr>
        <w:pStyle w:val="a5"/>
        <w:ind w:firstLine="0"/>
        <w:jc w:val="center"/>
        <w:rPr>
          <w:vertAlign w:val="superscript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13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 xml:space="preserve">глаз-диаграммы для сигнала на выходе фильтра, при </w:t>
      </w:r>
      <w:proofErr w:type="spellStart"/>
      <w:r w:rsidRPr="00DB504D">
        <w:rPr>
          <w:b/>
          <w:szCs w:val="28"/>
        </w:rPr>
        <w:t>Δφ</w:t>
      </w:r>
      <w:proofErr w:type="spellEnd"/>
      <w:r w:rsidRPr="00DB504D">
        <w:rPr>
          <w:b/>
          <w:szCs w:val="28"/>
        </w:rPr>
        <w:t xml:space="preserve"> = </w:t>
      </w:r>
      <w:r>
        <w:rPr>
          <w:b/>
          <w:szCs w:val="28"/>
        </w:rPr>
        <w:t>15</w:t>
      </w:r>
      <w:r>
        <w:rPr>
          <w:rFonts w:cs="Times New Roman"/>
          <w:b/>
          <w:szCs w:val="28"/>
          <w:vertAlign w:val="superscript"/>
        </w:rPr>
        <w:t>°</w:t>
      </w:r>
    </w:p>
    <w:p w:rsidR="005E2FC2" w:rsidRDefault="005E2FC2" w:rsidP="005E2FC2">
      <w:pPr>
        <w:pStyle w:val="a5"/>
        <w:ind w:firstLine="0"/>
        <w:jc w:val="center"/>
      </w:pPr>
    </w:p>
    <w:p w:rsidR="00DB504D" w:rsidRDefault="00DB504D" w:rsidP="00DB504D">
      <w:pPr>
        <w:pStyle w:val="a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262A44" wp14:editId="4B305F59">
            <wp:extent cx="5760358" cy="309600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35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D" w:rsidRPr="00DB504D" w:rsidRDefault="00DB504D" w:rsidP="00DB504D">
      <w:pPr>
        <w:pStyle w:val="a5"/>
        <w:ind w:firstLine="0"/>
        <w:jc w:val="center"/>
        <w:rPr>
          <w:vertAlign w:val="superscript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</w:t>
      </w:r>
      <w:r w:rsidR="005E2FC2">
        <w:rPr>
          <w:b/>
          <w:sz w:val="24"/>
        </w:rPr>
        <w:t>4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 xml:space="preserve">глаз-диаграммы для сигнала на выходе фильтра, при </w:t>
      </w:r>
      <w:proofErr w:type="spellStart"/>
      <w:r w:rsidRPr="00DB504D">
        <w:rPr>
          <w:b/>
          <w:szCs w:val="28"/>
        </w:rPr>
        <w:t>Δφ</w:t>
      </w:r>
      <w:proofErr w:type="spellEnd"/>
      <w:r w:rsidRPr="00DB504D">
        <w:rPr>
          <w:b/>
          <w:szCs w:val="28"/>
        </w:rPr>
        <w:t xml:space="preserve"> = </w:t>
      </w:r>
      <w:r>
        <w:rPr>
          <w:b/>
          <w:szCs w:val="28"/>
        </w:rPr>
        <w:t>75</w:t>
      </w:r>
      <w:r>
        <w:rPr>
          <w:rFonts w:cs="Times New Roman"/>
          <w:b/>
          <w:szCs w:val="28"/>
          <w:vertAlign w:val="superscript"/>
        </w:rPr>
        <w:t>°</w:t>
      </w:r>
    </w:p>
    <w:p w:rsidR="00DB504D" w:rsidRDefault="00DB504D" w:rsidP="00DB504D">
      <w:pPr>
        <w:pStyle w:val="a5"/>
      </w:pPr>
    </w:p>
    <w:p w:rsidR="00DB504D" w:rsidRPr="00DB504D" w:rsidRDefault="00DB504D" w:rsidP="00DB504D">
      <w:pPr>
        <w:pStyle w:val="a5"/>
        <w:jc w:val="right"/>
        <w:rPr>
          <w:b/>
          <w:sz w:val="24"/>
        </w:rPr>
      </w:pPr>
      <w:r w:rsidRPr="008E3150">
        <w:rPr>
          <w:b/>
          <w:sz w:val="24"/>
        </w:rPr>
        <w:t xml:space="preserve">Таблица </w:t>
      </w:r>
      <w:r>
        <w:rPr>
          <w:b/>
          <w:sz w:val="24"/>
        </w:rPr>
        <w:t>2</w:t>
      </w:r>
      <w:r w:rsidRPr="008E3150">
        <w:rPr>
          <w:b/>
          <w:sz w:val="24"/>
        </w:rPr>
        <w:t>. Зависимость</w:t>
      </w:r>
      <w:r>
        <w:rPr>
          <w:b/>
          <w:sz w:val="24"/>
        </w:rPr>
        <w:t xml:space="preserve"> величины</w:t>
      </w:r>
      <w:r w:rsidRPr="008E3150">
        <w:rPr>
          <w:b/>
          <w:sz w:val="24"/>
        </w:rPr>
        <w:t xml:space="preserve"> </w:t>
      </w:r>
      <w:proofErr w:type="spellStart"/>
      <w:r w:rsidRPr="008E3150">
        <w:rPr>
          <w:b/>
          <w:sz w:val="24"/>
        </w:rPr>
        <w:t>раскрыва</w:t>
      </w:r>
      <w:proofErr w:type="spellEnd"/>
      <w:r w:rsidRPr="008E3150">
        <w:rPr>
          <w:b/>
          <w:sz w:val="24"/>
        </w:rPr>
        <w:t xml:space="preserve"> глаза от </w:t>
      </w:r>
      <w:proofErr w:type="spellStart"/>
      <w:r w:rsidRPr="00DB504D">
        <w:rPr>
          <w:b/>
          <w:szCs w:val="28"/>
        </w:rPr>
        <w:t>Δφ</w:t>
      </w:r>
      <w:proofErr w:type="spellEnd"/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Pr="00DB504D" w:rsidRDefault="005B1A04" w:rsidP="005E2FC2">
            <w:proofErr w:type="spellStart"/>
            <w:r>
              <w:rPr>
                <w:szCs w:val="28"/>
              </w:rPr>
              <w:t>Расфазирование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 w:rsidR="00DB504D" w:rsidRPr="00DB504D">
              <w:rPr>
                <w:szCs w:val="28"/>
              </w:rPr>
              <w:t>Δφ</w:t>
            </w:r>
            <w:proofErr w:type="spellEnd"/>
            <w:r w:rsidR="00DB504D" w:rsidRPr="00DB504D">
              <w:rPr>
                <w:rFonts w:cs="Times New Roman"/>
                <w:szCs w:val="28"/>
                <w:vertAlign w:val="superscript"/>
              </w:rPr>
              <w:t>°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Раскрыв глаза, мВ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0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1000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15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964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30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868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45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710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60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500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75</w:t>
            </w:r>
          </w:p>
        </w:tc>
        <w:tc>
          <w:tcPr>
            <w:tcW w:w="2500" w:type="pct"/>
            <w:vAlign w:val="center"/>
          </w:tcPr>
          <w:p w:rsidR="00DB504D" w:rsidRDefault="00DB504D" w:rsidP="005E2FC2">
            <w:r>
              <w:t>260</w:t>
            </w:r>
          </w:p>
        </w:tc>
      </w:tr>
      <w:tr w:rsidR="00DB504D" w:rsidTr="005E2FC2">
        <w:trPr>
          <w:trHeight w:val="283"/>
        </w:trPr>
        <w:tc>
          <w:tcPr>
            <w:tcW w:w="2500" w:type="pct"/>
            <w:vAlign w:val="center"/>
          </w:tcPr>
          <w:p w:rsidR="00DB504D" w:rsidRDefault="00DB504D" w:rsidP="005E2FC2">
            <w:r>
              <w:t>90</w:t>
            </w:r>
          </w:p>
        </w:tc>
        <w:tc>
          <w:tcPr>
            <w:tcW w:w="2500" w:type="pct"/>
            <w:vAlign w:val="center"/>
          </w:tcPr>
          <w:p w:rsidR="00DB504D" w:rsidRPr="005E4044" w:rsidRDefault="00DB504D" w:rsidP="005E2FC2">
            <w:pPr>
              <w:rPr>
                <w:lang w:val="en-US"/>
              </w:rPr>
            </w:pPr>
            <w:r>
              <w:t>0</w:t>
            </w:r>
          </w:p>
        </w:tc>
      </w:tr>
    </w:tbl>
    <w:p w:rsidR="00FC28F4" w:rsidRDefault="00FC28F4" w:rsidP="00FC28F4">
      <w:pPr>
        <w:pStyle w:val="a5"/>
        <w:ind w:firstLine="0"/>
        <w:rPr>
          <w:lang w:val="en-US"/>
        </w:rPr>
      </w:pPr>
    </w:p>
    <w:p w:rsidR="00DF586D" w:rsidRDefault="00FC28F4" w:rsidP="00FC28F4">
      <w:pPr>
        <w:pStyle w:val="a5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26455" cy="3220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/>
                    <a:stretch/>
                  </pic:blipFill>
                  <pic:spPr bwMode="auto">
                    <a:xfrm>
                      <a:off x="0" y="0"/>
                      <a:ext cx="592645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86D" w:rsidRDefault="00DF586D" w:rsidP="005E2FC2">
      <w:pPr>
        <w:pStyle w:val="a5"/>
        <w:jc w:val="center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</w:t>
      </w:r>
      <w:r w:rsidR="005E2FC2">
        <w:rPr>
          <w:b/>
          <w:sz w:val="24"/>
        </w:rPr>
        <w:t>5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</w:t>
      </w:r>
      <w:r w:rsidRPr="008E3150">
        <w:rPr>
          <w:b/>
          <w:sz w:val="24"/>
        </w:rPr>
        <w:t>Зависимость</w:t>
      </w:r>
      <w:r>
        <w:rPr>
          <w:b/>
          <w:sz w:val="24"/>
        </w:rPr>
        <w:t xml:space="preserve"> величины</w:t>
      </w:r>
      <w:r w:rsidRPr="008E3150">
        <w:rPr>
          <w:b/>
          <w:sz w:val="24"/>
        </w:rPr>
        <w:t xml:space="preserve"> </w:t>
      </w:r>
      <w:proofErr w:type="spellStart"/>
      <w:r w:rsidRPr="008E3150">
        <w:rPr>
          <w:b/>
          <w:sz w:val="24"/>
        </w:rPr>
        <w:t>раскрыва</w:t>
      </w:r>
      <w:proofErr w:type="spellEnd"/>
      <w:r w:rsidRPr="008E3150">
        <w:rPr>
          <w:b/>
          <w:sz w:val="24"/>
        </w:rPr>
        <w:t xml:space="preserve"> глаза от </w:t>
      </w:r>
      <w:proofErr w:type="spellStart"/>
      <w:r w:rsidRPr="00DB504D">
        <w:rPr>
          <w:b/>
          <w:szCs w:val="28"/>
        </w:rPr>
        <w:t>Δφ</w:t>
      </w:r>
      <w:proofErr w:type="spellEnd"/>
    </w:p>
    <w:p w:rsidR="00316149" w:rsidRDefault="00316149" w:rsidP="00316149">
      <w:pPr>
        <w:pStyle w:val="a5"/>
      </w:pPr>
      <w:r w:rsidRPr="00483D01">
        <w:rPr>
          <w:b/>
        </w:rPr>
        <w:lastRenderedPageBreak/>
        <w:t>Вывод:</w:t>
      </w:r>
      <w:r>
        <w:rPr>
          <w:b/>
        </w:rPr>
        <w:t xml:space="preserve"> </w:t>
      </w:r>
      <w:r>
        <w:t xml:space="preserve">при нулевом значении </w:t>
      </w:r>
      <w:proofErr w:type="spellStart"/>
      <w:r w:rsidRPr="00DB504D">
        <w:rPr>
          <w:szCs w:val="28"/>
        </w:rPr>
        <w:t>Δφ</w:t>
      </w:r>
      <w:proofErr w:type="spellEnd"/>
      <w:r>
        <w:t xml:space="preserve"> величина </w:t>
      </w:r>
      <w:proofErr w:type="spellStart"/>
      <w:r>
        <w:t>раскрыва</w:t>
      </w:r>
      <w:proofErr w:type="spellEnd"/>
      <w:r>
        <w:t xml:space="preserve"> глаза максимальна (1В). При увеличении </w:t>
      </w:r>
      <w:proofErr w:type="spellStart"/>
      <w:r w:rsidRPr="00DB504D">
        <w:rPr>
          <w:szCs w:val="28"/>
        </w:rPr>
        <w:t>Δφ</w:t>
      </w:r>
      <w:proofErr w:type="spellEnd"/>
      <w:r>
        <w:t xml:space="preserve"> наблюдается</w:t>
      </w:r>
      <w:r w:rsidRPr="00DF586D">
        <w:t xml:space="preserve"> </w:t>
      </w:r>
      <w:r>
        <w:t xml:space="preserve">нелинейное уменьшение величины </w:t>
      </w:r>
      <w:proofErr w:type="spellStart"/>
      <w:r>
        <w:t>раскрыва</w:t>
      </w:r>
      <w:proofErr w:type="spellEnd"/>
      <w:r>
        <w:t xml:space="preserve"> глаза, и при </w:t>
      </w:r>
      <w:proofErr w:type="spellStart"/>
      <w:r w:rsidRPr="00DB504D">
        <w:rPr>
          <w:szCs w:val="28"/>
        </w:rPr>
        <w:t>Δφ</w:t>
      </w:r>
      <w:proofErr w:type="spellEnd"/>
      <w:r>
        <w:t xml:space="preserve"> равным 90</w:t>
      </w:r>
      <w:r w:rsidRPr="00DB504D">
        <w:rPr>
          <w:rFonts w:cs="Times New Roman"/>
          <w:szCs w:val="28"/>
          <w:vertAlign w:val="superscript"/>
        </w:rPr>
        <w:t>°</w:t>
      </w:r>
      <w:r>
        <w:t xml:space="preserve">, раскрыв глаза нулевой. Из этого следует что, чем больше величина </w:t>
      </w:r>
      <w:proofErr w:type="spellStart"/>
      <w:r>
        <w:t>расфазирования</w:t>
      </w:r>
      <w:proofErr w:type="spellEnd"/>
      <w:r>
        <w:t>, тем вероятность ошибки при демодуляции больше, так как энергия сигнала падает.</w:t>
      </w:r>
    </w:p>
    <w:p w:rsidR="00316149" w:rsidRPr="00316149" w:rsidRDefault="00316149" w:rsidP="00316149">
      <w:pPr>
        <w:pStyle w:val="a7"/>
      </w:pPr>
    </w:p>
    <w:p w:rsidR="00316149" w:rsidRDefault="005E2FC2" w:rsidP="00316149">
      <w:pPr>
        <w:pStyle w:val="a7"/>
        <w:numPr>
          <w:ilvl w:val="0"/>
          <w:numId w:val="32"/>
        </w:numPr>
        <w:jc w:val="left"/>
      </w:pPr>
      <w:r>
        <w:t>Диаграммы обмена</w:t>
      </w:r>
    </w:p>
    <w:p w:rsidR="005E2FC2" w:rsidRDefault="005E2FC2" w:rsidP="005E2FC2">
      <w:pPr>
        <w:pStyle w:val="a7"/>
      </w:pPr>
      <w:r>
        <w:rPr>
          <w:noProof/>
          <w:lang w:eastAsia="ru-RU"/>
        </w:rPr>
        <w:drawing>
          <wp:inline distT="0" distB="0" distL="0" distR="0" wp14:anchorId="023B6425" wp14:editId="3B7D8774">
            <wp:extent cx="5940425" cy="31927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C2" w:rsidRDefault="005E2FC2" w:rsidP="005E2FC2">
      <w:pPr>
        <w:pStyle w:val="a5"/>
        <w:ind w:firstLine="0"/>
        <w:jc w:val="center"/>
        <w:rPr>
          <w:rFonts w:cs="Times New Roman"/>
          <w:b/>
          <w:szCs w:val="28"/>
          <w:vertAlign w:val="superscript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</w:t>
      </w:r>
      <w:r w:rsidR="00785465">
        <w:rPr>
          <w:b/>
          <w:sz w:val="24"/>
        </w:rPr>
        <w:t>6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>глаз-диаграммы для сигнала на выходе фильтра, при</w:t>
      </w:r>
      <w:r w:rsidR="00785465">
        <w:rPr>
          <w:b/>
          <w:sz w:val="24"/>
        </w:rPr>
        <w:t xml:space="preserve"> СКО шума 1,1 В и</w:t>
      </w:r>
      <w:r>
        <w:rPr>
          <w:b/>
          <w:sz w:val="24"/>
        </w:rPr>
        <w:t xml:space="preserve"> </w:t>
      </w:r>
      <w:proofErr w:type="spellStart"/>
      <w:r w:rsidRPr="00DB504D">
        <w:rPr>
          <w:b/>
          <w:szCs w:val="28"/>
        </w:rPr>
        <w:t>Δφ</w:t>
      </w:r>
      <w:proofErr w:type="spellEnd"/>
      <w:r w:rsidRPr="00DB504D">
        <w:rPr>
          <w:b/>
          <w:szCs w:val="28"/>
        </w:rPr>
        <w:t xml:space="preserve"> = </w:t>
      </w:r>
      <w:r w:rsidR="00785465">
        <w:rPr>
          <w:b/>
          <w:szCs w:val="28"/>
        </w:rPr>
        <w:t>0</w:t>
      </w:r>
      <w:r>
        <w:rPr>
          <w:rFonts w:cs="Times New Roman"/>
          <w:b/>
          <w:szCs w:val="28"/>
          <w:vertAlign w:val="superscript"/>
        </w:rPr>
        <w:t>°</w:t>
      </w:r>
    </w:p>
    <w:p w:rsidR="00785465" w:rsidRPr="00785465" w:rsidRDefault="00785465" w:rsidP="00785465">
      <w:pPr>
        <w:pStyle w:val="a7"/>
      </w:pPr>
      <w:r>
        <w:rPr>
          <w:noProof/>
          <w:lang w:eastAsia="ru-RU"/>
        </w:rPr>
        <w:drawing>
          <wp:inline distT="0" distB="0" distL="0" distR="0" wp14:anchorId="72044F9D" wp14:editId="2A6F3811">
            <wp:extent cx="5940425" cy="31927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65" w:rsidRDefault="00785465" w:rsidP="00785465">
      <w:pPr>
        <w:pStyle w:val="a5"/>
        <w:ind w:firstLine="0"/>
        <w:jc w:val="center"/>
        <w:rPr>
          <w:rFonts w:cs="Times New Roman"/>
          <w:b/>
          <w:szCs w:val="28"/>
          <w:vertAlign w:val="superscript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17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Реализация</w:t>
      </w:r>
      <w:r w:rsidRPr="00515349">
        <w:rPr>
          <w:b/>
          <w:sz w:val="24"/>
        </w:rPr>
        <w:t xml:space="preserve"> </w:t>
      </w:r>
      <w:r>
        <w:rPr>
          <w:b/>
          <w:sz w:val="24"/>
        </w:rPr>
        <w:t xml:space="preserve">глаз-диаграммы для сигнала на выходе фильтра, при СКО шума 0 В и </w:t>
      </w:r>
      <w:proofErr w:type="spellStart"/>
      <w:r w:rsidRPr="00DB504D">
        <w:rPr>
          <w:b/>
          <w:szCs w:val="28"/>
        </w:rPr>
        <w:t>Δφ</w:t>
      </w:r>
      <w:proofErr w:type="spellEnd"/>
      <w:r w:rsidRPr="00DB504D">
        <w:rPr>
          <w:b/>
          <w:szCs w:val="28"/>
        </w:rPr>
        <w:t xml:space="preserve"> = </w:t>
      </w:r>
      <w:r>
        <w:rPr>
          <w:b/>
          <w:szCs w:val="28"/>
        </w:rPr>
        <w:t>60</w:t>
      </w:r>
      <w:r>
        <w:rPr>
          <w:rFonts w:cs="Times New Roman"/>
          <w:b/>
          <w:szCs w:val="28"/>
          <w:vertAlign w:val="superscript"/>
        </w:rPr>
        <w:t>°</w:t>
      </w:r>
    </w:p>
    <w:p w:rsidR="001664B3" w:rsidRDefault="001664B3" w:rsidP="00785465">
      <w:pPr>
        <w:pStyle w:val="a5"/>
        <w:jc w:val="right"/>
        <w:rPr>
          <w:b/>
          <w:sz w:val="24"/>
        </w:rPr>
      </w:pPr>
    </w:p>
    <w:p w:rsidR="005E2FC2" w:rsidRPr="001664B3" w:rsidRDefault="00785465" w:rsidP="00785465">
      <w:pPr>
        <w:pStyle w:val="a5"/>
        <w:jc w:val="right"/>
        <w:rPr>
          <w:b/>
          <w:sz w:val="24"/>
        </w:rPr>
      </w:pPr>
      <w:r w:rsidRPr="008E3150">
        <w:rPr>
          <w:b/>
          <w:sz w:val="24"/>
        </w:rPr>
        <w:lastRenderedPageBreak/>
        <w:t xml:space="preserve">Таблица </w:t>
      </w:r>
      <w:r w:rsidRPr="001664B3">
        <w:rPr>
          <w:b/>
          <w:sz w:val="24"/>
        </w:rPr>
        <w:t>3</w:t>
      </w:r>
      <w:r w:rsidRPr="008E3150">
        <w:rPr>
          <w:b/>
          <w:sz w:val="24"/>
        </w:rPr>
        <w:t xml:space="preserve">. </w:t>
      </w:r>
      <w:r w:rsidR="001664B3">
        <w:rPr>
          <w:b/>
          <w:sz w:val="24"/>
        </w:rPr>
        <w:t xml:space="preserve">Диаграмма обмена при величине </w:t>
      </w:r>
      <w:proofErr w:type="spellStart"/>
      <w:r w:rsidR="001664B3">
        <w:rPr>
          <w:b/>
          <w:sz w:val="24"/>
        </w:rPr>
        <w:t>раскрыва</w:t>
      </w:r>
      <w:proofErr w:type="spellEnd"/>
      <w:r w:rsidR="001664B3">
        <w:rPr>
          <w:b/>
          <w:sz w:val="24"/>
        </w:rPr>
        <w:t xml:space="preserve"> глаза 500 мВ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785465" w:rsidTr="00785465">
        <w:tc>
          <w:tcPr>
            <w:tcW w:w="1667" w:type="pct"/>
            <w:vAlign w:val="center"/>
          </w:tcPr>
          <w:p w:rsidR="00785465" w:rsidRDefault="00785465" w:rsidP="00785465">
            <w:r>
              <w:t xml:space="preserve">СКО шума, </w:t>
            </w:r>
            <w:proofErr w:type="gramStart"/>
            <w:r>
              <w:t>В</w:t>
            </w:r>
            <w:proofErr w:type="gramEnd"/>
          </w:p>
        </w:tc>
        <w:tc>
          <w:tcPr>
            <w:tcW w:w="1667" w:type="pct"/>
            <w:vAlign w:val="center"/>
          </w:tcPr>
          <w:p w:rsidR="00785465" w:rsidRDefault="005B1A04" w:rsidP="00785465">
            <w:proofErr w:type="spellStart"/>
            <w:r>
              <w:rPr>
                <w:szCs w:val="28"/>
              </w:rPr>
              <w:t>Расфазирование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 w:rsidR="00785465" w:rsidRPr="00DB504D">
              <w:rPr>
                <w:szCs w:val="28"/>
              </w:rPr>
              <w:t>Δφ</w:t>
            </w:r>
            <w:proofErr w:type="spellEnd"/>
            <w:r w:rsidR="00785465" w:rsidRPr="00DB504D">
              <w:rPr>
                <w:rFonts w:cs="Times New Roman"/>
                <w:szCs w:val="28"/>
                <w:vertAlign w:val="superscript"/>
              </w:rPr>
              <w:t>°</w:t>
            </w:r>
          </w:p>
        </w:tc>
        <w:tc>
          <w:tcPr>
            <w:tcW w:w="1667" w:type="pct"/>
            <w:vAlign w:val="center"/>
          </w:tcPr>
          <w:p w:rsidR="00785465" w:rsidRPr="00DB504D" w:rsidRDefault="00785465" w:rsidP="00785465">
            <w:pPr>
              <w:rPr>
                <w:szCs w:val="28"/>
              </w:rPr>
            </w:pPr>
            <w:r>
              <w:t>Раскрыв глаза, мВ</w:t>
            </w:r>
          </w:p>
        </w:tc>
      </w:tr>
      <w:tr w:rsidR="00785465" w:rsidTr="00785465">
        <w:tc>
          <w:tcPr>
            <w:tcW w:w="1667" w:type="pct"/>
            <w:vAlign w:val="center"/>
          </w:tcPr>
          <w:p w:rsidR="00785465" w:rsidRDefault="00785465" w:rsidP="00785465">
            <w:r>
              <w:t>1.1</w:t>
            </w:r>
          </w:p>
        </w:tc>
        <w:tc>
          <w:tcPr>
            <w:tcW w:w="1667" w:type="pct"/>
            <w:vAlign w:val="center"/>
          </w:tcPr>
          <w:p w:rsidR="00785465" w:rsidRDefault="00785465" w:rsidP="00785465">
            <w:r>
              <w:t>0</w:t>
            </w:r>
          </w:p>
        </w:tc>
        <w:tc>
          <w:tcPr>
            <w:tcW w:w="1667" w:type="pct"/>
            <w:vMerge w:val="restart"/>
            <w:vAlign w:val="center"/>
          </w:tcPr>
          <w:p w:rsidR="00785465" w:rsidRDefault="00785465" w:rsidP="00785465">
            <w:pPr>
              <w:jc w:val="center"/>
            </w:pPr>
            <w:r>
              <w:t>500</w:t>
            </w:r>
          </w:p>
        </w:tc>
      </w:tr>
      <w:tr w:rsidR="00785465" w:rsidTr="00785465">
        <w:tc>
          <w:tcPr>
            <w:tcW w:w="1667" w:type="pct"/>
            <w:vAlign w:val="center"/>
          </w:tcPr>
          <w:p w:rsidR="00785465" w:rsidRDefault="00785465" w:rsidP="00785465">
            <w:r>
              <w:t>0.85</w:t>
            </w:r>
          </w:p>
        </w:tc>
        <w:tc>
          <w:tcPr>
            <w:tcW w:w="1667" w:type="pct"/>
            <w:vAlign w:val="center"/>
          </w:tcPr>
          <w:p w:rsidR="00785465" w:rsidRDefault="00785465" w:rsidP="00785465">
            <w:r>
              <w:t>15</w:t>
            </w:r>
          </w:p>
        </w:tc>
        <w:tc>
          <w:tcPr>
            <w:tcW w:w="1667" w:type="pct"/>
            <w:vMerge/>
            <w:vAlign w:val="center"/>
          </w:tcPr>
          <w:p w:rsidR="00785465" w:rsidRDefault="00785465" w:rsidP="00785465"/>
        </w:tc>
      </w:tr>
      <w:tr w:rsidR="00785465" w:rsidTr="00785465">
        <w:tc>
          <w:tcPr>
            <w:tcW w:w="1667" w:type="pct"/>
            <w:vAlign w:val="center"/>
          </w:tcPr>
          <w:p w:rsidR="00785465" w:rsidRDefault="00785465" w:rsidP="00785465">
            <w:r>
              <w:t>0.66</w:t>
            </w:r>
          </w:p>
        </w:tc>
        <w:tc>
          <w:tcPr>
            <w:tcW w:w="1667" w:type="pct"/>
            <w:vAlign w:val="center"/>
          </w:tcPr>
          <w:p w:rsidR="00785465" w:rsidRDefault="00785465" w:rsidP="00785465">
            <w:r>
              <w:t>30</w:t>
            </w:r>
          </w:p>
        </w:tc>
        <w:tc>
          <w:tcPr>
            <w:tcW w:w="1667" w:type="pct"/>
            <w:vMerge/>
            <w:vAlign w:val="center"/>
          </w:tcPr>
          <w:p w:rsidR="00785465" w:rsidRDefault="00785465" w:rsidP="00785465"/>
        </w:tc>
      </w:tr>
      <w:tr w:rsidR="00785465" w:rsidTr="00785465">
        <w:tc>
          <w:tcPr>
            <w:tcW w:w="1667" w:type="pct"/>
            <w:vAlign w:val="center"/>
          </w:tcPr>
          <w:p w:rsidR="00785465" w:rsidRDefault="00785465" w:rsidP="00785465">
            <w:r>
              <w:t>0.39</w:t>
            </w:r>
          </w:p>
        </w:tc>
        <w:tc>
          <w:tcPr>
            <w:tcW w:w="1667" w:type="pct"/>
            <w:vAlign w:val="center"/>
          </w:tcPr>
          <w:p w:rsidR="00785465" w:rsidRDefault="00785465" w:rsidP="00785465">
            <w:r>
              <w:t>45</w:t>
            </w:r>
          </w:p>
        </w:tc>
        <w:tc>
          <w:tcPr>
            <w:tcW w:w="1667" w:type="pct"/>
            <w:vMerge/>
            <w:vAlign w:val="center"/>
          </w:tcPr>
          <w:p w:rsidR="00785465" w:rsidRDefault="00785465" w:rsidP="00785465"/>
        </w:tc>
      </w:tr>
      <w:tr w:rsidR="00785465" w:rsidTr="00785465">
        <w:tc>
          <w:tcPr>
            <w:tcW w:w="1667" w:type="pct"/>
            <w:vAlign w:val="center"/>
          </w:tcPr>
          <w:p w:rsidR="00785465" w:rsidRDefault="00785465" w:rsidP="00785465">
            <w:r>
              <w:t>0</w:t>
            </w:r>
          </w:p>
        </w:tc>
        <w:tc>
          <w:tcPr>
            <w:tcW w:w="1667" w:type="pct"/>
            <w:vAlign w:val="center"/>
          </w:tcPr>
          <w:p w:rsidR="00785465" w:rsidRDefault="00785465" w:rsidP="00785465">
            <w:r>
              <w:t>60</w:t>
            </w:r>
          </w:p>
        </w:tc>
        <w:tc>
          <w:tcPr>
            <w:tcW w:w="1667" w:type="pct"/>
            <w:vMerge/>
            <w:vAlign w:val="center"/>
          </w:tcPr>
          <w:p w:rsidR="00785465" w:rsidRDefault="00785465" w:rsidP="00785465"/>
        </w:tc>
      </w:tr>
    </w:tbl>
    <w:p w:rsidR="00785465" w:rsidRPr="00785465" w:rsidRDefault="00785465" w:rsidP="001664B3">
      <w:pPr>
        <w:pStyle w:val="a7"/>
        <w:jc w:val="left"/>
        <w:rPr>
          <w:lang w:val="en-US"/>
        </w:rPr>
      </w:pPr>
    </w:p>
    <w:p w:rsidR="005E2FC2" w:rsidRDefault="00FC28F4" w:rsidP="00FC28F4">
      <w:pPr>
        <w:pStyle w:val="a7"/>
      </w:pPr>
      <w:r>
        <w:rPr>
          <w:noProof/>
        </w:rPr>
        <w:drawing>
          <wp:inline distT="0" distB="0" distL="0" distR="0">
            <wp:extent cx="5795576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76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B3" w:rsidRDefault="001664B3" w:rsidP="001664B3">
      <w:pPr>
        <w:pStyle w:val="a5"/>
        <w:ind w:firstLine="0"/>
        <w:jc w:val="center"/>
        <w:rPr>
          <w:rFonts w:cs="Times New Roman"/>
          <w:b/>
          <w:szCs w:val="28"/>
          <w:vertAlign w:val="superscript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18</w:t>
      </w:r>
      <w:r w:rsidRPr="00515349">
        <w:rPr>
          <w:b/>
          <w:sz w:val="24"/>
        </w:rPr>
        <w:t>.</w:t>
      </w:r>
      <w:r>
        <w:rPr>
          <w:b/>
          <w:sz w:val="24"/>
        </w:rPr>
        <w:t xml:space="preserve"> Диаграмма обмена при величине </w:t>
      </w:r>
      <w:proofErr w:type="spellStart"/>
      <w:r>
        <w:rPr>
          <w:b/>
          <w:sz w:val="24"/>
        </w:rPr>
        <w:t>раскрыва</w:t>
      </w:r>
      <w:proofErr w:type="spellEnd"/>
      <w:r>
        <w:rPr>
          <w:b/>
          <w:sz w:val="24"/>
        </w:rPr>
        <w:t xml:space="preserve"> глаза 500 мВ</w:t>
      </w:r>
    </w:p>
    <w:p w:rsidR="001664B3" w:rsidRDefault="001664B3" w:rsidP="005E2FC2">
      <w:pPr>
        <w:pStyle w:val="a7"/>
        <w:jc w:val="left"/>
      </w:pPr>
    </w:p>
    <w:p w:rsidR="001664B3" w:rsidRPr="004D2357" w:rsidRDefault="001664B3" w:rsidP="001664B3">
      <w:pPr>
        <w:pStyle w:val="a5"/>
      </w:pPr>
      <w:r w:rsidRPr="00483D01">
        <w:rPr>
          <w:b/>
        </w:rPr>
        <w:t>Вывод:</w:t>
      </w:r>
      <w:r w:rsidR="004D2357" w:rsidRPr="004D2357">
        <w:t xml:space="preserve"> </w:t>
      </w:r>
      <w:r w:rsidR="004D2357">
        <w:t xml:space="preserve">для достижения величины </w:t>
      </w:r>
      <w:proofErr w:type="spellStart"/>
      <w:r w:rsidR="004D2357">
        <w:t>раскрыва</w:t>
      </w:r>
      <w:proofErr w:type="spellEnd"/>
      <w:r w:rsidR="004D2357">
        <w:t xml:space="preserve"> глаза в 500 мВ, необходимо </w:t>
      </w:r>
      <w:r w:rsidR="00FD3C1B">
        <w:t xml:space="preserve">соблюдать баланс соотношения СКО шума и </w:t>
      </w:r>
      <w:proofErr w:type="spellStart"/>
      <w:r w:rsidR="00FD3C1B">
        <w:t>расфазирования</w:t>
      </w:r>
      <w:proofErr w:type="spellEnd"/>
      <w:r w:rsidR="00FD3C1B">
        <w:t>.</w:t>
      </w:r>
    </w:p>
    <w:p w:rsidR="001664B3" w:rsidRPr="00316149" w:rsidRDefault="001664B3" w:rsidP="005E2FC2">
      <w:pPr>
        <w:pStyle w:val="a7"/>
        <w:jc w:val="left"/>
      </w:pPr>
    </w:p>
    <w:p w:rsidR="00DF586D" w:rsidRDefault="00421A0C" w:rsidP="001664B3">
      <w:pPr>
        <w:pStyle w:val="a7"/>
        <w:numPr>
          <w:ilvl w:val="0"/>
          <w:numId w:val="32"/>
        </w:numPr>
        <w:jc w:val="left"/>
      </w:pPr>
      <w:r>
        <w:t xml:space="preserve">Определение вероятности ошибки при демодуляции </w:t>
      </w:r>
    </w:p>
    <w:p w:rsidR="00421A0C" w:rsidRDefault="00421A0C" w:rsidP="00421A0C">
      <w:pPr>
        <w:pStyle w:val="a7"/>
      </w:pPr>
      <w:r>
        <w:rPr>
          <w:noProof/>
          <w:lang w:eastAsia="ru-RU"/>
        </w:rPr>
        <w:drawing>
          <wp:inline distT="0" distB="0" distL="0" distR="0" wp14:anchorId="033B76F0" wp14:editId="1B4E8478">
            <wp:extent cx="5892843" cy="262800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284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C" w:rsidRDefault="00421A0C" w:rsidP="00421A0C">
      <w:pPr>
        <w:pStyle w:val="a7"/>
        <w:rPr>
          <w:b/>
          <w:sz w:val="24"/>
        </w:rPr>
      </w:pPr>
      <w:r w:rsidRPr="00515349">
        <w:rPr>
          <w:b/>
          <w:sz w:val="24"/>
        </w:rPr>
        <w:t>Рис.</w:t>
      </w:r>
      <w:r>
        <w:rPr>
          <w:b/>
          <w:sz w:val="24"/>
        </w:rPr>
        <w:t>19</w:t>
      </w:r>
      <w:r w:rsidRPr="00515349">
        <w:rPr>
          <w:b/>
          <w:sz w:val="24"/>
        </w:rPr>
        <w:t xml:space="preserve">. </w:t>
      </w:r>
      <w:r>
        <w:rPr>
          <w:b/>
          <w:sz w:val="24"/>
        </w:rPr>
        <w:t>Структурная схема модели системы связи с сигналами ФМ2</w:t>
      </w:r>
    </w:p>
    <w:p w:rsidR="00706FBD" w:rsidRPr="00C215F7" w:rsidRDefault="00706FBD" w:rsidP="00706FBD">
      <w:pPr>
        <w:pStyle w:val="a5"/>
        <w:jc w:val="right"/>
        <w:rPr>
          <w:b/>
          <w:sz w:val="24"/>
        </w:rPr>
      </w:pPr>
      <w:r w:rsidRPr="008E3150">
        <w:rPr>
          <w:b/>
          <w:sz w:val="24"/>
        </w:rPr>
        <w:lastRenderedPageBreak/>
        <w:t xml:space="preserve">Таблица </w:t>
      </w:r>
      <w:r w:rsidR="00C215F7">
        <w:rPr>
          <w:b/>
          <w:sz w:val="24"/>
        </w:rPr>
        <w:t>4</w:t>
      </w:r>
      <w:r w:rsidRPr="008E3150">
        <w:rPr>
          <w:b/>
          <w:sz w:val="24"/>
        </w:rPr>
        <w:t xml:space="preserve">. </w:t>
      </w:r>
      <w:r w:rsidR="00C215F7">
        <w:rPr>
          <w:b/>
          <w:sz w:val="24"/>
        </w:rPr>
        <w:t>З</w:t>
      </w:r>
      <w:bookmarkStart w:id="0" w:name="_GoBack"/>
      <w:bookmarkEnd w:id="0"/>
      <w:r w:rsidR="00C215F7">
        <w:rPr>
          <w:b/>
          <w:sz w:val="24"/>
        </w:rPr>
        <w:t>ависимость вероятности ошибки от</w:t>
      </w:r>
      <w:r w:rsidR="00C215F7" w:rsidRPr="00837180">
        <w:rPr>
          <w:b/>
          <w:sz w:val="24"/>
        </w:rPr>
        <w:t xml:space="preserve"> </w:t>
      </w:r>
      <w:proofErr w:type="spellStart"/>
      <w:r w:rsidR="00837180" w:rsidRPr="00837180">
        <w:rPr>
          <w:b/>
          <w:szCs w:val="28"/>
        </w:rPr>
        <w:t>Δφ</w:t>
      </w:r>
      <w:proofErr w:type="spellEnd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06FBD" w:rsidTr="00706FBD">
        <w:tc>
          <w:tcPr>
            <w:tcW w:w="2336" w:type="dxa"/>
            <w:vAlign w:val="center"/>
          </w:tcPr>
          <w:p w:rsidR="00706FBD" w:rsidRDefault="005B1A04" w:rsidP="00706FBD">
            <w:proofErr w:type="spellStart"/>
            <w:r>
              <w:rPr>
                <w:szCs w:val="28"/>
              </w:rPr>
              <w:t>Расфазирование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 w:rsidRPr="00DB504D">
              <w:rPr>
                <w:szCs w:val="28"/>
              </w:rPr>
              <w:t>Δφ</w:t>
            </w:r>
            <w:proofErr w:type="spellEnd"/>
            <w:r w:rsidRPr="00DB504D">
              <w:rPr>
                <w:rFonts w:cs="Times New Roman"/>
                <w:szCs w:val="28"/>
                <w:vertAlign w:val="superscript"/>
              </w:rPr>
              <w:t>°</w:t>
            </w:r>
          </w:p>
        </w:tc>
        <w:tc>
          <w:tcPr>
            <w:tcW w:w="2336" w:type="dxa"/>
            <w:vAlign w:val="center"/>
          </w:tcPr>
          <w:p w:rsidR="00706FBD" w:rsidRDefault="00706FBD" w:rsidP="00706FBD">
            <w:r>
              <w:t>Общее количество символов</w:t>
            </w:r>
          </w:p>
        </w:tc>
        <w:tc>
          <w:tcPr>
            <w:tcW w:w="2336" w:type="dxa"/>
            <w:vAlign w:val="center"/>
          </w:tcPr>
          <w:p w:rsidR="00706FBD" w:rsidRDefault="00706FBD" w:rsidP="00706FBD">
            <w:r>
              <w:t>Количество ошибочных символов</w:t>
            </w:r>
          </w:p>
        </w:tc>
        <w:tc>
          <w:tcPr>
            <w:tcW w:w="2337" w:type="dxa"/>
            <w:vAlign w:val="center"/>
          </w:tcPr>
          <w:p w:rsidR="00706FBD" w:rsidRDefault="00706FBD" w:rsidP="00706FBD">
            <w:r>
              <w:t xml:space="preserve">Вероятность ошибки </w:t>
            </w:r>
          </w:p>
        </w:tc>
      </w:tr>
      <w:tr w:rsidR="00706FBD" w:rsidTr="00706FBD">
        <w:tc>
          <w:tcPr>
            <w:tcW w:w="2336" w:type="dxa"/>
            <w:vAlign w:val="center"/>
          </w:tcPr>
          <w:p w:rsidR="00706FBD" w:rsidRDefault="00706FBD" w:rsidP="00706FBD">
            <w:r>
              <w:t>0</w:t>
            </w:r>
          </w:p>
        </w:tc>
        <w:tc>
          <w:tcPr>
            <w:tcW w:w="2336" w:type="dxa"/>
            <w:vMerge w:val="restart"/>
            <w:vAlign w:val="center"/>
          </w:tcPr>
          <w:p w:rsidR="00706FBD" w:rsidRDefault="00706FBD" w:rsidP="00706FBD">
            <w:pPr>
              <w:jc w:val="center"/>
            </w:pPr>
            <w:r>
              <w:t>2622</w:t>
            </w:r>
          </w:p>
        </w:tc>
        <w:tc>
          <w:tcPr>
            <w:tcW w:w="2336" w:type="dxa"/>
            <w:vAlign w:val="center"/>
          </w:tcPr>
          <w:p w:rsidR="00706FBD" w:rsidRDefault="00706FBD" w:rsidP="00706FBD">
            <w:r>
              <w:t>0</w:t>
            </w:r>
          </w:p>
        </w:tc>
        <w:tc>
          <w:tcPr>
            <w:tcW w:w="2337" w:type="dxa"/>
            <w:vAlign w:val="center"/>
          </w:tcPr>
          <w:p w:rsidR="00706FBD" w:rsidRDefault="00706FBD" w:rsidP="00706FBD">
            <w:r>
              <w:t>0</w:t>
            </w:r>
          </w:p>
        </w:tc>
      </w:tr>
      <w:tr w:rsidR="00706FBD" w:rsidTr="00706FBD">
        <w:tc>
          <w:tcPr>
            <w:tcW w:w="2336" w:type="dxa"/>
            <w:vAlign w:val="center"/>
          </w:tcPr>
          <w:p w:rsidR="00706FBD" w:rsidRDefault="00706FBD" w:rsidP="00706FBD">
            <w:r>
              <w:t>2</w:t>
            </w:r>
          </w:p>
        </w:tc>
        <w:tc>
          <w:tcPr>
            <w:tcW w:w="2336" w:type="dxa"/>
            <w:vMerge/>
            <w:vAlign w:val="center"/>
          </w:tcPr>
          <w:p w:rsidR="00706FBD" w:rsidRDefault="00706FBD" w:rsidP="00706FBD"/>
        </w:tc>
        <w:tc>
          <w:tcPr>
            <w:tcW w:w="2336" w:type="dxa"/>
            <w:vAlign w:val="center"/>
          </w:tcPr>
          <w:p w:rsidR="00706FBD" w:rsidRDefault="00706FBD" w:rsidP="00706FBD">
            <w:r>
              <w:t>1</w:t>
            </w:r>
          </w:p>
        </w:tc>
        <w:tc>
          <w:tcPr>
            <w:tcW w:w="2337" w:type="dxa"/>
            <w:vAlign w:val="center"/>
          </w:tcPr>
          <w:p w:rsidR="00706FBD" w:rsidRPr="00706FBD" w:rsidRDefault="00706FBD" w:rsidP="00706FBD">
            <w:pPr>
              <w:rPr>
                <w:vertAlign w:val="superscript"/>
              </w:rPr>
            </w:pPr>
            <w:r>
              <w:t>3,8</w:t>
            </w:r>
            <w:r>
              <w:rPr>
                <w:rFonts w:ascii="Cambria Math" w:hAnsi="Cambria Math"/>
              </w:rPr>
              <w:t>×</w:t>
            </w:r>
            <w:r>
              <w:t>10</w:t>
            </w:r>
            <w:r>
              <w:rPr>
                <w:vertAlign w:val="superscript"/>
              </w:rPr>
              <w:t>-4</w:t>
            </w:r>
          </w:p>
        </w:tc>
      </w:tr>
      <w:tr w:rsidR="00706FBD" w:rsidTr="00706FBD">
        <w:tc>
          <w:tcPr>
            <w:tcW w:w="2336" w:type="dxa"/>
            <w:vAlign w:val="center"/>
          </w:tcPr>
          <w:p w:rsidR="00706FBD" w:rsidRDefault="00706FBD" w:rsidP="00706FBD">
            <w:r>
              <w:t>3</w:t>
            </w:r>
          </w:p>
        </w:tc>
        <w:tc>
          <w:tcPr>
            <w:tcW w:w="2336" w:type="dxa"/>
            <w:vMerge/>
            <w:vAlign w:val="center"/>
          </w:tcPr>
          <w:p w:rsidR="00706FBD" w:rsidRDefault="00706FBD" w:rsidP="00706FBD"/>
        </w:tc>
        <w:tc>
          <w:tcPr>
            <w:tcW w:w="2336" w:type="dxa"/>
            <w:vAlign w:val="center"/>
          </w:tcPr>
          <w:p w:rsidR="00706FBD" w:rsidRDefault="00706FBD" w:rsidP="00706FBD">
            <w:r>
              <w:t>29</w:t>
            </w:r>
          </w:p>
        </w:tc>
        <w:tc>
          <w:tcPr>
            <w:tcW w:w="2337" w:type="dxa"/>
            <w:vAlign w:val="center"/>
          </w:tcPr>
          <w:p w:rsidR="00706FBD" w:rsidRDefault="00706FBD" w:rsidP="00706FBD">
            <w:r>
              <w:t>1,1</w:t>
            </w:r>
            <w:r>
              <w:rPr>
                <w:rFonts w:ascii="Cambria Math" w:hAnsi="Cambria Math"/>
              </w:rPr>
              <w:t>×</w:t>
            </w:r>
            <w:r>
              <w:t>10</w:t>
            </w:r>
            <w:r>
              <w:rPr>
                <w:vertAlign w:val="superscript"/>
              </w:rPr>
              <w:t>-2</w:t>
            </w:r>
          </w:p>
        </w:tc>
      </w:tr>
      <w:tr w:rsidR="00706FBD" w:rsidTr="00706FBD">
        <w:tc>
          <w:tcPr>
            <w:tcW w:w="2336" w:type="dxa"/>
            <w:vAlign w:val="center"/>
          </w:tcPr>
          <w:p w:rsidR="00706FBD" w:rsidRDefault="00706FBD" w:rsidP="00706FBD">
            <w:r>
              <w:t>5</w:t>
            </w:r>
          </w:p>
        </w:tc>
        <w:tc>
          <w:tcPr>
            <w:tcW w:w="2336" w:type="dxa"/>
            <w:vMerge/>
            <w:vAlign w:val="center"/>
          </w:tcPr>
          <w:p w:rsidR="00706FBD" w:rsidRDefault="00706FBD" w:rsidP="00706FBD"/>
        </w:tc>
        <w:tc>
          <w:tcPr>
            <w:tcW w:w="2336" w:type="dxa"/>
            <w:vAlign w:val="center"/>
          </w:tcPr>
          <w:p w:rsidR="00706FBD" w:rsidRDefault="00706FBD" w:rsidP="00706FBD">
            <w:r>
              <w:t>192</w:t>
            </w:r>
          </w:p>
        </w:tc>
        <w:tc>
          <w:tcPr>
            <w:tcW w:w="2337" w:type="dxa"/>
            <w:vAlign w:val="center"/>
          </w:tcPr>
          <w:p w:rsidR="00706FBD" w:rsidRDefault="00706FBD" w:rsidP="00706FBD">
            <w:r>
              <w:t>0,7</w:t>
            </w:r>
            <w:r>
              <w:rPr>
                <w:rFonts w:ascii="Cambria Math" w:hAnsi="Cambria Math"/>
              </w:rPr>
              <w:t>×</w:t>
            </w:r>
            <w:r>
              <w:t>10</w:t>
            </w:r>
            <w:r>
              <w:rPr>
                <w:vertAlign w:val="superscript"/>
              </w:rPr>
              <w:t>-1</w:t>
            </w:r>
          </w:p>
        </w:tc>
      </w:tr>
      <w:tr w:rsidR="00706FBD" w:rsidTr="00706FBD">
        <w:tc>
          <w:tcPr>
            <w:tcW w:w="2336" w:type="dxa"/>
            <w:vAlign w:val="center"/>
          </w:tcPr>
          <w:p w:rsidR="00706FBD" w:rsidRDefault="00706FBD" w:rsidP="00706FBD">
            <w:r>
              <w:t>10</w:t>
            </w:r>
          </w:p>
        </w:tc>
        <w:tc>
          <w:tcPr>
            <w:tcW w:w="2336" w:type="dxa"/>
            <w:vMerge/>
            <w:vAlign w:val="center"/>
          </w:tcPr>
          <w:p w:rsidR="00706FBD" w:rsidRDefault="00706FBD" w:rsidP="00706FBD"/>
        </w:tc>
        <w:tc>
          <w:tcPr>
            <w:tcW w:w="2336" w:type="dxa"/>
            <w:vAlign w:val="center"/>
          </w:tcPr>
          <w:p w:rsidR="00706FBD" w:rsidRDefault="00706FBD" w:rsidP="00706FBD">
            <w:r>
              <w:t>634</w:t>
            </w:r>
          </w:p>
        </w:tc>
        <w:tc>
          <w:tcPr>
            <w:tcW w:w="2337" w:type="dxa"/>
            <w:vAlign w:val="center"/>
          </w:tcPr>
          <w:p w:rsidR="00706FBD" w:rsidRDefault="00706FBD" w:rsidP="00706FBD">
            <w:r>
              <w:t>2,4</w:t>
            </w:r>
            <w:r>
              <w:rPr>
                <w:rFonts w:ascii="Cambria Math" w:hAnsi="Cambria Math"/>
              </w:rPr>
              <w:t>×</w:t>
            </w:r>
            <w:r>
              <w:t>10</w:t>
            </w:r>
            <w:r>
              <w:rPr>
                <w:vertAlign w:val="superscript"/>
              </w:rPr>
              <w:t>-1</w:t>
            </w:r>
          </w:p>
        </w:tc>
      </w:tr>
      <w:tr w:rsidR="00706FBD" w:rsidTr="00706FBD">
        <w:tc>
          <w:tcPr>
            <w:tcW w:w="2336" w:type="dxa"/>
            <w:vAlign w:val="center"/>
          </w:tcPr>
          <w:p w:rsidR="00706FBD" w:rsidRDefault="00706FBD" w:rsidP="00706FBD">
            <w:r>
              <w:t>15</w:t>
            </w:r>
          </w:p>
        </w:tc>
        <w:tc>
          <w:tcPr>
            <w:tcW w:w="2336" w:type="dxa"/>
            <w:vMerge/>
            <w:vAlign w:val="center"/>
          </w:tcPr>
          <w:p w:rsidR="00706FBD" w:rsidRDefault="00706FBD" w:rsidP="00706FBD"/>
        </w:tc>
        <w:tc>
          <w:tcPr>
            <w:tcW w:w="2336" w:type="dxa"/>
            <w:vAlign w:val="center"/>
          </w:tcPr>
          <w:p w:rsidR="00706FBD" w:rsidRDefault="00706FBD" w:rsidP="00706FBD">
            <w:r>
              <w:t>851</w:t>
            </w:r>
          </w:p>
        </w:tc>
        <w:tc>
          <w:tcPr>
            <w:tcW w:w="2337" w:type="dxa"/>
            <w:vAlign w:val="center"/>
          </w:tcPr>
          <w:p w:rsidR="00706FBD" w:rsidRDefault="00706FBD" w:rsidP="00706FBD">
            <w:r>
              <w:t>3,2</w:t>
            </w:r>
            <w:r>
              <w:rPr>
                <w:rFonts w:ascii="Cambria Math" w:hAnsi="Cambria Math"/>
              </w:rPr>
              <w:t>×</w:t>
            </w:r>
            <w:r>
              <w:t>10</w:t>
            </w:r>
            <w:r>
              <w:rPr>
                <w:vertAlign w:val="superscript"/>
              </w:rPr>
              <w:t>-1</w:t>
            </w:r>
          </w:p>
        </w:tc>
      </w:tr>
    </w:tbl>
    <w:p w:rsidR="00421A0C" w:rsidRDefault="00421A0C" w:rsidP="00421A0C">
      <w:pPr>
        <w:pStyle w:val="a7"/>
        <w:rPr>
          <w:lang w:val="en-US"/>
        </w:rPr>
      </w:pPr>
    </w:p>
    <w:p w:rsidR="00346083" w:rsidRDefault="00FC28F4" w:rsidP="00421A0C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3267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083" w:rsidRPr="00C215F7" w:rsidRDefault="00346083" w:rsidP="00346083">
      <w:pPr>
        <w:pStyle w:val="a5"/>
        <w:jc w:val="center"/>
        <w:rPr>
          <w:b/>
          <w:sz w:val="24"/>
        </w:rPr>
      </w:pPr>
      <w:r w:rsidRPr="00515349">
        <w:rPr>
          <w:b/>
          <w:sz w:val="24"/>
        </w:rPr>
        <w:t>Рис.</w:t>
      </w:r>
      <w:r w:rsidRPr="00837180">
        <w:rPr>
          <w:b/>
          <w:sz w:val="24"/>
        </w:rPr>
        <w:t>20</w:t>
      </w:r>
      <w:r w:rsidRPr="00515349">
        <w:rPr>
          <w:b/>
          <w:sz w:val="24"/>
        </w:rPr>
        <w:t>.</w:t>
      </w:r>
      <w:r w:rsidRPr="008E3150">
        <w:rPr>
          <w:b/>
          <w:sz w:val="24"/>
        </w:rPr>
        <w:t xml:space="preserve"> </w:t>
      </w:r>
      <w:r>
        <w:rPr>
          <w:b/>
          <w:sz w:val="24"/>
        </w:rPr>
        <w:t xml:space="preserve">Зависимость вероятности ошибки от </w:t>
      </w:r>
      <w:proofErr w:type="spellStart"/>
      <w:r w:rsidR="00837180" w:rsidRPr="00837180">
        <w:rPr>
          <w:b/>
          <w:szCs w:val="28"/>
        </w:rPr>
        <w:t>Δφ</w:t>
      </w:r>
      <w:proofErr w:type="spellEnd"/>
    </w:p>
    <w:p w:rsidR="00346083" w:rsidRDefault="00346083" w:rsidP="00421A0C">
      <w:pPr>
        <w:pStyle w:val="a7"/>
      </w:pPr>
    </w:p>
    <w:p w:rsidR="00837180" w:rsidRPr="00837180" w:rsidRDefault="00837180" w:rsidP="00837180">
      <w:pPr>
        <w:pStyle w:val="a5"/>
      </w:pPr>
      <w:r w:rsidRPr="00483D01">
        <w:rPr>
          <w:b/>
        </w:rPr>
        <w:t>Вывод:</w:t>
      </w:r>
      <w:r>
        <w:t xml:space="preserve"> при увеличении</w:t>
      </w:r>
      <w:r w:rsidR="00D60252">
        <w:t xml:space="preserve"> </w:t>
      </w:r>
      <w:proofErr w:type="spellStart"/>
      <w:r>
        <w:rPr>
          <w:szCs w:val="28"/>
        </w:rPr>
        <w:t>расфазирования</w:t>
      </w:r>
      <w:proofErr w:type="spellEnd"/>
      <w:r w:rsidR="00D60252">
        <w:rPr>
          <w:szCs w:val="28"/>
        </w:rPr>
        <w:t xml:space="preserve"> </w:t>
      </w:r>
      <w:proofErr w:type="spellStart"/>
      <w:r w:rsidR="00D60252" w:rsidRPr="00D60252">
        <w:rPr>
          <w:szCs w:val="28"/>
        </w:rPr>
        <w:t>Δφ</w:t>
      </w:r>
      <w:proofErr w:type="spellEnd"/>
      <w:r>
        <w:rPr>
          <w:szCs w:val="28"/>
        </w:rPr>
        <w:t>, вероятность ошибки возрастает</w:t>
      </w:r>
      <w:r w:rsidR="00D60252">
        <w:rPr>
          <w:szCs w:val="28"/>
        </w:rPr>
        <w:t xml:space="preserve">. При малых значениях </w:t>
      </w:r>
      <w:proofErr w:type="spellStart"/>
      <w:r w:rsidR="00D60252" w:rsidRPr="00D60252">
        <w:rPr>
          <w:szCs w:val="28"/>
        </w:rPr>
        <w:t>Δφ</w:t>
      </w:r>
      <w:proofErr w:type="spellEnd"/>
      <w:r w:rsidR="00D60252">
        <w:rPr>
          <w:szCs w:val="28"/>
        </w:rPr>
        <w:t>, меньше 2 градусов, вероятность ошибки нулевая. А при значениях более 5 градусов, вероятность ошибки высока.</w:t>
      </w:r>
    </w:p>
    <w:p w:rsidR="00837180" w:rsidRPr="00346083" w:rsidRDefault="00837180" w:rsidP="00421A0C">
      <w:pPr>
        <w:pStyle w:val="a7"/>
      </w:pPr>
    </w:p>
    <w:sectPr w:rsidR="00837180" w:rsidRPr="00346083" w:rsidSect="006916FF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5722" w:rsidRDefault="007E5722" w:rsidP="00F546F5">
      <w:pPr>
        <w:spacing w:after="0" w:line="240" w:lineRule="auto"/>
      </w:pPr>
      <w:r>
        <w:separator/>
      </w:r>
    </w:p>
  </w:endnote>
  <w:endnote w:type="continuationSeparator" w:id="0">
    <w:p w:rsidR="007E5722" w:rsidRDefault="007E5722" w:rsidP="00F54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8530726"/>
      <w:docPartObj>
        <w:docPartGallery w:val="Page Numbers (Bottom of Page)"/>
        <w:docPartUnique/>
      </w:docPartObj>
    </w:sdtPr>
    <w:sdtEndPr/>
    <w:sdtContent>
      <w:p w:rsidR="004F2736" w:rsidRPr="006916FF" w:rsidRDefault="004F2736" w:rsidP="006916F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554D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5722" w:rsidRDefault="007E5722" w:rsidP="00F546F5">
      <w:pPr>
        <w:spacing w:after="0" w:line="240" w:lineRule="auto"/>
      </w:pPr>
      <w:r>
        <w:separator/>
      </w:r>
    </w:p>
  </w:footnote>
  <w:footnote w:type="continuationSeparator" w:id="0">
    <w:p w:rsidR="007E5722" w:rsidRDefault="007E5722" w:rsidP="00F546F5">
      <w:pPr>
        <w:spacing w:after="0" w:line="240" w:lineRule="auto"/>
      </w:pPr>
      <w:r>
        <w:continuationSeparator/>
      </w:r>
    </w:p>
  </w:footnote>
  <w:footnote w:id="1">
    <w:p w:rsidR="00C95B93" w:rsidRPr="00C95B93" w:rsidRDefault="00C95B93" w:rsidP="00C95B93">
      <w:pPr>
        <w:pStyle w:val="Default"/>
        <w:rPr>
          <w:sz w:val="28"/>
          <w:szCs w:val="28"/>
        </w:rPr>
      </w:pPr>
      <w:r>
        <w:rPr>
          <w:rStyle w:val="afc"/>
        </w:rPr>
        <w:footnoteRef/>
      </w:r>
      <w:r>
        <w:t xml:space="preserve"> </w:t>
      </w:r>
      <w:r w:rsidRPr="00C95B93">
        <w:rPr>
          <w:sz w:val="20"/>
          <w:szCs w:val="20"/>
        </w:rPr>
        <w:t>ПСП – псевдослучайная импульсная последовательность</w:t>
      </w:r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4D75"/>
    <w:multiLevelType w:val="multilevel"/>
    <w:tmpl w:val="7278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F7A59"/>
    <w:multiLevelType w:val="multilevel"/>
    <w:tmpl w:val="D35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480BF3"/>
    <w:multiLevelType w:val="hybridMultilevel"/>
    <w:tmpl w:val="1FFA2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67E63"/>
    <w:multiLevelType w:val="hybridMultilevel"/>
    <w:tmpl w:val="E3C80FA0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D1933BE"/>
    <w:multiLevelType w:val="hybridMultilevel"/>
    <w:tmpl w:val="CB6EB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01EB5"/>
    <w:multiLevelType w:val="multilevel"/>
    <w:tmpl w:val="0F629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C36394"/>
    <w:multiLevelType w:val="hybridMultilevel"/>
    <w:tmpl w:val="D4FA0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96518"/>
    <w:multiLevelType w:val="hybridMultilevel"/>
    <w:tmpl w:val="49FEFF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7270AC"/>
    <w:multiLevelType w:val="hybridMultilevel"/>
    <w:tmpl w:val="0DEA1D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B049FE"/>
    <w:multiLevelType w:val="hybridMultilevel"/>
    <w:tmpl w:val="7D0EE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45E0F"/>
    <w:multiLevelType w:val="hybridMultilevel"/>
    <w:tmpl w:val="09FA18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1" w15:restartNumberingAfterBreak="0">
    <w:nsid w:val="22584840"/>
    <w:multiLevelType w:val="multilevel"/>
    <w:tmpl w:val="5EF07C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2E32928"/>
    <w:multiLevelType w:val="multilevel"/>
    <w:tmpl w:val="55D6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831EB6"/>
    <w:multiLevelType w:val="hybridMultilevel"/>
    <w:tmpl w:val="6B285C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5A293D"/>
    <w:multiLevelType w:val="hybridMultilevel"/>
    <w:tmpl w:val="9D6A6F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96E7104"/>
    <w:multiLevelType w:val="multilevel"/>
    <w:tmpl w:val="737A7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0C57B2C"/>
    <w:multiLevelType w:val="multilevel"/>
    <w:tmpl w:val="737A7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877CC8"/>
    <w:multiLevelType w:val="hybridMultilevel"/>
    <w:tmpl w:val="34481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20AD1"/>
    <w:multiLevelType w:val="multilevel"/>
    <w:tmpl w:val="737A7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B2B0279"/>
    <w:multiLevelType w:val="hybridMultilevel"/>
    <w:tmpl w:val="018A4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8B4980"/>
    <w:multiLevelType w:val="hybridMultilevel"/>
    <w:tmpl w:val="007CE09A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1" w15:restartNumberingAfterBreak="0">
    <w:nsid w:val="56B409EC"/>
    <w:multiLevelType w:val="multilevel"/>
    <w:tmpl w:val="A71A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29F466D"/>
    <w:multiLevelType w:val="hybridMultilevel"/>
    <w:tmpl w:val="7974D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625850"/>
    <w:multiLevelType w:val="hybridMultilevel"/>
    <w:tmpl w:val="9B4E7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65501"/>
    <w:multiLevelType w:val="hybridMultilevel"/>
    <w:tmpl w:val="CFCA0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CC35BD"/>
    <w:multiLevelType w:val="hybridMultilevel"/>
    <w:tmpl w:val="800CD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80A1D"/>
    <w:multiLevelType w:val="multilevel"/>
    <w:tmpl w:val="51BC3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A4700F"/>
    <w:multiLevelType w:val="hybridMultilevel"/>
    <w:tmpl w:val="98C651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B57279"/>
    <w:multiLevelType w:val="hybridMultilevel"/>
    <w:tmpl w:val="DA929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926FC"/>
    <w:multiLevelType w:val="hybridMultilevel"/>
    <w:tmpl w:val="715E8C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FEE5388"/>
    <w:multiLevelType w:val="hybridMultilevel"/>
    <w:tmpl w:val="B8005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7439F9"/>
    <w:multiLevelType w:val="multilevel"/>
    <w:tmpl w:val="70C2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12189C"/>
    <w:multiLevelType w:val="hybridMultilevel"/>
    <w:tmpl w:val="A7FE3066"/>
    <w:lvl w:ilvl="0" w:tplc="119272E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4169A1"/>
    <w:multiLevelType w:val="multilevel"/>
    <w:tmpl w:val="18608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4"/>
  </w:num>
  <w:num w:numId="2">
    <w:abstractNumId w:val="20"/>
  </w:num>
  <w:num w:numId="3">
    <w:abstractNumId w:val="6"/>
  </w:num>
  <w:num w:numId="4">
    <w:abstractNumId w:val="14"/>
  </w:num>
  <w:num w:numId="5">
    <w:abstractNumId w:val="10"/>
  </w:num>
  <w:num w:numId="6">
    <w:abstractNumId w:val="22"/>
  </w:num>
  <w:num w:numId="7">
    <w:abstractNumId w:val="9"/>
  </w:num>
  <w:num w:numId="8">
    <w:abstractNumId w:val="25"/>
  </w:num>
  <w:num w:numId="9">
    <w:abstractNumId w:val="4"/>
  </w:num>
  <w:num w:numId="10">
    <w:abstractNumId w:val="2"/>
  </w:num>
  <w:num w:numId="11">
    <w:abstractNumId w:val="26"/>
  </w:num>
  <w:num w:numId="12">
    <w:abstractNumId w:val="19"/>
  </w:num>
  <w:num w:numId="13">
    <w:abstractNumId w:val="31"/>
  </w:num>
  <w:num w:numId="14">
    <w:abstractNumId w:val="7"/>
  </w:num>
  <w:num w:numId="15">
    <w:abstractNumId w:val="17"/>
  </w:num>
  <w:num w:numId="16">
    <w:abstractNumId w:val="5"/>
  </w:num>
  <w:num w:numId="17">
    <w:abstractNumId w:val="16"/>
  </w:num>
  <w:num w:numId="18">
    <w:abstractNumId w:val="33"/>
  </w:num>
  <w:num w:numId="19">
    <w:abstractNumId w:val="21"/>
  </w:num>
  <w:num w:numId="20">
    <w:abstractNumId w:val="0"/>
  </w:num>
  <w:num w:numId="21">
    <w:abstractNumId w:val="8"/>
  </w:num>
  <w:num w:numId="22">
    <w:abstractNumId w:val="12"/>
  </w:num>
  <w:num w:numId="23">
    <w:abstractNumId w:val="13"/>
  </w:num>
  <w:num w:numId="24">
    <w:abstractNumId w:val="1"/>
  </w:num>
  <w:num w:numId="25">
    <w:abstractNumId w:val="29"/>
  </w:num>
  <w:num w:numId="26">
    <w:abstractNumId w:val="18"/>
  </w:num>
  <w:num w:numId="27">
    <w:abstractNumId w:val="11"/>
  </w:num>
  <w:num w:numId="28">
    <w:abstractNumId w:val="15"/>
  </w:num>
  <w:num w:numId="29">
    <w:abstractNumId w:val="30"/>
  </w:num>
  <w:num w:numId="30">
    <w:abstractNumId w:val="32"/>
  </w:num>
  <w:num w:numId="31">
    <w:abstractNumId w:val="28"/>
  </w:num>
  <w:num w:numId="32">
    <w:abstractNumId w:val="3"/>
  </w:num>
  <w:num w:numId="33">
    <w:abstractNumId w:val="23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915"/>
    <w:rsid w:val="00003AB1"/>
    <w:rsid w:val="00005D2D"/>
    <w:rsid w:val="00016919"/>
    <w:rsid w:val="00022915"/>
    <w:rsid w:val="000676A1"/>
    <w:rsid w:val="00076E5B"/>
    <w:rsid w:val="00082D4B"/>
    <w:rsid w:val="000855C5"/>
    <w:rsid w:val="000C7061"/>
    <w:rsid w:val="000D3706"/>
    <w:rsid w:val="000F0116"/>
    <w:rsid w:val="00101C82"/>
    <w:rsid w:val="001611FD"/>
    <w:rsid w:val="001664B3"/>
    <w:rsid w:val="00170A8B"/>
    <w:rsid w:val="00180490"/>
    <w:rsid w:val="001943DC"/>
    <w:rsid w:val="001A57BF"/>
    <w:rsid w:val="001C1E56"/>
    <w:rsid w:val="001C21DE"/>
    <w:rsid w:val="00211AF5"/>
    <w:rsid w:val="002258E7"/>
    <w:rsid w:val="00237A21"/>
    <w:rsid w:val="00253009"/>
    <w:rsid w:val="00276765"/>
    <w:rsid w:val="00292DF1"/>
    <w:rsid w:val="002A7F2A"/>
    <w:rsid w:val="002B379E"/>
    <w:rsid w:val="002E6679"/>
    <w:rsid w:val="00316149"/>
    <w:rsid w:val="00342434"/>
    <w:rsid w:val="00346083"/>
    <w:rsid w:val="003618CA"/>
    <w:rsid w:val="00364B4B"/>
    <w:rsid w:val="00395C9F"/>
    <w:rsid w:val="00396A85"/>
    <w:rsid w:val="003B3751"/>
    <w:rsid w:val="003B63CD"/>
    <w:rsid w:val="003C123C"/>
    <w:rsid w:val="003C27CA"/>
    <w:rsid w:val="003D3CD8"/>
    <w:rsid w:val="00400504"/>
    <w:rsid w:val="00400521"/>
    <w:rsid w:val="00404E91"/>
    <w:rsid w:val="00405E96"/>
    <w:rsid w:val="00421A0C"/>
    <w:rsid w:val="004324C3"/>
    <w:rsid w:val="0043664D"/>
    <w:rsid w:val="00442C07"/>
    <w:rsid w:val="00483D01"/>
    <w:rsid w:val="00484497"/>
    <w:rsid w:val="004941ED"/>
    <w:rsid w:val="0049763F"/>
    <w:rsid w:val="004A4E98"/>
    <w:rsid w:val="004A58D4"/>
    <w:rsid w:val="004B0753"/>
    <w:rsid w:val="004B1157"/>
    <w:rsid w:val="004C464C"/>
    <w:rsid w:val="004D2357"/>
    <w:rsid w:val="004D7EF7"/>
    <w:rsid w:val="004E10AC"/>
    <w:rsid w:val="004E1B55"/>
    <w:rsid w:val="004E3AC9"/>
    <w:rsid w:val="004F2736"/>
    <w:rsid w:val="004F47D2"/>
    <w:rsid w:val="00515349"/>
    <w:rsid w:val="00523C46"/>
    <w:rsid w:val="00530D55"/>
    <w:rsid w:val="00531361"/>
    <w:rsid w:val="00533108"/>
    <w:rsid w:val="00534B27"/>
    <w:rsid w:val="0054072D"/>
    <w:rsid w:val="00546783"/>
    <w:rsid w:val="005658D7"/>
    <w:rsid w:val="00584FE9"/>
    <w:rsid w:val="005966DB"/>
    <w:rsid w:val="005A51AC"/>
    <w:rsid w:val="005A70A7"/>
    <w:rsid w:val="005B1A04"/>
    <w:rsid w:val="005C5F2D"/>
    <w:rsid w:val="005D16F1"/>
    <w:rsid w:val="005E2FC2"/>
    <w:rsid w:val="005E4044"/>
    <w:rsid w:val="00601601"/>
    <w:rsid w:val="00634F22"/>
    <w:rsid w:val="0064163F"/>
    <w:rsid w:val="006514FC"/>
    <w:rsid w:val="00667C0B"/>
    <w:rsid w:val="00676C4D"/>
    <w:rsid w:val="006916FF"/>
    <w:rsid w:val="00693BD7"/>
    <w:rsid w:val="006A6C43"/>
    <w:rsid w:val="006B6416"/>
    <w:rsid w:val="006C2B7C"/>
    <w:rsid w:val="006D248B"/>
    <w:rsid w:val="006D554D"/>
    <w:rsid w:val="006F79D3"/>
    <w:rsid w:val="007038E8"/>
    <w:rsid w:val="00706FBD"/>
    <w:rsid w:val="00707739"/>
    <w:rsid w:val="0075287F"/>
    <w:rsid w:val="00761375"/>
    <w:rsid w:val="00765E64"/>
    <w:rsid w:val="00785465"/>
    <w:rsid w:val="007920EB"/>
    <w:rsid w:val="007D3615"/>
    <w:rsid w:val="007D54E5"/>
    <w:rsid w:val="007E5722"/>
    <w:rsid w:val="007E57F6"/>
    <w:rsid w:val="007F7FCD"/>
    <w:rsid w:val="00832F7A"/>
    <w:rsid w:val="00837180"/>
    <w:rsid w:val="00852C3D"/>
    <w:rsid w:val="00874EE7"/>
    <w:rsid w:val="00876AF8"/>
    <w:rsid w:val="00890590"/>
    <w:rsid w:val="00892417"/>
    <w:rsid w:val="008C22A2"/>
    <w:rsid w:val="008C7356"/>
    <w:rsid w:val="008E3150"/>
    <w:rsid w:val="008E3696"/>
    <w:rsid w:val="008F0333"/>
    <w:rsid w:val="008F5D98"/>
    <w:rsid w:val="00922CA0"/>
    <w:rsid w:val="00962253"/>
    <w:rsid w:val="0097026D"/>
    <w:rsid w:val="0097253A"/>
    <w:rsid w:val="0097782B"/>
    <w:rsid w:val="009C0D66"/>
    <w:rsid w:val="009D3EB2"/>
    <w:rsid w:val="009D7B4A"/>
    <w:rsid w:val="009F65EA"/>
    <w:rsid w:val="009F7D8E"/>
    <w:rsid w:val="00A03291"/>
    <w:rsid w:val="00A171B0"/>
    <w:rsid w:val="00A17BD2"/>
    <w:rsid w:val="00A17ECB"/>
    <w:rsid w:val="00A32983"/>
    <w:rsid w:val="00A4210A"/>
    <w:rsid w:val="00A44ACC"/>
    <w:rsid w:val="00A54113"/>
    <w:rsid w:val="00A92680"/>
    <w:rsid w:val="00AA5B9B"/>
    <w:rsid w:val="00AA7110"/>
    <w:rsid w:val="00AB46EC"/>
    <w:rsid w:val="00AC236B"/>
    <w:rsid w:val="00AC3B74"/>
    <w:rsid w:val="00AC7CE7"/>
    <w:rsid w:val="00AD2138"/>
    <w:rsid w:val="00AD5E96"/>
    <w:rsid w:val="00B50063"/>
    <w:rsid w:val="00B565CC"/>
    <w:rsid w:val="00B72738"/>
    <w:rsid w:val="00BB3FD3"/>
    <w:rsid w:val="00BD0BA5"/>
    <w:rsid w:val="00BE1B49"/>
    <w:rsid w:val="00BF481F"/>
    <w:rsid w:val="00C03DD1"/>
    <w:rsid w:val="00C13659"/>
    <w:rsid w:val="00C215F7"/>
    <w:rsid w:val="00C57CCD"/>
    <w:rsid w:val="00C737E5"/>
    <w:rsid w:val="00C95B93"/>
    <w:rsid w:val="00CE19CF"/>
    <w:rsid w:val="00D20534"/>
    <w:rsid w:val="00D210AA"/>
    <w:rsid w:val="00D24D14"/>
    <w:rsid w:val="00D327C7"/>
    <w:rsid w:val="00D53765"/>
    <w:rsid w:val="00D538C5"/>
    <w:rsid w:val="00D60252"/>
    <w:rsid w:val="00D779B3"/>
    <w:rsid w:val="00D83C83"/>
    <w:rsid w:val="00D91DF3"/>
    <w:rsid w:val="00D93B1E"/>
    <w:rsid w:val="00DB47AA"/>
    <w:rsid w:val="00DB504D"/>
    <w:rsid w:val="00DC491F"/>
    <w:rsid w:val="00DF3D10"/>
    <w:rsid w:val="00DF586D"/>
    <w:rsid w:val="00E26905"/>
    <w:rsid w:val="00E333EF"/>
    <w:rsid w:val="00E36D3E"/>
    <w:rsid w:val="00E373A0"/>
    <w:rsid w:val="00E6084A"/>
    <w:rsid w:val="00E722B6"/>
    <w:rsid w:val="00E736EA"/>
    <w:rsid w:val="00E74392"/>
    <w:rsid w:val="00E96B35"/>
    <w:rsid w:val="00EB6B6E"/>
    <w:rsid w:val="00EC48E1"/>
    <w:rsid w:val="00EC4AB9"/>
    <w:rsid w:val="00ED4E2A"/>
    <w:rsid w:val="00F268E3"/>
    <w:rsid w:val="00F26FB3"/>
    <w:rsid w:val="00F277ED"/>
    <w:rsid w:val="00F3495B"/>
    <w:rsid w:val="00F45F87"/>
    <w:rsid w:val="00F5462B"/>
    <w:rsid w:val="00F546F5"/>
    <w:rsid w:val="00F71F6F"/>
    <w:rsid w:val="00F942EA"/>
    <w:rsid w:val="00FB064A"/>
    <w:rsid w:val="00FB7BE7"/>
    <w:rsid w:val="00FC28F4"/>
    <w:rsid w:val="00FD3C1B"/>
    <w:rsid w:val="00FD7C5E"/>
    <w:rsid w:val="00FF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05D8A0-9D81-4D7C-8D97-5E656EE0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611FD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Заголовок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BB3FD3"/>
    <w:pPr>
      <w:spacing w:after="0" w:line="276" w:lineRule="auto"/>
      <w:ind w:firstLine="709"/>
      <w:jc w:val="both"/>
    </w:pPr>
  </w:style>
  <w:style w:type="character" w:customStyle="1" w:styleId="a6">
    <w:name w:val="Основной Знак"/>
    <w:basedOn w:val="a0"/>
    <w:link w:val="a5"/>
    <w:rsid w:val="00BB3FD3"/>
    <w:rPr>
      <w:rFonts w:ascii="Times New Roman" w:hAnsi="Times New Roman"/>
      <w:sz w:val="28"/>
    </w:rPr>
  </w:style>
  <w:style w:type="paragraph" w:customStyle="1" w:styleId="a7">
    <w:name w:val="Осн Заголовки"/>
    <w:basedOn w:val="a"/>
    <w:link w:val="a8"/>
    <w:qFormat/>
    <w:rsid w:val="00BB3FD3"/>
    <w:pPr>
      <w:spacing w:after="0" w:line="300" w:lineRule="auto"/>
      <w:jc w:val="center"/>
    </w:pPr>
    <w:rPr>
      <w:shd w:val="clear" w:color="auto" w:fill="FFFFFF"/>
    </w:rPr>
  </w:style>
  <w:style w:type="character" w:customStyle="1" w:styleId="a8">
    <w:name w:val="Осн Заголовки Знак"/>
    <w:basedOn w:val="a0"/>
    <w:link w:val="a7"/>
    <w:rsid w:val="00BB3FD3"/>
    <w:rPr>
      <w:rFonts w:ascii="Times New Roman" w:hAnsi="Times New Roman"/>
      <w:sz w:val="28"/>
    </w:rPr>
  </w:style>
  <w:style w:type="table" w:styleId="a9">
    <w:name w:val="Table Grid"/>
    <w:basedOn w:val="a1"/>
    <w:uiPriority w:val="59"/>
    <w:rsid w:val="00634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FD7C5E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F546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546F5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546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546F5"/>
    <w:rPr>
      <w:rFonts w:ascii="Times New Roman" w:hAnsi="Times New Roman"/>
      <w:sz w:val="28"/>
    </w:rPr>
  </w:style>
  <w:style w:type="character" w:styleId="af">
    <w:name w:val="annotation reference"/>
    <w:basedOn w:val="a0"/>
    <w:uiPriority w:val="99"/>
    <w:semiHidden/>
    <w:unhideWhenUsed/>
    <w:rsid w:val="00B7273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7273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72738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7273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72738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B72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B72738"/>
    <w:rPr>
      <w:rFonts w:ascii="Segoe UI" w:hAnsi="Segoe UI" w:cs="Segoe UI"/>
      <w:sz w:val="18"/>
      <w:szCs w:val="18"/>
    </w:rPr>
  </w:style>
  <w:style w:type="character" w:styleId="af6">
    <w:name w:val="Placeholder Text"/>
    <w:basedOn w:val="a0"/>
    <w:uiPriority w:val="99"/>
    <w:semiHidden/>
    <w:rsid w:val="00E96B35"/>
    <w:rPr>
      <w:color w:val="808080"/>
    </w:rPr>
  </w:style>
  <w:style w:type="paragraph" w:styleId="af7">
    <w:name w:val="Normal (Web)"/>
    <w:basedOn w:val="a"/>
    <w:uiPriority w:val="99"/>
    <w:semiHidden/>
    <w:unhideWhenUsed/>
    <w:rsid w:val="00BB3FD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8">
    <w:name w:val="Hyperlink"/>
    <w:basedOn w:val="a0"/>
    <w:uiPriority w:val="99"/>
    <w:unhideWhenUsed/>
    <w:rsid w:val="00E74392"/>
    <w:rPr>
      <w:color w:val="0000FF"/>
      <w:u w:val="single"/>
    </w:rPr>
  </w:style>
  <w:style w:type="character" w:styleId="af9">
    <w:name w:val="FollowedHyperlink"/>
    <w:basedOn w:val="a0"/>
    <w:uiPriority w:val="99"/>
    <w:semiHidden/>
    <w:unhideWhenUsed/>
    <w:rsid w:val="00AC3B74"/>
    <w:rPr>
      <w:color w:val="954F72" w:themeColor="followedHyperlink"/>
      <w:u w:val="single"/>
    </w:rPr>
  </w:style>
  <w:style w:type="paragraph" w:styleId="afa">
    <w:name w:val="footnote text"/>
    <w:basedOn w:val="a"/>
    <w:link w:val="afb"/>
    <w:uiPriority w:val="99"/>
    <w:semiHidden/>
    <w:unhideWhenUsed/>
    <w:rsid w:val="00ED4E2A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ED4E2A"/>
    <w:rPr>
      <w:rFonts w:ascii="Times New Roman" w:hAnsi="Times New Roman"/>
      <w:sz w:val="20"/>
      <w:szCs w:val="20"/>
    </w:rPr>
  </w:style>
  <w:style w:type="character" w:styleId="afc">
    <w:name w:val="footnote reference"/>
    <w:basedOn w:val="a0"/>
    <w:uiPriority w:val="99"/>
    <w:semiHidden/>
    <w:unhideWhenUsed/>
    <w:rsid w:val="00ED4E2A"/>
    <w:rPr>
      <w:vertAlign w:val="superscript"/>
    </w:rPr>
  </w:style>
  <w:style w:type="character" w:customStyle="1" w:styleId="math-template">
    <w:name w:val="math-template"/>
    <w:basedOn w:val="a0"/>
    <w:rsid w:val="00ED4E2A"/>
  </w:style>
  <w:style w:type="character" w:customStyle="1" w:styleId="nowrap">
    <w:name w:val="nowrap"/>
    <w:basedOn w:val="a0"/>
    <w:rsid w:val="00ED4E2A"/>
  </w:style>
  <w:style w:type="paragraph" w:customStyle="1" w:styleId="catalogtext">
    <w:name w:val="catalogtext"/>
    <w:basedOn w:val="a"/>
    <w:rsid w:val="004B075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Emphasis"/>
    <w:basedOn w:val="a0"/>
    <w:uiPriority w:val="20"/>
    <w:qFormat/>
    <w:rsid w:val="00890590"/>
    <w:rPr>
      <w:i/>
      <w:iCs/>
    </w:rPr>
  </w:style>
  <w:style w:type="character" w:customStyle="1" w:styleId="mwe-math-mathml-inline">
    <w:name w:val="mwe-math-mathml-inline"/>
    <w:basedOn w:val="a0"/>
    <w:rsid w:val="009D3EB2"/>
  </w:style>
  <w:style w:type="character" w:styleId="afe">
    <w:name w:val="Strong"/>
    <w:basedOn w:val="a0"/>
    <w:uiPriority w:val="22"/>
    <w:qFormat/>
    <w:rsid w:val="004F2736"/>
    <w:rPr>
      <w:b/>
      <w:bCs/>
    </w:rPr>
  </w:style>
  <w:style w:type="paragraph" w:customStyle="1" w:styleId="Default">
    <w:name w:val="Default"/>
    <w:rsid w:val="00C95B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570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76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199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image" Target="media/image3.wmf"/><Relationship Id="rId19" Type="http://schemas.openxmlformats.org/officeDocument/2006/relationships/image" Target="media/image8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753C6-9077-4A3B-8E07-CE708B28A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1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Vlad Zherebin</cp:lastModifiedBy>
  <cp:revision>79</cp:revision>
  <cp:lastPrinted>2018-11-21T21:22:00Z</cp:lastPrinted>
  <dcterms:created xsi:type="dcterms:W3CDTF">2018-10-03T12:48:00Z</dcterms:created>
  <dcterms:modified xsi:type="dcterms:W3CDTF">2019-05-06T19:36:00Z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</Properties>
</file>