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2BE" w:rsidRPr="00731E75" w:rsidRDefault="007C22BE" w:rsidP="00886C44">
      <w:pPr>
        <w:pStyle w:val="a3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C22BE" w:rsidRPr="00731E75" w:rsidRDefault="007C22BE" w:rsidP="00886C44">
      <w:pPr>
        <w:pStyle w:val="a3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7C22BE" w:rsidRDefault="007C22BE" w:rsidP="00886C44">
      <w:pPr>
        <w:pStyle w:val="a3"/>
        <w:rPr>
          <w:szCs w:val="28"/>
        </w:rPr>
      </w:pPr>
    </w:p>
    <w:p w:rsidR="0007512A" w:rsidRPr="00886C44" w:rsidRDefault="0007512A" w:rsidP="00886C44">
      <w:pPr>
        <w:pStyle w:val="a3"/>
        <w:rPr>
          <w:sz w:val="24"/>
          <w:szCs w:val="24"/>
        </w:rPr>
      </w:pPr>
    </w:p>
    <w:p w:rsidR="0007512A" w:rsidRPr="00886C44" w:rsidRDefault="00886C44" w:rsidP="00886C44">
      <w:pPr>
        <w:pStyle w:val="a3"/>
        <w:rPr>
          <w:b/>
          <w:szCs w:val="28"/>
        </w:rPr>
      </w:pPr>
      <w:r>
        <w:rPr>
          <w:b/>
          <w:szCs w:val="28"/>
        </w:rPr>
        <w:t>Занятие</w:t>
      </w:r>
      <w:r w:rsidRPr="00886C44">
        <w:rPr>
          <w:b/>
          <w:szCs w:val="28"/>
        </w:rPr>
        <w:t xml:space="preserve"> №</w:t>
      </w:r>
      <w:r w:rsidR="00B96295">
        <w:rPr>
          <w:b/>
          <w:szCs w:val="28"/>
        </w:rPr>
        <w:t>2</w:t>
      </w:r>
    </w:p>
    <w:p w:rsidR="0007512A" w:rsidRPr="0007512A" w:rsidRDefault="0007512A" w:rsidP="00886C44">
      <w:pPr>
        <w:pStyle w:val="a3"/>
        <w:rPr>
          <w:b/>
          <w:szCs w:val="28"/>
        </w:rPr>
      </w:pPr>
      <w:r w:rsidRPr="0007512A">
        <w:rPr>
          <w:bCs/>
          <w:color w:val="000000"/>
          <w:szCs w:val="28"/>
        </w:rPr>
        <w:t>«</w:t>
      </w:r>
      <w:r w:rsidR="00B96295">
        <w:rPr>
          <w:bCs/>
          <w:color w:val="000000"/>
          <w:szCs w:val="28"/>
        </w:rPr>
        <w:t>Воздействие сигнала и шума на линейный АД</w:t>
      </w:r>
      <w:r w:rsidRPr="0007512A">
        <w:rPr>
          <w:bCs/>
          <w:color w:val="000000"/>
          <w:szCs w:val="28"/>
        </w:rPr>
        <w:t>»</w:t>
      </w:r>
    </w:p>
    <w:p w:rsidR="0007512A" w:rsidRPr="00886C44" w:rsidRDefault="0007512A" w:rsidP="00886C44">
      <w:pPr>
        <w:pStyle w:val="a3"/>
        <w:rPr>
          <w:bCs/>
          <w:szCs w:val="28"/>
        </w:rPr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7C22BE" w:rsidRDefault="007C22BE" w:rsidP="00886C44">
      <w:pPr>
        <w:pStyle w:val="a3"/>
      </w:pPr>
    </w:p>
    <w:p w:rsidR="007C22BE" w:rsidRDefault="007C22BE" w:rsidP="00886C44">
      <w:pPr>
        <w:pStyle w:val="a3"/>
      </w:pPr>
    </w:p>
    <w:p w:rsidR="0007512A" w:rsidRDefault="0007512A" w:rsidP="00886C44">
      <w:pPr>
        <w:pStyle w:val="a3"/>
        <w:rPr>
          <w:szCs w:val="28"/>
        </w:rPr>
      </w:pPr>
    </w:p>
    <w:p w:rsidR="00886C44" w:rsidRDefault="00886C44" w:rsidP="00886C44">
      <w:pPr>
        <w:pStyle w:val="a3"/>
        <w:rPr>
          <w:szCs w:val="28"/>
        </w:rPr>
      </w:pPr>
    </w:p>
    <w:p w:rsidR="0074455D" w:rsidRDefault="0074455D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jc w:val="right"/>
        <w:rPr>
          <w:szCs w:val="28"/>
        </w:rPr>
      </w:pPr>
      <w:r>
        <w:rPr>
          <w:szCs w:val="28"/>
        </w:rPr>
        <w:t>Группа: ЭР-15-15</w:t>
      </w:r>
    </w:p>
    <w:p w:rsidR="0007512A" w:rsidRDefault="0007512A" w:rsidP="00886C44">
      <w:pPr>
        <w:pStyle w:val="a3"/>
        <w:jc w:val="right"/>
        <w:rPr>
          <w:szCs w:val="28"/>
        </w:rPr>
      </w:pPr>
      <w:r>
        <w:rPr>
          <w:szCs w:val="28"/>
        </w:rPr>
        <w:t xml:space="preserve">Студент: </w:t>
      </w:r>
      <w:proofErr w:type="spellStart"/>
      <w:r>
        <w:rPr>
          <w:szCs w:val="28"/>
        </w:rPr>
        <w:t>Жеребин</w:t>
      </w:r>
      <w:proofErr w:type="spellEnd"/>
      <w:r>
        <w:rPr>
          <w:szCs w:val="28"/>
        </w:rPr>
        <w:t xml:space="preserve"> В. Р.</w:t>
      </w:r>
    </w:p>
    <w:p w:rsidR="0007512A" w:rsidRDefault="0007512A" w:rsidP="00886C44">
      <w:pPr>
        <w:pStyle w:val="a3"/>
        <w:jc w:val="right"/>
        <w:rPr>
          <w:szCs w:val="28"/>
        </w:rPr>
      </w:pPr>
      <w:r>
        <w:rPr>
          <w:szCs w:val="28"/>
        </w:rPr>
        <w:t xml:space="preserve">Преподаватель: </w:t>
      </w:r>
      <w:r w:rsidR="00886C44">
        <w:rPr>
          <w:szCs w:val="28"/>
        </w:rPr>
        <w:t>Наумова Ю.Д.</w:t>
      </w: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886C44" w:rsidRDefault="00886C44" w:rsidP="00886C44">
      <w:pPr>
        <w:pStyle w:val="a3"/>
        <w:jc w:val="left"/>
        <w:rPr>
          <w:szCs w:val="28"/>
        </w:rPr>
      </w:pPr>
    </w:p>
    <w:p w:rsidR="00310312" w:rsidRDefault="00310312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  <w:r>
        <w:rPr>
          <w:szCs w:val="28"/>
        </w:rPr>
        <w:t>Москва</w:t>
      </w:r>
    </w:p>
    <w:p w:rsidR="006E67F3" w:rsidRPr="006E67F3" w:rsidRDefault="007C22BE" w:rsidP="00B96295">
      <w:pPr>
        <w:pStyle w:val="a3"/>
        <w:rPr>
          <w:szCs w:val="28"/>
        </w:rPr>
      </w:pPr>
      <w:r>
        <w:rPr>
          <w:szCs w:val="28"/>
        </w:rPr>
        <w:t xml:space="preserve">2019 </w:t>
      </w:r>
    </w:p>
    <w:p w:rsidR="00B87010" w:rsidRDefault="006E67F3" w:rsidP="005510F2">
      <w:pPr>
        <w:pStyle w:val="a3"/>
        <w:rPr>
          <w:b/>
          <w:bCs/>
        </w:rPr>
      </w:pPr>
      <w:r>
        <w:rPr>
          <w:b/>
          <w:bCs/>
        </w:rPr>
        <w:lastRenderedPageBreak/>
        <w:t>Лабораторная работа</w:t>
      </w:r>
    </w:p>
    <w:p w:rsidR="001D7A75" w:rsidRDefault="001D7A75" w:rsidP="005510F2">
      <w:pPr>
        <w:pStyle w:val="a3"/>
        <w:rPr>
          <w:b/>
          <w:bCs/>
        </w:rPr>
      </w:pPr>
    </w:p>
    <w:p w:rsidR="00FE101A" w:rsidRPr="001D7A75" w:rsidRDefault="001D7A75" w:rsidP="005510F2">
      <w:pPr>
        <w:pStyle w:val="a3"/>
        <w:rPr>
          <w:b/>
          <w:bCs/>
        </w:rPr>
      </w:pPr>
      <w:r w:rsidRPr="001D7A75">
        <w:rPr>
          <w:b/>
          <w:bCs/>
        </w:rPr>
        <w:t>«Статистические характеристики шума на выходе АД»</w:t>
      </w:r>
    </w:p>
    <w:p w:rsidR="001D7A75" w:rsidRDefault="001D7A75" w:rsidP="005510F2">
      <w:pPr>
        <w:pStyle w:val="a3"/>
        <w:rPr>
          <w:b/>
          <w:bCs/>
        </w:rPr>
      </w:pPr>
    </w:p>
    <w:p w:rsidR="00B96295" w:rsidRPr="00B96295" w:rsidRDefault="00B96295" w:rsidP="00B96295">
      <w:pPr>
        <w:pStyle w:val="a3"/>
        <w:ind w:firstLine="708"/>
        <w:jc w:val="both"/>
      </w:pPr>
      <w:r w:rsidRPr="00B96295">
        <w:t>Учитывая</w:t>
      </w:r>
      <w:r>
        <w:t xml:space="preserve">, что в модели лабораторной работы эффективное напряжение шума на входе АД принято равным 0,1 В, а среднее значение выходного напряжения равно 0,1 В, то значение коэффициента передачи АД </w:t>
      </w:r>
      <w:r>
        <w:t>К</w:t>
      </w:r>
      <w:r>
        <w:rPr>
          <w:vertAlign w:val="subscript"/>
        </w:rPr>
        <w:t>д</w:t>
      </w:r>
      <w:r>
        <w:t xml:space="preserve"> будет составлять 1.</w:t>
      </w:r>
    </w:p>
    <w:p w:rsidR="006E67F3" w:rsidRDefault="00B96295" w:rsidP="00886C44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>
            <wp:extent cx="5934075" cy="458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F2" w:rsidRPr="00FF52C7" w:rsidRDefault="005510F2" w:rsidP="005510F2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 xml:space="preserve">Рис.1. </w:t>
      </w:r>
      <w:r w:rsidR="00B96295" w:rsidRPr="00FF52C7">
        <w:rPr>
          <w:i/>
          <w:iCs/>
          <w:sz w:val="24"/>
          <w:szCs w:val="20"/>
        </w:rPr>
        <w:t xml:space="preserve">Результат моделирования: при </w:t>
      </w:r>
      <w:r w:rsidR="00D46CFF">
        <w:rPr>
          <w:i/>
          <w:iCs/>
          <w:sz w:val="24"/>
          <w:szCs w:val="20"/>
        </w:rPr>
        <w:t>К</w:t>
      </w:r>
      <w:r w:rsidR="00D46CFF">
        <w:rPr>
          <w:i/>
          <w:iCs/>
          <w:sz w:val="24"/>
          <w:szCs w:val="20"/>
          <w:vertAlign w:val="subscript"/>
        </w:rPr>
        <w:t>д</w:t>
      </w:r>
      <w:r w:rsidR="00D46CFF">
        <w:rPr>
          <w:i/>
          <w:iCs/>
          <w:sz w:val="24"/>
          <w:szCs w:val="20"/>
        </w:rPr>
        <w:t xml:space="preserve"> = </w:t>
      </w:r>
      <w:r w:rsidR="00B96295" w:rsidRPr="00FF52C7">
        <w:rPr>
          <w:i/>
          <w:iCs/>
          <w:sz w:val="24"/>
          <w:szCs w:val="20"/>
        </w:rPr>
        <w:t>1</w:t>
      </w:r>
      <w:r w:rsidR="00D46CFF">
        <w:rPr>
          <w:i/>
          <w:iCs/>
          <w:sz w:val="24"/>
          <w:szCs w:val="20"/>
        </w:rPr>
        <w:t xml:space="preserve"> и а = 0</w:t>
      </w:r>
    </w:p>
    <w:p w:rsidR="00FF52C7" w:rsidRDefault="00FF52C7" w:rsidP="00FE101A">
      <w:pPr>
        <w:pStyle w:val="a3"/>
        <w:jc w:val="left"/>
      </w:pPr>
    </w:p>
    <w:p w:rsidR="00FE101A" w:rsidRDefault="00B96295" w:rsidP="00FE101A">
      <w:pPr>
        <w:pStyle w:val="a3"/>
        <w:jc w:val="left"/>
      </w:pPr>
      <w:r>
        <w:t>Среднее значение напряжения на выходе АД:</w:t>
      </w:r>
    </w:p>
    <w:p w:rsidR="00B96295" w:rsidRDefault="00FF52C7" w:rsidP="00FF52C7">
      <w:pPr>
        <w:pStyle w:val="a3"/>
        <w:jc w:val="left"/>
      </w:pPr>
      <w:r w:rsidRPr="00FF52C7">
        <w:rPr>
          <w:position w:val="-28"/>
        </w:rPr>
        <w:object w:dxaOrig="43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216.75pt;height:39pt" o:ole="">
            <v:imagedata r:id="rId8" o:title=""/>
          </v:shape>
          <o:OLEObject Type="Embed" ProgID="Equation.DSMT4" ShapeID="_x0000_i1109" DrawAspect="Content" ObjectID="_1632778355" r:id="rId9"/>
        </w:object>
      </w:r>
      <w:r w:rsidR="00B96295">
        <w:t xml:space="preserve"> </w:t>
      </w:r>
    </w:p>
    <w:p w:rsidR="00FF52C7" w:rsidRDefault="00FF52C7" w:rsidP="00FF52C7">
      <w:pPr>
        <w:pStyle w:val="a3"/>
        <w:jc w:val="left"/>
      </w:pPr>
      <w:r>
        <w:t>Эффективное напряжение (СКО) шума</w:t>
      </w:r>
      <w:r>
        <w:t>:</w:t>
      </w:r>
    </w:p>
    <w:p w:rsidR="00FF52C7" w:rsidRDefault="00FF52C7" w:rsidP="00FF52C7">
      <w:pPr>
        <w:pStyle w:val="a3"/>
        <w:jc w:val="left"/>
      </w:pPr>
      <w:r w:rsidRPr="00FF52C7">
        <w:rPr>
          <w:position w:val="-28"/>
        </w:rPr>
        <w:object w:dxaOrig="4940" w:dyaOrig="780">
          <v:shape id="_x0000_i1113" type="#_x0000_t75" style="width:246.75pt;height:39pt" o:ole="">
            <v:imagedata r:id="rId10" o:title=""/>
          </v:shape>
          <o:OLEObject Type="Embed" ProgID="Equation.DSMT4" ShapeID="_x0000_i1113" DrawAspect="Content" ObjectID="_1632778356" r:id="rId11"/>
        </w:object>
      </w:r>
    </w:p>
    <w:p w:rsidR="00FF52C7" w:rsidRDefault="00FF52C7" w:rsidP="001D7A75">
      <w:pPr>
        <w:pStyle w:val="a3"/>
        <w:ind w:firstLine="708"/>
        <w:jc w:val="left"/>
      </w:pPr>
      <w:r>
        <w:t xml:space="preserve">Измеренные значения среднего напряжения и СКО на выходе АД совпадают с теоретическими. </w:t>
      </w:r>
    </w:p>
    <w:p w:rsidR="00FF52C7" w:rsidRDefault="00FF52C7" w:rsidP="00FF52C7">
      <w:pPr>
        <w:pStyle w:val="a3"/>
        <w:ind w:firstLine="708"/>
        <w:jc w:val="left"/>
      </w:pPr>
    </w:p>
    <w:p w:rsidR="00FF52C7" w:rsidRDefault="00FF52C7" w:rsidP="00FF52C7">
      <w:pPr>
        <w:pStyle w:val="a3"/>
        <w:ind w:firstLine="708"/>
        <w:jc w:val="left"/>
      </w:pPr>
      <w:r>
        <w:t>В общем случае среднее значение напряжения на выходе АД определяется выражением:</w:t>
      </w:r>
    </w:p>
    <w:p w:rsidR="00FF52C7" w:rsidRDefault="002E0245" w:rsidP="00FF52C7">
      <w:pPr>
        <w:pStyle w:val="a3"/>
        <w:ind w:firstLine="708"/>
        <w:jc w:val="left"/>
      </w:pPr>
      <w:r w:rsidRPr="002E0245">
        <w:rPr>
          <w:position w:val="-34"/>
        </w:rPr>
        <w:object w:dxaOrig="7440" w:dyaOrig="780">
          <v:shape id="_x0000_i1125" type="#_x0000_t75" style="width:372pt;height:39pt" o:ole="">
            <v:imagedata r:id="rId12" o:title=""/>
          </v:shape>
          <o:OLEObject Type="Embed" ProgID="Equation.DSMT4" ShapeID="_x0000_i1125" DrawAspect="Content" ObjectID="_1632778357" r:id="rId13"/>
        </w:object>
      </w:r>
    </w:p>
    <w:p w:rsidR="002E0245" w:rsidRDefault="002E0245" w:rsidP="002E0245">
      <w:pPr>
        <w:pStyle w:val="a3"/>
        <w:ind w:firstLine="708"/>
      </w:pPr>
      <w:r>
        <w:rPr>
          <w:noProof/>
        </w:rPr>
        <w:drawing>
          <wp:inline distT="0" distB="0" distL="0" distR="0" wp14:anchorId="2975D09A" wp14:editId="166D2C94">
            <wp:extent cx="378142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45" w:rsidRDefault="002E0245" w:rsidP="002E024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>
        <w:rPr>
          <w:i/>
          <w:iCs/>
          <w:sz w:val="24"/>
          <w:szCs w:val="20"/>
        </w:rPr>
        <w:t>2</w:t>
      </w:r>
      <w:r w:rsidRPr="00FF52C7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 xml:space="preserve">График функции </w:t>
      </w:r>
      <w:r>
        <w:rPr>
          <w:i/>
          <w:iCs/>
          <w:sz w:val="24"/>
          <w:szCs w:val="20"/>
          <w:lang w:val="en-US"/>
        </w:rPr>
        <w:t>M</w:t>
      </w:r>
      <w:r w:rsidRPr="002E0245">
        <w:rPr>
          <w:i/>
          <w:iCs/>
          <w:sz w:val="24"/>
          <w:szCs w:val="20"/>
        </w:rPr>
        <w:t>(</w:t>
      </w:r>
      <w:r>
        <w:rPr>
          <w:i/>
          <w:iCs/>
          <w:sz w:val="24"/>
          <w:szCs w:val="20"/>
          <w:lang w:val="en-US"/>
        </w:rPr>
        <w:t>a</w:t>
      </w:r>
      <w:r w:rsidRPr="002E0245">
        <w:rPr>
          <w:i/>
          <w:iCs/>
          <w:sz w:val="24"/>
          <w:szCs w:val="20"/>
        </w:rPr>
        <w:t>)</w:t>
      </w:r>
    </w:p>
    <w:p w:rsidR="002E0245" w:rsidRDefault="002E0245" w:rsidP="002E0245">
      <w:pPr>
        <w:pStyle w:val="a3"/>
        <w:ind w:firstLine="708"/>
        <w:jc w:val="left"/>
      </w:pPr>
      <w:r>
        <w:tab/>
      </w:r>
    </w:p>
    <w:p w:rsidR="002E0245" w:rsidRDefault="002E0245" w:rsidP="002E0245">
      <w:pPr>
        <w:pStyle w:val="a3"/>
        <w:ind w:firstLine="708"/>
        <w:jc w:val="left"/>
      </w:pPr>
      <w:r>
        <w:t xml:space="preserve">В общем случае </w:t>
      </w:r>
      <w:r>
        <w:t>э</w:t>
      </w:r>
      <w:r>
        <w:t>ффективное напряжение</w:t>
      </w:r>
      <w:r>
        <w:t xml:space="preserve"> шума </w:t>
      </w:r>
      <w:r>
        <w:t>определяется выражением:</w:t>
      </w:r>
    </w:p>
    <w:p w:rsidR="002E0245" w:rsidRDefault="002E0245" w:rsidP="002E0245">
      <w:pPr>
        <w:pStyle w:val="a3"/>
        <w:ind w:firstLine="708"/>
        <w:jc w:val="left"/>
      </w:pPr>
      <w:r w:rsidRPr="002E0245">
        <w:rPr>
          <w:position w:val="-34"/>
        </w:rPr>
        <w:object w:dxaOrig="7440" w:dyaOrig="780">
          <v:shape id="_x0000_i1130" type="#_x0000_t75" style="width:372pt;height:39pt" o:ole="">
            <v:imagedata r:id="rId15" o:title=""/>
          </v:shape>
          <o:OLEObject Type="Embed" ProgID="Equation.DSMT4" ShapeID="_x0000_i1130" DrawAspect="Content" ObjectID="_1632778358" r:id="rId16"/>
        </w:object>
      </w:r>
    </w:p>
    <w:p w:rsidR="002E0245" w:rsidRDefault="002E0245" w:rsidP="002E0245">
      <w:pPr>
        <w:pStyle w:val="a3"/>
      </w:pPr>
      <w:r>
        <w:rPr>
          <w:noProof/>
        </w:rPr>
        <w:drawing>
          <wp:inline distT="0" distB="0" distL="0" distR="0" wp14:anchorId="2E5FFD44" wp14:editId="39013904">
            <wp:extent cx="386715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45" w:rsidRDefault="002E0245" w:rsidP="002E024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 w:rsidRPr="002E0245">
        <w:rPr>
          <w:i/>
          <w:iCs/>
          <w:sz w:val="24"/>
          <w:szCs w:val="20"/>
        </w:rPr>
        <w:t>3</w:t>
      </w:r>
      <w:r w:rsidRPr="00FF52C7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 xml:space="preserve">График функции </w:t>
      </w:r>
      <w:r>
        <w:rPr>
          <w:i/>
          <w:iCs/>
          <w:sz w:val="24"/>
          <w:szCs w:val="20"/>
          <w:lang w:val="en-US"/>
        </w:rPr>
        <w:t>N</w:t>
      </w:r>
      <w:r w:rsidRPr="002E0245">
        <w:rPr>
          <w:i/>
          <w:iCs/>
          <w:sz w:val="24"/>
          <w:szCs w:val="20"/>
        </w:rPr>
        <w:t>(</w:t>
      </w:r>
      <w:r>
        <w:rPr>
          <w:i/>
          <w:iCs/>
          <w:sz w:val="24"/>
          <w:szCs w:val="20"/>
          <w:lang w:val="en-US"/>
        </w:rPr>
        <w:t>a</w:t>
      </w:r>
      <w:r w:rsidRPr="002E0245">
        <w:rPr>
          <w:i/>
          <w:iCs/>
          <w:sz w:val="24"/>
          <w:szCs w:val="20"/>
        </w:rPr>
        <w:t>)</w:t>
      </w:r>
    </w:p>
    <w:p w:rsidR="002E0245" w:rsidRDefault="002E0245" w:rsidP="002E0245">
      <w:pPr>
        <w:pStyle w:val="a3"/>
      </w:pPr>
    </w:p>
    <w:p w:rsidR="002E0245" w:rsidRPr="002E0245" w:rsidRDefault="002E0245" w:rsidP="002E0245">
      <w:pPr>
        <w:pStyle w:val="a3"/>
        <w:jc w:val="left"/>
      </w:pPr>
      <w:r>
        <w:tab/>
        <w:t>Зависимости постоянной составляющей и эффективного значения напряжения на выходе АД от амплитуды сигнала, при неизменном уровне шума на входе АД, будут соответствовать</w:t>
      </w:r>
      <w:r w:rsidR="00D46CFF">
        <w:t xml:space="preserve"> форме</w:t>
      </w:r>
      <w:r>
        <w:t xml:space="preserve"> функциям </w:t>
      </w:r>
      <w:r>
        <w:rPr>
          <w:lang w:val="en-US"/>
        </w:rPr>
        <w:t>M</w:t>
      </w:r>
      <w:r w:rsidRPr="002E0245">
        <w:t>(</w:t>
      </w:r>
      <w:r>
        <w:rPr>
          <w:lang w:val="en-US"/>
        </w:rPr>
        <w:t>a</w:t>
      </w:r>
      <w:r w:rsidRPr="002E0245">
        <w:t xml:space="preserve">) </w:t>
      </w:r>
      <w:r>
        <w:t xml:space="preserve">и </w:t>
      </w:r>
      <w:r>
        <w:rPr>
          <w:lang w:val="en-US"/>
        </w:rPr>
        <w:t>N</w:t>
      </w:r>
      <w:r w:rsidRPr="002E0245">
        <w:t>(</w:t>
      </w:r>
      <w:r>
        <w:rPr>
          <w:lang w:val="en-US"/>
        </w:rPr>
        <w:t>a</w:t>
      </w:r>
      <w:r w:rsidRPr="002E0245">
        <w:t>)</w:t>
      </w:r>
      <w:r w:rsidR="00D46CFF">
        <w:t xml:space="preserve"> соответственно</w:t>
      </w:r>
      <w:r>
        <w:t>.</w:t>
      </w:r>
    </w:p>
    <w:p w:rsidR="002E0245" w:rsidRPr="00FF52C7" w:rsidRDefault="002E0245" w:rsidP="002E0245">
      <w:pPr>
        <w:pStyle w:val="a3"/>
        <w:ind w:firstLine="708"/>
      </w:pPr>
    </w:p>
    <w:p w:rsidR="00FF52C7" w:rsidRDefault="00FF52C7" w:rsidP="00D46CFF">
      <w:pPr>
        <w:pStyle w:val="a3"/>
      </w:pPr>
      <w:r>
        <w:rPr>
          <w:noProof/>
        </w:rPr>
        <w:lastRenderedPageBreak/>
        <w:drawing>
          <wp:inline distT="0" distB="0" distL="0" distR="0">
            <wp:extent cx="5037826" cy="161339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8437" r="-26" b="10072"/>
                    <a:stretch/>
                  </pic:blipFill>
                  <pic:spPr bwMode="auto">
                    <a:xfrm>
                      <a:off x="0" y="0"/>
                      <a:ext cx="5041397" cy="161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CFF" w:rsidRDefault="00FF52C7" w:rsidP="001D7A7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 w:rsidR="00D46CFF">
        <w:rPr>
          <w:i/>
          <w:iCs/>
          <w:sz w:val="24"/>
          <w:szCs w:val="20"/>
        </w:rPr>
        <w:t>4</w:t>
      </w:r>
      <w:r w:rsidRPr="00FF52C7">
        <w:rPr>
          <w:i/>
          <w:iCs/>
          <w:sz w:val="24"/>
          <w:szCs w:val="20"/>
        </w:rPr>
        <w:t>.</w:t>
      </w:r>
      <w:r w:rsidR="001D7A75" w:rsidRPr="001D7A75">
        <w:rPr>
          <w:i/>
          <w:iCs/>
          <w:sz w:val="24"/>
          <w:szCs w:val="20"/>
        </w:rPr>
        <w:t>1.</w:t>
      </w:r>
      <w:r w:rsidRPr="00FF52C7">
        <w:rPr>
          <w:i/>
          <w:iCs/>
          <w:sz w:val="24"/>
          <w:szCs w:val="20"/>
        </w:rPr>
        <w:t xml:space="preserve"> Результат моделирования:</w:t>
      </w:r>
      <w:r w:rsidR="00D46CFF" w:rsidRPr="00FF52C7">
        <w:rPr>
          <w:i/>
          <w:iCs/>
          <w:sz w:val="24"/>
          <w:szCs w:val="20"/>
        </w:rPr>
        <w:t xml:space="preserve"> при </w:t>
      </w:r>
      <w:r w:rsidR="00D46CFF">
        <w:rPr>
          <w:i/>
          <w:iCs/>
          <w:sz w:val="24"/>
          <w:szCs w:val="20"/>
        </w:rPr>
        <w:t>К</w:t>
      </w:r>
      <w:r w:rsidR="00D46CFF">
        <w:rPr>
          <w:i/>
          <w:iCs/>
          <w:sz w:val="24"/>
          <w:szCs w:val="20"/>
          <w:vertAlign w:val="subscript"/>
        </w:rPr>
        <w:t>д</w:t>
      </w:r>
      <w:r w:rsidR="00D46CFF">
        <w:rPr>
          <w:i/>
          <w:iCs/>
          <w:sz w:val="24"/>
          <w:szCs w:val="20"/>
        </w:rPr>
        <w:t xml:space="preserve"> = </w:t>
      </w:r>
      <w:r w:rsidR="00D46CFF">
        <w:rPr>
          <w:i/>
          <w:iCs/>
          <w:sz w:val="24"/>
          <w:szCs w:val="20"/>
        </w:rPr>
        <w:t>0,8</w:t>
      </w:r>
      <w:r w:rsidR="00D46CFF">
        <w:rPr>
          <w:i/>
          <w:iCs/>
          <w:sz w:val="24"/>
          <w:szCs w:val="20"/>
        </w:rPr>
        <w:t xml:space="preserve"> и а = </w:t>
      </w:r>
      <w:r w:rsidR="00D46CFF">
        <w:rPr>
          <w:i/>
          <w:iCs/>
          <w:sz w:val="24"/>
          <w:szCs w:val="20"/>
        </w:rPr>
        <w:t>1</w:t>
      </w:r>
    </w:p>
    <w:p w:rsidR="001D7A75" w:rsidRDefault="001D7A75" w:rsidP="001D7A75">
      <w:pPr>
        <w:pStyle w:val="a3"/>
      </w:pPr>
      <w:r>
        <w:rPr>
          <w:noProof/>
        </w:rPr>
        <w:drawing>
          <wp:inline distT="0" distB="0" distL="0" distR="0">
            <wp:extent cx="5038839" cy="162983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07" b="10188"/>
                    <a:stretch/>
                  </pic:blipFill>
                  <pic:spPr bwMode="auto">
                    <a:xfrm>
                      <a:off x="0" y="0"/>
                      <a:ext cx="5040000" cy="163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A75" w:rsidRPr="001D7A75" w:rsidRDefault="001D7A75" w:rsidP="001D7A7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 w:rsidRPr="001D7A75">
        <w:rPr>
          <w:i/>
          <w:iCs/>
          <w:sz w:val="24"/>
          <w:szCs w:val="20"/>
        </w:rPr>
        <w:t>4.2</w:t>
      </w:r>
      <w:r w:rsidRPr="00FF52C7">
        <w:rPr>
          <w:i/>
          <w:iCs/>
          <w:sz w:val="24"/>
          <w:szCs w:val="20"/>
        </w:rPr>
        <w:t xml:space="preserve"> Результат моделирования: при </w:t>
      </w:r>
      <w:r>
        <w:rPr>
          <w:i/>
          <w:iCs/>
          <w:sz w:val="24"/>
          <w:szCs w:val="20"/>
        </w:rPr>
        <w:t>К</w:t>
      </w:r>
      <w:r>
        <w:rPr>
          <w:i/>
          <w:iCs/>
          <w:sz w:val="24"/>
          <w:szCs w:val="20"/>
          <w:vertAlign w:val="subscript"/>
        </w:rPr>
        <w:t>д</w:t>
      </w:r>
      <w:r>
        <w:rPr>
          <w:i/>
          <w:iCs/>
          <w:sz w:val="24"/>
          <w:szCs w:val="20"/>
        </w:rPr>
        <w:t xml:space="preserve"> = 0,8 и а = </w:t>
      </w:r>
      <w:r w:rsidRPr="001D7A75">
        <w:rPr>
          <w:i/>
          <w:iCs/>
          <w:sz w:val="24"/>
          <w:szCs w:val="20"/>
        </w:rPr>
        <w:t>2</w:t>
      </w:r>
    </w:p>
    <w:p w:rsidR="00FF52C7" w:rsidRDefault="00D46CFF" w:rsidP="00D46CFF">
      <w:pPr>
        <w:pStyle w:val="a3"/>
      </w:pPr>
      <w:r>
        <w:rPr>
          <w:noProof/>
        </w:rPr>
        <w:drawing>
          <wp:inline distT="0" distB="0" distL="0" distR="0">
            <wp:extent cx="5038232" cy="16618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24" b="9451"/>
                    <a:stretch/>
                  </pic:blipFill>
                  <pic:spPr bwMode="auto">
                    <a:xfrm>
                      <a:off x="0" y="0"/>
                      <a:ext cx="5040000" cy="166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CFF" w:rsidRDefault="00D46CFF" w:rsidP="00D46CFF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 w:rsidR="001D7A75" w:rsidRPr="001D7A75">
        <w:rPr>
          <w:i/>
          <w:iCs/>
          <w:sz w:val="24"/>
          <w:szCs w:val="20"/>
        </w:rPr>
        <w:t>4</w:t>
      </w:r>
      <w:r w:rsidRPr="00FF52C7">
        <w:rPr>
          <w:i/>
          <w:iCs/>
          <w:sz w:val="24"/>
          <w:szCs w:val="20"/>
        </w:rPr>
        <w:t>.</w:t>
      </w:r>
      <w:r w:rsidR="001D7A75" w:rsidRPr="001D7A75">
        <w:rPr>
          <w:i/>
          <w:iCs/>
          <w:sz w:val="24"/>
          <w:szCs w:val="20"/>
        </w:rPr>
        <w:t>3.</w:t>
      </w:r>
      <w:r w:rsidRPr="00FF52C7">
        <w:rPr>
          <w:i/>
          <w:iCs/>
          <w:sz w:val="24"/>
          <w:szCs w:val="20"/>
        </w:rPr>
        <w:t xml:space="preserve"> Результат моделирования: при </w:t>
      </w:r>
      <w:r>
        <w:rPr>
          <w:i/>
          <w:iCs/>
          <w:sz w:val="24"/>
          <w:szCs w:val="20"/>
        </w:rPr>
        <w:t>К</w:t>
      </w:r>
      <w:r>
        <w:rPr>
          <w:i/>
          <w:iCs/>
          <w:sz w:val="24"/>
          <w:szCs w:val="20"/>
          <w:vertAlign w:val="subscript"/>
        </w:rPr>
        <w:t>д</w:t>
      </w:r>
      <w:r>
        <w:rPr>
          <w:i/>
          <w:iCs/>
          <w:sz w:val="24"/>
          <w:szCs w:val="20"/>
        </w:rPr>
        <w:t xml:space="preserve"> = 0,8 и а = </w:t>
      </w:r>
      <w:r>
        <w:rPr>
          <w:i/>
          <w:iCs/>
          <w:sz w:val="24"/>
          <w:szCs w:val="20"/>
        </w:rPr>
        <w:t>3</w:t>
      </w:r>
    </w:p>
    <w:p w:rsidR="00D46CFF" w:rsidRDefault="001D7A75" w:rsidP="00D46CFF">
      <w:pPr>
        <w:pStyle w:val="a3"/>
      </w:pPr>
      <w:r>
        <w:rPr>
          <w:noProof/>
        </w:rPr>
        <w:drawing>
          <wp:inline distT="0" distB="0" distL="0" distR="0">
            <wp:extent cx="5039066" cy="16817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40" b="9522"/>
                    <a:stretch/>
                  </pic:blipFill>
                  <pic:spPr bwMode="auto">
                    <a:xfrm>
                      <a:off x="0" y="0"/>
                      <a:ext cx="5040000" cy="16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A75" w:rsidRPr="001D7A75" w:rsidRDefault="001D7A75" w:rsidP="001D7A7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</w:t>
      </w:r>
      <w:r>
        <w:rPr>
          <w:i/>
          <w:iCs/>
          <w:sz w:val="24"/>
          <w:szCs w:val="20"/>
          <w:lang w:val="en-US"/>
        </w:rPr>
        <w:t>.4.4</w:t>
      </w:r>
      <w:r w:rsidRPr="00FF52C7">
        <w:rPr>
          <w:i/>
          <w:iCs/>
          <w:sz w:val="24"/>
          <w:szCs w:val="20"/>
        </w:rPr>
        <w:t xml:space="preserve">. Результат моделирования: при </w:t>
      </w:r>
      <w:r>
        <w:rPr>
          <w:i/>
          <w:iCs/>
          <w:sz w:val="24"/>
          <w:szCs w:val="20"/>
        </w:rPr>
        <w:t>К</w:t>
      </w:r>
      <w:r>
        <w:rPr>
          <w:i/>
          <w:iCs/>
          <w:sz w:val="24"/>
          <w:szCs w:val="20"/>
          <w:vertAlign w:val="subscript"/>
        </w:rPr>
        <w:t>д</w:t>
      </w:r>
      <w:r>
        <w:rPr>
          <w:i/>
          <w:iCs/>
          <w:sz w:val="24"/>
          <w:szCs w:val="20"/>
        </w:rPr>
        <w:t xml:space="preserve"> = 0,8 и а = </w:t>
      </w:r>
      <w:r w:rsidRPr="001D7A75">
        <w:rPr>
          <w:i/>
          <w:iCs/>
          <w:sz w:val="24"/>
          <w:szCs w:val="20"/>
        </w:rPr>
        <w:t>4</w:t>
      </w:r>
    </w:p>
    <w:p w:rsidR="001D7A75" w:rsidRDefault="001D7A75" w:rsidP="00D46CFF">
      <w:pPr>
        <w:pStyle w:val="a3"/>
      </w:pPr>
      <w:r>
        <w:rPr>
          <w:noProof/>
        </w:rPr>
        <w:lastRenderedPageBreak/>
        <w:drawing>
          <wp:inline distT="0" distB="0" distL="0" distR="0">
            <wp:extent cx="5039219" cy="1673225"/>
            <wp:effectExtent l="0" t="0" r="952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6" b="9966"/>
                    <a:stretch/>
                  </pic:blipFill>
                  <pic:spPr bwMode="auto">
                    <a:xfrm>
                      <a:off x="0" y="0"/>
                      <a:ext cx="5040000" cy="167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A75" w:rsidRPr="001D7A75" w:rsidRDefault="001D7A75" w:rsidP="001D7A7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>
        <w:rPr>
          <w:i/>
          <w:iCs/>
          <w:sz w:val="24"/>
          <w:szCs w:val="20"/>
          <w:lang w:val="en-US"/>
        </w:rPr>
        <w:t>4.5</w:t>
      </w:r>
      <w:r w:rsidRPr="00FF52C7">
        <w:rPr>
          <w:i/>
          <w:iCs/>
          <w:sz w:val="24"/>
          <w:szCs w:val="20"/>
        </w:rPr>
        <w:t xml:space="preserve">. Результат моделирования: при </w:t>
      </w:r>
      <w:r>
        <w:rPr>
          <w:i/>
          <w:iCs/>
          <w:sz w:val="24"/>
          <w:szCs w:val="20"/>
        </w:rPr>
        <w:t>К</w:t>
      </w:r>
      <w:r>
        <w:rPr>
          <w:i/>
          <w:iCs/>
          <w:sz w:val="24"/>
          <w:szCs w:val="20"/>
          <w:vertAlign w:val="subscript"/>
        </w:rPr>
        <w:t>д</w:t>
      </w:r>
      <w:r>
        <w:rPr>
          <w:i/>
          <w:iCs/>
          <w:sz w:val="24"/>
          <w:szCs w:val="20"/>
        </w:rPr>
        <w:t xml:space="preserve"> = 0,8 и а = </w:t>
      </w:r>
      <w:r w:rsidRPr="001D7A75">
        <w:rPr>
          <w:i/>
          <w:iCs/>
          <w:sz w:val="24"/>
          <w:szCs w:val="20"/>
        </w:rPr>
        <w:t>5</w:t>
      </w:r>
    </w:p>
    <w:p w:rsidR="001D7A75" w:rsidRDefault="001D7A75" w:rsidP="00D46CFF">
      <w:pPr>
        <w:pStyle w:val="a3"/>
      </w:pPr>
      <w:r>
        <w:rPr>
          <w:noProof/>
        </w:rPr>
        <w:drawing>
          <wp:inline distT="0" distB="0" distL="0" distR="0">
            <wp:extent cx="5039066" cy="167311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2" b="9522"/>
                    <a:stretch/>
                  </pic:blipFill>
                  <pic:spPr bwMode="auto">
                    <a:xfrm>
                      <a:off x="0" y="0"/>
                      <a:ext cx="5040000" cy="16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A75" w:rsidRPr="001D7A75" w:rsidRDefault="001D7A75" w:rsidP="001D7A7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 w:rsidRPr="001D7A75">
        <w:rPr>
          <w:i/>
          <w:iCs/>
          <w:sz w:val="24"/>
          <w:szCs w:val="20"/>
        </w:rPr>
        <w:t>4.</w:t>
      </w:r>
      <w:r>
        <w:rPr>
          <w:i/>
          <w:iCs/>
          <w:sz w:val="24"/>
          <w:szCs w:val="20"/>
          <w:lang w:val="en-US"/>
        </w:rPr>
        <w:t>6</w:t>
      </w:r>
      <w:r w:rsidRPr="00FF52C7">
        <w:rPr>
          <w:i/>
          <w:iCs/>
          <w:sz w:val="24"/>
          <w:szCs w:val="20"/>
        </w:rPr>
        <w:t xml:space="preserve">. Результат моделирования: при </w:t>
      </w:r>
      <w:r>
        <w:rPr>
          <w:i/>
          <w:iCs/>
          <w:sz w:val="24"/>
          <w:szCs w:val="20"/>
        </w:rPr>
        <w:t>К</w:t>
      </w:r>
      <w:r>
        <w:rPr>
          <w:i/>
          <w:iCs/>
          <w:sz w:val="24"/>
          <w:szCs w:val="20"/>
          <w:vertAlign w:val="subscript"/>
        </w:rPr>
        <w:t>д</w:t>
      </w:r>
      <w:r>
        <w:rPr>
          <w:i/>
          <w:iCs/>
          <w:sz w:val="24"/>
          <w:szCs w:val="20"/>
        </w:rPr>
        <w:t xml:space="preserve"> = 0,8 и а = </w:t>
      </w:r>
      <w:r w:rsidRPr="001D7A75">
        <w:rPr>
          <w:i/>
          <w:iCs/>
          <w:sz w:val="24"/>
          <w:szCs w:val="20"/>
        </w:rPr>
        <w:t>6</w:t>
      </w:r>
    </w:p>
    <w:p w:rsidR="001D7A75" w:rsidRDefault="001D7A75" w:rsidP="00D46CFF">
      <w:pPr>
        <w:pStyle w:val="a3"/>
      </w:pPr>
      <w:r>
        <w:rPr>
          <w:noProof/>
        </w:rPr>
        <w:drawing>
          <wp:inline distT="0" distB="0" distL="0" distR="0">
            <wp:extent cx="5039068" cy="16644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84" b="9522"/>
                    <a:stretch/>
                  </pic:blipFill>
                  <pic:spPr bwMode="auto">
                    <a:xfrm>
                      <a:off x="0" y="0"/>
                      <a:ext cx="5040000" cy="166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A75" w:rsidRPr="001D7A75" w:rsidRDefault="001D7A75" w:rsidP="001D7A7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 w:rsidRPr="001D7A75">
        <w:rPr>
          <w:i/>
          <w:iCs/>
          <w:sz w:val="24"/>
          <w:szCs w:val="20"/>
        </w:rPr>
        <w:t>4.</w:t>
      </w:r>
      <w:r>
        <w:rPr>
          <w:i/>
          <w:iCs/>
          <w:sz w:val="24"/>
          <w:szCs w:val="20"/>
          <w:lang w:val="en-US"/>
        </w:rPr>
        <w:t>7</w:t>
      </w:r>
      <w:r w:rsidRPr="00FF52C7">
        <w:rPr>
          <w:i/>
          <w:iCs/>
          <w:sz w:val="24"/>
          <w:szCs w:val="20"/>
        </w:rPr>
        <w:t xml:space="preserve">. Результат моделирования: при </w:t>
      </w:r>
      <w:r>
        <w:rPr>
          <w:i/>
          <w:iCs/>
          <w:sz w:val="24"/>
          <w:szCs w:val="20"/>
        </w:rPr>
        <w:t>К</w:t>
      </w:r>
      <w:r>
        <w:rPr>
          <w:i/>
          <w:iCs/>
          <w:sz w:val="24"/>
          <w:szCs w:val="20"/>
          <w:vertAlign w:val="subscript"/>
        </w:rPr>
        <w:t>д</w:t>
      </w:r>
      <w:r>
        <w:rPr>
          <w:i/>
          <w:iCs/>
          <w:sz w:val="24"/>
          <w:szCs w:val="20"/>
        </w:rPr>
        <w:t xml:space="preserve"> = 0,8 и а = </w:t>
      </w:r>
      <w:r w:rsidRPr="001D7A75">
        <w:rPr>
          <w:i/>
          <w:iCs/>
          <w:sz w:val="24"/>
          <w:szCs w:val="20"/>
        </w:rPr>
        <w:t>7</w:t>
      </w:r>
    </w:p>
    <w:p w:rsidR="001D7A75" w:rsidRDefault="001D7A75" w:rsidP="00D46CFF">
      <w:pPr>
        <w:pStyle w:val="a3"/>
      </w:pPr>
      <w:r>
        <w:rPr>
          <w:noProof/>
        </w:rPr>
        <w:drawing>
          <wp:inline distT="0" distB="0" distL="0" distR="0">
            <wp:extent cx="5039219" cy="1673225"/>
            <wp:effectExtent l="0" t="0" r="952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6" b="9966"/>
                    <a:stretch/>
                  </pic:blipFill>
                  <pic:spPr bwMode="auto">
                    <a:xfrm>
                      <a:off x="0" y="0"/>
                      <a:ext cx="5040000" cy="167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A75" w:rsidRPr="001D7A75" w:rsidRDefault="001D7A75" w:rsidP="001D7A7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 w:rsidRPr="001D7A75">
        <w:rPr>
          <w:i/>
          <w:iCs/>
          <w:sz w:val="24"/>
          <w:szCs w:val="20"/>
        </w:rPr>
        <w:t>4.</w:t>
      </w:r>
      <w:r w:rsidRPr="001D7A75">
        <w:rPr>
          <w:i/>
          <w:iCs/>
          <w:sz w:val="24"/>
          <w:szCs w:val="20"/>
        </w:rPr>
        <w:t>8</w:t>
      </w:r>
      <w:r w:rsidRPr="00FF52C7">
        <w:rPr>
          <w:i/>
          <w:iCs/>
          <w:sz w:val="24"/>
          <w:szCs w:val="20"/>
        </w:rPr>
        <w:t xml:space="preserve">. Результат моделирования: при </w:t>
      </w:r>
      <w:r>
        <w:rPr>
          <w:i/>
          <w:iCs/>
          <w:sz w:val="24"/>
          <w:szCs w:val="20"/>
        </w:rPr>
        <w:t>К</w:t>
      </w:r>
      <w:r>
        <w:rPr>
          <w:i/>
          <w:iCs/>
          <w:sz w:val="24"/>
          <w:szCs w:val="20"/>
          <w:vertAlign w:val="subscript"/>
        </w:rPr>
        <w:t>д</w:t>
      </w:r>
      <w:r>
        <w:rPr>
          <w:i/>
          <w:iCs/>
          <w:sz w:val="24"/>
          <w:szCs w:val="20"/>
        </w:rPr>
        <w:t xml:space="preserve"> = 0,8 и а = </w:t>
      </w:r>
      <w:r w:rsidRPr="001D7A75">
        <w:rPr>
          <w:i/>
          <w:iCs/>
          <w:sz w:val="24"/>
          <w:szCs w:val="20"/>
        </w:rPr>
        <w:t>8</w:t>
      </w:r>
    </w:p>
    <w:p w:rsidR="001D7A75" w:rsidRDefault="001D7A75" w:rsidP="00D46CFF">
      <w:pPr>
        <w:pStyle w:val="a3"/>
      </w:pPr>
      <w:r>
        <w:rPr>
          <w:noProof/>
        </w:rPr>
        <w:lastRenderedPageBreak/>
        <w:drawing>
          <wp:inline distT="0" distB="0" distL="0" distR="0">
            <wp:extent cx="5039066" cy="1664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84" b="9522"/>
                    <a:stretch/>
                  </pic:blipFill>
                  <pic:spPr bwMode="auto">
                    <a:xfrm>
                      <a:off x="0" y="0"/>
                      <a:ext cx="5040000" cy="166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A75" w:rsidRPr="001D7A75" w:rsidRDefault="001D7A75" w:rsidP="001D7A7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 w:rsidRPr="001D7A75">
        <w:rPr>
          <w:i/>
          <w:iCs/>
          <w:sz w:val="24"/>
          <w:szCs w:val="20"/>
        </w:rPr>
        <w:t>4.</w:t>
      </w:r>
      <w:r w:rsidRPr="001D7A75">
        <w:rPr>
          <w:i/>
          <w:iCs/>
          <w:sz w:val="24"/>
          <w:szCs w:val="20"/>
        </w:rPr>
        <w:t>9</w:t>
      </w:r>
      <w:r w:rsidRPr="00FF52C7">
        <w:rPr>
          <w:i/>
          <w:iCs/>
          <w:sz w:val="24"/>
          <w:szCs w:val="20"/>
        </w:rPr>
        <w:t xml:space="preserve">. Результат моделирования: при </w:t>
      </w:r>
      <w:r>
        <w:rPr>
          <w:i/>
          <w:iCs/>
          <w:sz w:val="24"/>
          <w:szCs w:val="20"/>
        </w:rPr>
        <w:t>К</w:t>
      </w:r>
      <w:r>
        <w:rPr>
          <w:i/>
          <w:iCs/>
          <w:sz w:val="24"/>
          <w:szCs w:val="20"/>
          <w:vertAlign w:val="subscript"/>
        </w:rPr>
        <w:t>д</w:t>
      </w:r>
      <w:r>
        <w:rPr>
          <w:i/>
          <w:iCs/>
          <w:sz w:val="24"/>
          <w:szCs w:val="20"/>
        </w:rPr>
        <w:t xml:space="preserve"> = 0,8 и а = </w:t>
      </w:r>
      <w:r w:rsidRPr="001D7A75">
        <w:rPr>
          <w:i/>
          <w:iCs/>
          <w:sz w:val="24"/>
          <w:szCs w:val="20"/>
        </w:rPr>
        <w:t>9</w:t>
      </w:r>
    </w:p>
    <w:p w:rsidR="001D7A75" w:rsidRDefault="001D7A75" w:rsidP="00D46CFF">
      <w:pPr>
        <w:pStyle w:val="a3"/>
      </w:pPr>
      <w:r>
        <w:rPr>
          <w:noProof/>
        </w:rPr>
        <w:drawing>
          <wp:inline distT="0" distB="0" distL="0" distR="0">
            <wp:extent cx="5039265" cy="1682151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78" b="9076"/>
                    <a:stretch/>
                  </pic:blipFill>
                  <pic:spPr bwMode="auto">
                    <a:xfrm>
                      <a:off x="0" y="0"/>
                      <a:ext cx="5040000" cy="168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A75" w:rsidRPr="001D7A75" w:rsidRDefault="001D7A75" w:rsidP="001D7A7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 w:rsidRPr="001D7A75">
        <w:rPr>
          <w:i/>
          <w:iCs/>
          <w:sz w:val="24"/>
          <w:szCs w:val="20"/>
        </w:rPr>
        <w:t>4.</w:t>
      </w:r>
      <w:r w:rsidRPr="001D7A75">
        <w:rPr>
          <w:i/>
          <w:iCs/>
          <w:sz w:val="24"/>
          <w:szCs w:val="20"/>
        </w:rPr>
        <w:t>10</w:t>
      </w:r>
      <w:r w:rsidRPr="00FF52C7">
        <w:rPr>
          <w:i/>
          <w:iCs/>
          <w:sz w:val="24"/>
          <w:szCs w:val="20"/>
        </w:rPr>
        <w:t xml:space="preserve">. Результат моделирования: при </w:t>
      </w:r>
      <w:r>
        <w:rPr>
          <w:i/>
          <w:iCs/>
          <w:sz w:val="24"/>
          <w:szCs w:val="20"/>
        </w:rPr>
        <w:t>К</w:t>
      </w:r>
      <w:r>
        <w:rPr>
          <w:i/>
          <w:iCs/>
          <w:sz w:val="24"/>
          <w:szCs w:val="20"/>
          <w:vertAlign w:val="subscript"/>
        </w:rPr>
        <w:t>д</w:t>
      </w:r>
      <w:r>
        <w:rPr>
          <w:i/>
          <w:iCs/>
          <w:sz w:val="24"/>
          <w:szCs w:val="20"/>
        </w:rPr>
        <w:t xml:space="preserve"> = 0,8 и а = </w:t>
      </w:r>
      <w:r w:rsidRPr="001D7A75">
        <w:rPr>
          <w:i/>
          <w:iCs/>
          <w:sz w:val="24"/>
          <w:szCs w:val="20"/>
        </w:rPr>
        <w:t>10</w:t>
      </w:r>
    </w:p>
    <w:p w:rsidR="001D7A75" w:rsidRDefault="001D7A75" w:rsidP="001D7A75">
      <w:pPr>
        <w:pStyle w:val="a3"/>
        <w:jc w:val="left"/>
      </w:pPr>
    </w:p>
    <w:p w:rsidR="001D7A75" w:rsidRPr="001D7A75" w:rsidRDefault="001D7A75" w:rsidP="001D7A75">
      <w:pPr>
        <w:pStyle w:val="a3"/>
        <w:ind w:firstLine="708"/>
        <w:jc w:val="both"/>
      </w:pPr>
      <w:r>
        <w:t xml:space="preserve">Выводы: при отсутствии сигнала на входе АД, на выходе будет формироваться случайный процесс с законом распределения Релея со средним значением </w:t>
      </w:r>
      <w:r w:rsidRPr="001D7A75">
        <w:rPr>
          <w:position w:val="-12"/>
        </w:rPr>
        <w:object w:dxaOrig="1420" w:dyaOrig="400">
          <v:shape id="_x0000_i1155" type="#_x0000_t75" style="width:71.25pt;height:20.25pt" o:ole="">
            <v:imagedata r:id="rId27" o:title=""/>
          </v:shape>
          <o:OLEObject Type="Embed" ProgID="Equation.DSMT4" ShapeID="_x0000_i1155" DrawAspect="Content" ObjectID="_1632778359" r:id="rId28"/>
        </w:object>
      </w:r>
      <w:r>
        <w:t xml:space="preserve">и СКО </w:t>
      </w:r>
      <w:r w:rsidRPr="001D7A75">
        <w:rPr>
          <w:position w:val="-12"/>
        </w:rPr>
        <w:object w:dxaOrig="1560" w:dyaOrig="380">
          <v:shape id="_x0000_i1158" type="#_x0000_t75" style="width:78pt;height:18.75pt" o:ole="">
            <v:imagedata r:id="rId29" o:title=""/>
          </v:shape>
          <o:OLEObject Type="Embed" ProgID="Equation.DSMT4" ShapeID="_x0000_i1158" DrawAspect="Content" ObjectID="_1632778360" r:id="rId30"/>
        </w:object>
      </w:r>
      <w:r>
        <w:t>. С повышением амплитуды сигнала увеличивается отношение сигнал/шум, из-за чего среднее напряжение на выходе АД увеличивается, а СКО уменьшается. При отношении сигнал/шум более 3, закон распределения на выходе АД становится нормальным. Это происходит потому, что синусная составляющая шума практически перестает влиять огибающую суммы сигнала и шума, а так как косинусная составляющая имеет нормальный закон распределения с нулевым мат. ожиданием, то огибающая суммы сигнала и шума на выходе АД будет иметь нормальный закон распределения с средним значением равным амплитуде сигнала.</w:t>
      </w:r>
    </w:p>
    <w:p w:rsidR="001D7A75" w:rsidRDefault="001D7A75" w:rsidP="00D46CFF">
      <w:pPr>
        <w:pStyle w:val="a3"/>
      </w:pPr>
    </w:p>
    <w:p w:rsidR="001D7A75" w:rsidRDefault="001D7A75" w:rsidP="00D46CFF">
      <w:pPr>
        <w:pStyle w:val="a3"/>
      </w:pPr>
    </w:p>
    <w:p w:rsidR="001D7A75" w:rsidRDefault="001D7A75" w:rsidP="001D7A75">
      <w:pPr>
        <w:pStyle w:val="a3"/>
        <w:jc w:val="left"/>
      </w:pPr>
      <w:r w:rsidRPr="001D7A75">
        <w:rPr>
          <w:rFonts w:ascii="Arial" w:hAnsi="Arial" w:cs="Arial"/>
          <w:noProof/>
          <w:position w:val="-555"/>
          <w:sz w:val="20"/>
          <w:szCs w:val="20"/>
        </w:rPr>
        <w:lastRenderedPageBreak/>
        <w:drawing>
          <wp:inline distT="0" distB="0" distL="0" distR="0" wp14:anchorId="00678020" wp14:editId="1DAB0852">
            <wp:extent cx="5503545" cy="3528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75" w:rsidRPr="001D7A75" w:rsidRDefault="001D7A75" w:rsidP="001D7A7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>
        <w:rPr>
          <w:i/>
          <w:iCs/>
          <w:sz w:val="24"/>
          <w:szCs w:val="20"/>
        </w:rPr>
        <w:t>5</w:t>
      </w:r>
      <w:r w:rsidRPr="00FF52C7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>График зависимости теоретической и измеренной постоянной составляющей напряжения на выходе АД</w:t>
      </w:r>
    </w:p>
    <w:p w:rsidR="001D7A75" w:rsidRDefault="001D7A75" w:rsidP="001D7A75">
      <w:pPr>
        <w:pStyle w:val="a3"/>
      </w:pPr>
    </w:p>
    <w:p w:rsidR="001D7A75" w:rsidRDefault="001D7A75" w:rsidP="001D7A75">
      <w:pPr>
        <w:pStyle w:val="a3"/>
        <w:rPr>
          <w:lang w:val="en-US"/>
        </w:rPr>
      </w:pPr>
      <w:r w:rsidRPr="001D7A75">
        <w:rPr>
          <w:rFonts w:ascii="Arial" w:hAnsi="Arial" w:cs="Arial"/>
          <w:noProof/>
          <w:position w:val="-555"/>
          <w:sz w:val="20"/>
          <w:szCs w:val="20"/>
        </w:rPr>
        <w:drawing>
          <wp:inline distT="0" distB="0" distL="0" distR="0" wp14:anchorId="4C44EE5F" wp14:editId="0B799366">
            <wp:extent cx="5538470" cy="35280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75" w:rsidRPr="001D7A75" w:rsidRDefault="001D7A75" w:rsidP="001D7A7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>
        <w:rPr>
          <w:i/>
          <w:iCs/>
          <w:sz w:val="24"/>
          <w:szCs w:val="20"/>
        </w:rPr>
        <w:t>6</w:t>
      </w:r>
      <w:r w:rsidRPr="00FF52C7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>График зависимости теоретическо</w:t>
      </w:r>
      <w:r>
        <w:rPr>
          <w:i/>
          <w:iCs/>
          <w:sz w:val="24"/>
          <w:szCs w:val="20"/>
        </w:rPr>
        <w:t>го</w:t>
      </w:r>
      <w:r>
        <w:rPr>
          <w:i/>
          <w:iCs/>
          <w:sz w:val="24"/>
          <w:szCs w:val="20"/>
        </w:rPr>
        <w:t xml:space="preserve"> и измеренно</w:t>
      </w:r>
      <w:r>
        <w:rPr>
          <w:i/>
          <w:iCs/>
          <w:sz w:val="24"/>
          <w:szCs w:val="20"/>
        </w:rPr>
        <w:t>го</w:t>
      </w:r>
      <w:r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</w:rPr>
        <w:t>эффективного значения</w:t>
      </w:r>
      <w:r>
        <w:rPr>
          <w:i/>
          <w:iCs/>
          <w:sz w:val="24"/>
          <w:szCs w:val="20"/>
        </w:rPr>
        <w:t xml:space="preserve"> напряжения на выходе АД</w:t>
      </w:r>
    </w:p>
    <w:p w:rsidR="001D7A75" w:rsidRDefault="001D7A75" w:rsidP="001D7A75">
      <w:pPr>
        <w:pStyle w:val="a3"/>
      </w:pPr>
    </w:p>
    <w:p w:rsidR="001D7A75" w:rsidRDefault="001D7A75" w:rsidP="001D7A75">
      <w:pPr>
        <w:pStyle w:val="a3"/>
        <w:jc w:val="both"/>
      </w:pPr>
      <w:r>
        <w:tab/>
        <w:t>При малом отношении сигнал/шум теоретическая зависимость несколько отличается от измеренного.</w:t>
      </w:r>
    </w:p>
    <w:p w:rsidR="001D7A75" w:rsidRDefault="001D7A75" w:rsidP="001D7A75">
      <w:pPr>
        <w:pStyle w:val="a3"/>
        <w:jc w:val="both"/>
      </w:pPr>
    </w:p>
    <w:p w:rsidR="001D7A75" w:rsidRPr="001D7A75" w:rsidRDefault="001D7A75" w:rsidP="001D7A75">
      <w:pPr>
        <w:pStyle w:val="a3"/>
        <w:rPr>
          <w:b/>
          <w:bCs/>
        </w:rPr>
      </w:pPr>
      <w:r w:rsidRPr="001D7A75">
        <w:rPr>
          <w:b/>
          <w:bCs/>
        </w:rPr>
        <w:lastRenderedPageBreak/>
        <w:t>«</w:t>
      </w:r>
      <w:r w:rsidRPr="001D7A75">
        <w:rPr>
          <w:b/>
          <w:bCs/>
        </w:rPr>
        <w:t>Комплексная огибающая квазигармонического колебания</w:t>
      </w:r>
      <w:r w:rsidRPr="001D7A75">
        <w:rPr>
          <w:b/>
          <w:bCs/>
        </w:rPr>
        <w:t>»</w:t>
      </w:r>
    </w:p>
    <w:p w:rsidR="001D7A75" w:rsidRDefault="001D7A75" w:rsidP="001D7A75">
      <w:pPr>
        <w:pStyle w:val="a3"/>
        <w:jc w:val="both"/>
      </w:pPr>
    </w:p>
    <w:p w:rsidR="001D7A75" w:rsidRDefault="001D7A75" w:rsidP="001D7A75">
      <w:pPr>
        <w:pStyle w:val="a3"/>
      </w:pPr>
      <w:r>
        <w:rPr>
          <w:noProof/>
        </w:rPr>
        <w:drawing>
          <wp:inline distT="0" distB="0" distL="0" distR="0">
            <wp:extent cx="5040000" cy="3893148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89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75" w:rsidRDefault="001D7A75" w:rsidP="001D7A7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>
        <w:rPr>
          <w:i/>
          <w:iCs/>
          <w:sz w:val="24"/>
          <w:szCs w:val="20"/>
        </w:rPr>
        <w:t>7.1</w:t>
      </w:r>
      <w:r w:rsidRPr="001D7A75">
        <w:rPr>
          <w:i/>
          <w:iCs/>
          <w:sz w:val="24"/>
          <w:szCs w:val="20"/>
        </w:rPr>
        <w:t>.</w:t>
      </w:r>
      <w:r w:rsidRPr="00FF52C7">
        <w:rPr>
          <w:i/>
          <w:iCs/>
          <w:sz w:val="24"/>
          <w:szCs w:val="20"/>
        </w:rPr>
        <w:t xml:space="preserve"> Результат моделирования</w:t>
      </w:r>
      <w:r>
        <w:rPr>
          <w:i/>
          <w:iCs/>
          <w:sz w:val="24"/>
          <w:szCs w:val="20"/>
        </w:rPr>
        <w:t xml:space="preserve"> на интервале </w:t>
      </w:r>
      <w:r w:rsidRPr="001D7A75">
        <w:rPr>
          <w:i/>
          <w:iCs/>
          <w:sz w:val="24"/>
          <w:szCs w:val="20"/>
        </w:rPr>
        <w:t>[</w:t>
      </w:r>
      <w:r>
        <w:rPr>
          <w:i/>
          <w:iCs/>
          <w:sz w:val="24"/>
          <w:szCs w:val="20"/>
        </w:rPr>
        <w:t xml:space="preserve">0, 1 </w:t>
      </w:r>
      <w:proofErr w:type="spellStart"/>
      <w:r>
        <w:rPr>
          <w:i/>
          <w:iCs/>
          <w:sz w:val="24"/>
          <w:szCs w:val="20"/>
        </w:rPr>
        <w:t>мс</w:t>
      </w:r>
      <w:proofErr w:type="spellEnd"/>
      <w:r w:rsidRPr="001D7A75">
        <w:rPr>
          <w:i/>
          <w:iCs/>
          <w:sz w:val="24"/>
          <w:szCs w:val="20"/>
        </w:rPr>
        <w:t>]</w:t>
      </w:r>
      <w:r>
        <w:rPr>
          <w:i/>
          <w:iCs/>
          <w:sz w:val="24"/>
          <w:szCs w:val="20"/>
        </w:rPr>
        <w:t>, при а = 0</w:t>
      </w:r>
    </w:p>
    <w:p w:rsidR="001D7A75" w:rsidRDefault="001D7A75" w:rsidP="001D7A75">
      <w:pPr>
        <w:pStyle w:val="a3"/>
        <w:rPr>
          <w:i/>
          <w:iCs/>
          <w:sz w:val="24"/>
          <w:szCs w:val="20"/>
        </w:rPr>
      </w:pPr>
    </w:p>
    <w:p w:rsidR="001D7A75" w:rsidRDefault="001D7A75" w:rsidP="001D7A75">
      <w:pPr>
        <w:pStyle w:val="a3"/>
      </w:pPr>
      <w:r>
        <w:rPr>
          <w:noProof/>
        </w:rPr>
        <w:drawing>
          <wp:inline distT="0" distB="0" distL="0" distR="0">
            <wp:extent cx="5040000" cy="3876840"/>
            <wp:effectExtent l="0" t="0" r="825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8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75" w:rsidRDefault="001D7A75" w:rsidP="001D7A75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>
        <w:rPr>
          <w:i/>
          <w:iCs/>
          <w:sz w:val="24"/>
          <w:szCs w:val="20"/>
        </w:rPr>
        <w:t>7</w:t>
      </w:r>
      <w:r>
        <w:rPr>
          <w:i/>
          <w:iCs/>
          <w:sz w:val="24"/>
          <w:szCs w:val="20"/>
        </w:rPr>
        <w:t>.2</w:t>
      </w:r>
      <w:r w:rsidRPr="001D7A75">
        <w:rPr>
          <w:i/>
          <w:iCs/>
          <w:sz w:val="24"/>
          <w:szCs w:val="20"/>
        </w:rPr>
        <w:t>.</w:t>
      </w:r>
      <w:r w:rsidRPr="00FF52C7">
        <w:rPr>
          <w:i/>
          <w:iCs/>
          <w:sz w:val="24"/>
          <w:szCs w:val="20"/>
        </w:rPr>
        <w:t xml:space="preserve"> Результат моделирования</w:t>
      </w:r>
      <w:r>
        <w:rPr>
          <w:i/>
          <w:iCs/>
          <w:sz w:val="24"/>
          <w:szCs w:val="20"/>
        </w:rPr>
        <w:t xml:space="preserve"> на интервале </w:t>
      </w:r>
      <w:r w:rsidRPr="001D7A75">
        <w:rPr>
          <w:i/>
          <w:iCs/>
          <w:sz w:val="24"/>
          <w:szCs w:val="20"/>
        </w:rPr>
        <w:t>[</w:t>
      </w:r>
      <w:r>
        <w:rPr>
          <w:i/>
          <w:iCs/>
          <w:sz w:val="24"/>
          <w:szCs w:val="20"/>
        </w:rPr>
        <w:t>0</w:t>
      </w:r>
      <w:r>
        <w:rPr>
          <w:i/>
          <w:iCs/>
          <w:sz w:val="24"/>
          <w:szCs w:val="20"/>
        </w:rPr>
        <w:t>.2</w:t>
      </w:r>
      <w:r>
        <w:rPr>
          <w:i/>
          <w:iCs/>
          <w:sz w:val="24"/>
          <w:szCs w:val="20"/>
        </w:rPr>
        <w:t xml:space="preserve">, </w:t>
      </w:r>
      <w:r>
        <w:rPr>
          <w:i/>
          <w:iCs/>
          <w:sz w:val="24"/>
          <w:szCs w:val="20"/>
        </w:rPr>
        <w:t>0.3</w:t>
      </w:r>
      <w:r>
        <w:rPr>
          <w:i/>
          <w:iCs/>
          <w:sz w:val="24"/>
          <w:szCs w:val="20"/>
        </w:rPr>
        <w:t xml:space="preserve"> </w:t>
      </w:r>
      <w:proofErr w:type="spellStart"/>
      <w:r>
        <w:rPr>
          <w:i/>
          <w:iCs/>
          <w:sz w:val="24"/>
          <w:szCs w:val="20"/>
        </w:rPr>
        <w:t>мс</w:t>
      </w:r>
      <w:proofErr w:type="spellEnd"/>
      <w:r w:rsidRPr="001D7A75">
        <w:rPr>
          <w:i/>
          <w:iCs/>
          <w:sz w:val="24"/>
          <w:szCs w:val="20"/>
        </w:rPr>
        <w:t>]</w:t>
      </w:r>
      <w:r>
        <w:rPr>
          <w:i/>
          <w:iCs/>
          <w:sz w:val="24"/>
          <w:szCs w:val="20"/>
        </w:rPr>
        <w:t>, при а = 0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D7A75" w:rsidTr="001D7A75">
        <w:tc>
          <w:tcPr>
            <w:tcW w:w="4672" w:type="dxa"/>
          </w:tcPr>
          <w:p w:rsidR="001D7A75" w:rsidRDefault="001D7A75" w:rsidP="001D7A75">
            <w:pPr>
              <w:pStyle w:val="a3"/>
            </w:pPr>
            <w:r>
              <w:rPr>
                <w:noProof/>
              </w:rPr>
              <w:lastRenderedPageBreak/>
              <w:drawing>
                <wp:inline distT="0" distB="0" distL="0" distR="0" wp14:anchorId="1FA1973A" wp14:editId="15335EDE">
                  <wp:extent cx="2190750" cy="2066925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07" t="47629" r="24310" b="7238"/>
                          <a:stretch/>
                        </pic:blipFill>
                        <pic:spPr bwMode="auto">
                          <a:xfrm>
                            <a:off x="0" y="0"/>
                            <a:ext cx="219075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7A75" w:rsidRDefault="001D7A75" w:rsidP="001D7A75">
            <w:pPr>
              <w:pStyle w:val="a3"/>
              <w:rPr>
                <w:i/>
                <w:iCs/>
                <w:sz w:val="24"/>
                <w:szCs w:val="20"/>
              </w:rPr>
            </w:pPr>
            <w:r w:rsidRPr="00FF52C7">
              <w:rPr>
                <w:i/>
                <w:iCs/>
                <w:sz w:val="24"/>
                <w:szCs w:val="20"/>
              </w:rPr>
              <w:t>Рис.</w:t>
            </w:r>
            <w:r>
              <w:rPr>
                <w:i/>
                <w:iCs/>
                <w:sz w:val="24"/>
                <w:szCs w:val="20"/>
              </w:rPr>
              <w:t>7.3</w:t>
            </w:r>
            <w:r w:rsidRPr="001D7A75">
              <w:rPr>
                <w:i/>
                <w:iCs/>
                <w:sz w:val="24"/>
                <w:szCs w:val="20"/>
              </w:rPr>
              <w:t>.</w:t>
            </w:r>
            <w:r w:rsidRPr="00FF52C7">
              <w:rPr>
                <w:i/>
                <w:iCs/>
                <w:sz w:val="24"/>
                <w:szCs w:val="20"/>
              </w:rPr>
              <w:t xml:space="preserve"> Результат моделирования</w:t>
            </w:r>
            <w:r>
              <w:rPr>
                <w:i/>
                <w:iCs/>
                <w:sz w:val="24"/>
                <w:szCs w:val="20"/>
              </w:rPr>
              <w:t xml:space="preserve"> на интервале </w:t>
            </w:r>
            <w:r w:rsidRPr="001D7A75">
              <w:rPr>
                <w:i/>
                <w:iCs/>
                <w:sz w:val="24"/>
                <w:szCs w:val="20"/>
              </w:rPr>
              <w:t>[</w:t>
            </w:r>
            <w:r>
              <w:rPr>
                <w:i/>
                <w:iCs/>
                <w:sz w:val="24"/>
                <w:szCs w:val="20"/>
              </w:rPr>
              <w:t xml:space="preserve">0.2, 0.3 </w:t>
            </w:r>
            <w:proofErr w:type="spellStart"/>
            <w:r>
              <w:rPr>
                <w:i/>
                <w:iCs/>
                <w:sz w:val="24"/>
                <w:szCs w:val="20"/>
              </w:rPr>
              <w:t>мс</w:t>
            </w:r>
            <w:proofErr w:type="spellEnd"/>
            <w:r w:rsidRPr="001D7A75">
              <w:rPr>
                <w:i/>
                <w:iCs/>
                <w:sz w:val="24"/>
                <w:szCs w:val="20"/>
              </w:rPr>
              <w:t>]</w:t>
            </w:r>
            <w:r>
              <w:rPr>
                <w:i/>
                <w:iCs/>
                <w:sz w:val="24"/>
                <w:szCs w:val="20"/>
              </w:rPr>
              <w:t>, при а = 1</w:t>
            </w:r>
          </w:p>
          <w:p w:rsidR="001D7A75" w:rsidRDefault="001D7A75" w:rsidP="001D7A75">
            <w:pPr>
              <w:pStyle w:val="a3"/>
              <w:jc w:val="left"/>
            </w:pPr>
          </w:p>
        </w:tc>
        <w:tc>
          <w:tcPr>
            <w:tcW w:w="4673" w:type="dxa"/>
          </w:tcPr>
          <w:p w:rsidR="001D7A75" w:rsidRDefault="001D7A75" w:rsidP="001D7A75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7715415" wp14:editId="41B35EE7">
                  <wp:extent cx="2181225" cy="2057400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44" t="47401" r="24398" b="7692"/>
                          <a:stretch/>
                        </pic:blipFill>
                        <pic:spPr bwMode="auto">
                          <a:xfrm>
                            <a:off x="0" y="0"/>
                            <a:ext cx="218122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7A75" w:rsidRDefault="001D7A75" w:rsidP="001D7A75">
            <w:pPr>
              <w:pStyle w:val="a3"/>
              <w:rPr>
                <w:i/>
                <w:iCs/>
                <w:sz w:val="24"/>
                <w:szCs w:val="20"/>
              </w:rPr>
            </w:pPr>
            <w:r w:rsidRPr="00FF52C7">
              <w:rPr>
                <w:i/>
                <w:iCs/>
                <w:sz w:val="24"/>
                <w:szCs w:val="20"/>
              </w:rPr>
              <w:t>Рис.</w:t>
            </w:r>
            <w:r>
              <w:rPr>
                <w:i/>
                <w:iCs/>
                <w:sz w:val="24"/>
                <w:szCs w:val="20"/>
              </w:rPr>
              <w:t>7.4</w:t>
            </w:r>
            <w:r w:rsidRPr="001D7A75">
              <w:rPr>
                <w:i/>
                <w:iCs/>
                <w:sz w:val="24"/>
                <w:szCs w:val="20"/>
              </w:rPr>
              <w:t>.</w:t>
            </w:r>
            <w:r w:rsidRPr="00FF52C7">
              <w:rPr>
                <w:i/>
                <w:iCs/>
                <w:sz w:val="24"/>
                <w:szCs w:val="20"/>
              </w:rPr>
              <w:t xml:space="preserve"> Результат моделирования</w:t>
            </w:r>
            <w:r>
              <w:rPr>
                <w:i/>
                <w:iCs/>
                <w:sz w:val="24"/>
                <w:szCs w:val="20"/>
              </w:rPr>
              <w:t xml:space="preserve"> на интервале </w:t>
            </w:r>
            <w:r w:rsidRPr="001D7A75">
              <w:rPr>
                <w:i/>
                <w:iCs/>
                <w:sz w:val="24"/>
                <w:szCs w:val="20"/>
              </w:rPr>
              <w:t>[</w:t>
            </w:r>
            <w:r>
              <w:rPr>
                <w:i/>
                <w:iCs/>
                <w:sz w:val="24"/>
                <w:szCs w:val="20"/>
              </w:rPr>
              <w:t xml:space="preserve">0.2, 0.3 </w:t>
            </w:r>
            <w:proofErr w:type="spellStart"/>
            <w:r>
              <w:rPr>
                <w:i/>
                <w:iCs/>
                <w:sz w:val="24"/>
                <w:szCs w:val="20"/>
              </w:rPr>
              <w:t>мс</w:t>
            </w:r>
            <w:proofErr w:type="spellEnd"/>
            <w:r w:rsidRPr="001D7A75">
              <w:rPr>
                <w:i/>
                <w:iCs/>
                <w:sz w:val="24"/>
                <w:szCs w:val="20"/>
              </w:rPr>
              <w:t>]</w:t>
            </w:r>
            <w:r>
              <w:rPr>
                <w:i/>
                <w:iCs/>
                <w:sz w:val="24"/>
                <w:szCs w:val="20"/>
              </w:rPr>
              <w:t>, при а = 2</w:t>
            </w:r>
          </w:p>
          <w:p w:rsidR="001D7A75" w:rsidRDefault="001D7A75" w:rsidP="001D7A75">
            <w:pPr>
              <w:pStyle w:val="a3"/>
            </w:pPr>
          </w:p>
        </w:tc>
      </w:tr>
      <w:tr w:rsidR="001D7A75" w:rsidTr="001D7A75">
        <w:tc>
          <w:tcPr>
            <w:tcW w:w="4672" w:type="dxa"/>
          </w:tcPr>
          <w:p w:rsidR="001D7A75" w:rsidRDefault="001D7A75" w:rsidP="001D7A75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E0E3611" wp14:editId="523CDF13">
                  <wp:extent cx="2200275" cy="2105025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684" t="47609" r="24238" b="6444"/>
                          <a:stretch/>
                        </pic:blipFill>
                        <pic:spPr bwMode="auto">
                          <a:xfrm>
                            <a:off x="0" y="0"/>
                            <a:ext cx="220027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7A75" w:rsidRDefault="001D7A75" w:rsidP="001D7A75">
            <w:pPr>
              <w:pStyle w:val="a3"/>
              <w:rPr>
                <w:i/>
                <w:iCs/>
                <w:sz w:val="24"/>
                <w:szCs w:val="20"/>
              </w:rPr>
            </w:pPr>
            <w:r w:rsidRPr="00FF52C7">
              <w:rPr>
                <w:i/>
                <w:iCs/>
                <w:sz w:val="24"/>
                <w:szCs w:val="20"/>
              </w:rPr>
              <w:t>Рис.</w:t>
            </w:r>
            <w:r>
              <w:rPr>
                <w:i/>
                <w:iCs/>
                <w:sz w:val="24"/>
                <w:szCs w:val="20"/>
              </w:rPr>
              <w:t>7.4</w:t>
            </w:r>
            <w:r w:rsidRPr="001D7A75">
              <w:rPr>
                <w:i/>
                <w:iCs/>
                <w:sz w:val="24"/>
                <w:szCs w:val="20"/>
              </w:rPr>
              <w:t>.</w:t>
            </w:r>
            <w:r w:rsidRPr="00FF52C7">
              <w:rPr>
                <w:i/>
                <w:iCs/>
                <w:sz w:val="24"/>
                <w:szCs w:val="20"/>
              </w:rPr>
              <w:t xml:space="preserve"> Результат моделирования</w:t>
            </w:r>
            <w:r>
              <w:rPr>
                <w:i/>
                <w:iCs/>
                <w:sz w:val="24"/>
                <w:szCs w:val="20"/>
              </w:rPr>
              <w:t xml:space="preserve"> на интервале </w:t>
            </w:r>
            <w:r w:rsidRPr="001D7A75">
              <w:rPr>
                <w:i/>
                <w:iCs/>
                <w:sz w:val="24"/>
                <w:szCs w:val="20"/>
              </w:rPr>
              <w:t>[</w:t>
            </w:r>
            <w:r>
              <w:rPr>
                <w:i/>
                <w:iCs/>
                <w:sz w:val="24"/>
                <w:szCs w:val="20"/>
              </w:rPr>
              <w:t xml:space="preserve">0.2, 0.3 </w:t>
            </w:r>
            <w:proofErr w:type="spellStart"/>
            <w:r>
              <w:rPr>
                <w:i/>
                <w:iCs/>
                <w:sz w:val="24"/>
                <w:szCs w:val="20"/>
              </w:rPr>
              <w:t>мс</w:t>
            </w:r>
            <w:proofErr w:type="spellEnd"/>
            <w:r w:rsidRPr="001D7A75">
              <w:rPr>
                <w:i/>
                <w:iCs/>
                <w:sz w:val="24"/>
                <w:szCs w:val="20"/>
              </w:rPr>
              <w:t>]</w:t>
            </w:r>
            <w:r>
              <w:rPr>
                <w:i/>
                <w:iCs/>
                <w:sz w:val="24"/>
                <w:szCs w:val="20"/>
              </w:rPr>
              <w:t>, при а = 3</w:t>
            </w:r>
          </w:p>
          <w:p w:rsidR="001D7A75" w:rsidRDefault="001D7A75" w:rsidP="001D7A75">
            <w:pPr>
              <w:pStyle w:val="a3"/>
            </w:pPr>
          </w:p>
        </w:tc>
        <w:tc>
          <w:tcPr>
            <w:tcW w:w="4673" w:type="dxa"/>
          </w:tcPr>
          <w:p w:rsidR="001D7A75" w:rsidRDefault="001D7A75" w:rsidP="001D7A75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481C739D" wp14:editId="068C33CB">
                  <wp:extent cx="2143125" cy="2038350"/>
                  <wp:effectExtent l="0" t="0" r="952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65" t="47817" r="24719" b="7692"/>
                          <a:stretch/>
                        </pic:blipFill>
                        <pic:spPr bwMode="auto">
                          <a:xfrm>
                            <a:off x="0" y="0"/>
                            <a:ext cx="2143125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7A75" w:rsidRDefault="001D7A75" w:rsidP="001D7A75">
            <w:pPr>
              <w:pStyle w:val="a3"/>
              <w:rPr>
                <w:i/>
                <w:iCs/>
                <w:sz w:val="24"/>
                <w:szCs w:val="20"/>
              </w:rPr>
            </w:pPr>
            <w:r w:rsidRPr="00FF52C7">
              <w:rPr>
                <w:i/>
                <w:iCs/>
                <w:sz w:val="24"/>
                <w:szCs w:val="20"/>
              </w:rPr>
              <w:t>Рис.</w:t>
            </w:r>
            <w:r>
              <w:rPr>
                <w:i/>
                <w:iCs/>
                <w:sz w:val="24"/>
                <w:szCs w:val="20"/>
              </w:rPr>
              <w:t>7.4</w:t>
            </w:r>
            <w:r w:rsidRPr="001D7A75">
              <w:rPr>
                <w:i/>
                <w:iCs/>
                <w:sz w:val="24"/>
                <w:szCs w:val="20"/>
              </w:rPr>
              <w:t>.</w:t>
            </w:r>
            <w:r w:rsidRPr="00FF52C7">
              <w:rPr>
                <w:i/>
                <w:iCs/>
                <w:sz w:val="24"/>
                <w:szCs w:val="20"/>
              </w:rPr>
              <w:t xml:space="preserve"> Результат моделирования</w:t>
            </w:r>
            <w:r>
              <w:rPr>
                <w:i/>
                <w:iCs/>
                <w:sz w:val="24"/>
                <w:szCs w:val="20"/>
              </w:rPr>
              <w:t xml:space="preserve"> на интервале </w:t>
            </w:r>
            <w:r w:rsidRPr="001D7A75">
              <w:rPr>
                <w:i/>
                <w:iCs/>
                <w:sz w:val="24"/>
                <w:szCs w:val="20"/>
              </w:rPr>
              <w:t>[</w:t>
            </w:r>
            <w:r>
              <w:rPr>
                <w:i/>
                <w:iCs/>
                <w:sz w:val="24"/>
                <w:szCs w:val="20"/>
              </w:rPr>
              <w:t xml:space="preserve">0.2, 0.3 </w:t>
            </w:r>
            <w:proofErr w:type="spellStart"/>
            <w:r>
              <w:rPr>
                <w:i/>
                <w:iCs/>
                <w:sz w:val="24"/>
                <w:szCs w:val="20"/>
              </w:rPr>
              <w:t>мс</w:t>
            </w:r>
            <w:proofErr w:type="spellEnd"/>
            <w:r w:rsidRPr="001D7A75">
              <w:rPr>
                <w:i/>
                <w:iCs/>
                <w:sz w:val="24"/>
                <w:szCs w:val="20"/>
              </w:rPr>
              <w:t>]</w:t>
            </w:r>
            <w:r>
              <w:rPr>
                <w:i/>
                <w:iCs/>
                <w:sz w:val="24"/>
                <w:szCs w:val="20"/>
              </w:rPr>
              <w:t xml:space="preserve">, при а = </w:t>
            </w:r>
            <w:r>
              <w:rPr>
                <w:i/>
                <w:iCs/>
                <w:sz w:val="24"/>
                <w:szCs w:val="20"/>
              </w:rPr>
              <w:t>4</w:t>
            </w:r>
          </w:p>
          <w:p w:rsidR="001D7A75" w:rsidRDefault="001D7A75" w:rsidP="001D7A75">
            <w:pPr>
              <w:pStyle w:val="a3"/>
            </w:pPr>
          </w:p>
        </w:tc>
      </w:tr>
      <w:tr w:rsidR="001D7A75" w:rsidTr="001D7A75">
        <w:tc>
          <w:tcPr>
            <w:tcW w:w="4672" w:type="dxa"/>
          </w:tcPr>
          <w:p w:rsidR="001D7A75" w:rsidRDefault="001D7A75" w:rsidP="001D7A75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B57AE74" wp14:editId="0DCC579C">
                  <wp:extent cx="2124075" cy="2095500"/>
                  <wp:effectExtent l="0" t="0" r="9525" b="0"/>
                  <wp:docPr id="17408" name="Рисунок 17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326" t="47401" r="24880" b="6861"/>
                          <a:stretch/>
                        </pic:blipFill>
                        <pic:spPr bwMode="auto">
                          <a:xfrm>
                            <a:off x="0" y="0"/>
                            <a:ext cx="21240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7A75" w:rsidRPr="001159D8" w:rsidRDefault="001D7A75" w:rsidP="001159D8">
            <w:pPr>
              <w:pStyle w:val="a3"/>
              <w:rPr>
                <w:i/>
                <w:iCs/>
                <w:sz w:val="24"/>
                <w:szCs w:val="20"/>
              </w:rPr>
            </w:pPr>
            <w:r w:rsidRPr="00FF52C7">
              <w:rPr>
                <w:i/>
                <w:iCs/>
                <w:sz w:val="24"/>
                <w:szCs w:val="20"/>
              </w:rPr>
              <w:t>Рис.</w:t>
            </w:r>
            <w:r>
              <w:rPr>
                <w:i/>
                <w:iCs/>
                <w:sz w:val="24"/>
                <w:szCs w:val="20"/>
              </w:rPr>
              <w:t>7.4</w:t>
            </w:r>
            <w:r w:rsidRPr="001D7A75">
              <w:rPr>
                <w:i/>
                <w:iCs/>
                <w:sz w:val="24"/>
                <w:szCs w:val="20"/>
              </w:rPr>
              <w:t>.</w:t>
            </w:r>
            <w:r w:rsidRPr="00FF52C7">
              <w:rPr>
                <w:i/>
                <w:iCs/>
                <w:sz w:val="24"/>
                <w:szCs w:val="20"/>
              </w:rPr>
              <w:t xml:space="preserve"> Результат моделирования</w:t>
            </w:r>
            <w:r>
              <w:rPr>
                <w:i/>
                <w:iCs/>
                <w:sz w:val="24"/>
                <w:szCs w:val="20"/>
              </w:rPr>
              <w:t xml:space="preserve"> на интервале </w:t>
            </w:r>
            <w:r w:rsidRPr="001D7A75">
              <w:rPr>
                <w:i/>
                <w:iCs/>
                <w:sz w:val="24"/>
                <w:szCs w:val="20"/>
              </w:rPr>
              <w:t>[</w:t>
            </w:r>
            <w:r>
              <w:rPr>
                <w:i/>
                <w:iCs/>
                <w:sz w:val="24"/>
                <w:szCs w:val="20"/>
              </w:rPr>
              <w:t xml:space="preserve">0.2, 0.3 </w:t>
            </w:r>
            <w:proofErr w:type="spellStart"/>
            <w:r>
              <w:rPr>
                <w:i/>
                <w:iCs/>
                <w:sz w:val="24"/>
                <w:szCs w:val="20"/>
              </w:rPr>
              <w:t>мс</w:t>
            </w:r>
            <w:proofErr w:type="spellEnd"/>
            <w:r w:rsidRPr="001D7A75">
              <w:rPr>
                <w:i/>
                <w:iCs/>
                <w:sz w:val="24"/>
                <w:szCs w:val="20"/>
              </w:rPr>
              <w:t>]</w:t>
            </w:r>
            <w:r>
              <w:rPr>
                <w:i/>
                <w:iCs/>
                <w:sz w:val="24"/>
                <w:szCs w:val="20"/>
              </w:rPr>
              <w:t>, при а = 5</w:t>
            </w:r>
          </w:p>
        </w:tc>
        <w:tc>
          <w:tcPr>
            <w:tcW w:w="4673" w:type="dxa"/>
          </w:tcPr>
          <w:p w:rsidR="001D7A75" w:rsidRDefault="001D7A75" w:rsidP="001D7A75">
            <w:pPr>
              <w:pStyle w:val="a3"/>
            </w:pPr>
          </w:p>
        </w:tc>
      </w:tr>
    </w:tbl>
    <w:p w:rsidR="001D7A75" w:rsidRDefault="001D7A75" w:rsidP="001D7A75">
      <w:pPr>
        <w:pStyle w:val="a3"/>
      </w:pPr>
    </w:p>
    <w:p w:rsidR="001159D8" w:rsidRPr="001159D8" w:rsidRDefault="001159D8" w:rsidP="001159D8">
      <w:pPr>
        <w:pStyle w:val="a3"/>
        <w:ind w:firstLine="708"/>
        <w:jc w:val="both"/>
      </w:pPr>
      <w:r>
        <w:t>Выводы: при отсутствии сигнала на входе АД</w:t>
      </w:r>
      <w:r>
        <w:t xml:space="preserve"> огибающая зависит только от составляющих шума, если обе составляющих будут равны нулю в определенный момент времени, то огибающая в этот момент времени будет </w:t>
      </w:r>
      <w:r>
        <w:lastRenderedPageBreak/>
        <w:t xml:space="preserve">иметь провал до нуля, а годограф пройдет через нуль. При увеличении амплитуды сигнала, увеличивается косинусная составляющая, а синусная </w:t>
      </w:r>
      <w:r w:rsidRPr="001159D8">
        <w:t xml:space="preserve">остается неизменной, в результате чего синусная оказывает меньшее влияние на огибающую. </w:t>
      </w:r>
      <w:r w:rsidRPr="001159D8">
        <w:t>Поэтому при больших значениях</w:t>
      </w:r>
      <w:r>
        <w:t xml:space="preserve"> отношения</w:t>
      </w:r>
      <w:r w:rsidRPr="001159D8">
        <w:t xml:space="preserve"> с</w:t>
      </w:r>
      <w:r>
        <w:t>игнал</w:t>
      </w:r>
      <w:r w:rsidRPr="001159D8">
        <w:t>/ш</w:t>
      </w:r>
      <w:r>
        <w:t>ум</w:t>
      </w:r>
      <w:r w:rsidRPr="001159D8">
        <w:t xml:space="preserve"> огибающая смеси сигнала и шума будет зависеть только от амплитуды сигнала и косинусной составляющей шума, и чем больше будет уровень сигнала, тем больше будет значение постоянной составляющей огибающей.</w:t>
      </w:r>
    </w:p>
    <w:p w:rsidR="001D7A75" w:rsidRDefault="001D7A75" w:rsidP="001D7A75">
      <w:pPr>
        <w:rPr>
          <w:lang w:eastAsia="en-US"/>
        </w:rPr>
      </w:pPr>
    </w:p>
    <w:p w:rsidR="001159D8" w:rsidRDefault="001159D8" w:rsidP="001159D8">
      <w:pPr>
        <w:pStyle w:val="a3"/>
        <w:rPr>
          <w:b/>
          <w:bCs/>
        </w:rPr>
      </w:pPr>
      <w:r w:rsidRPr="001D7A75">
        <w:rPr>
          <w:b/>
          <w:bCs/>
        </w:rPr>
        <w:t>«</w:t>
      </w:r>
      <w:r>
        <w:rPr>
          <w:b/>
          <w:bCs/>
        </w:rPr>
        <w:t>Статистические характеристики</w:t>
      </w:r>
      <w:r w:rsidRPr="001D7A75">
        <w:rPr>
          <w:b/>
          <w:bCs/>
        </w:rPr>
        <w:t xml:space="preserve"> огибающ</w:t>
      </w:r>
      <w:r>
        <w:rPr>
          <w:b/>
          <w:bCs/>
        </w:rPr>
        <w:t>ей</w:t>
      </w:r>
      <w:r w:rsidRPr="001D7A75">
        <w:rPr>
          <w:b/>
          <w:bCs/>
        </w:rPr>
        <w:t xml:space="preserve"> квазигармонического колебания»</w:t>
      </w:r>
    </w:p>
    <w:p w:rsidR="001159D8" w:rsidRDefault="001159D8" w:rsidP="001159D8">
      <w:pPr>
        <w:pStyle w:val="a3"/>
      </w:pPr>
    </w:p>
    <w:p w:rsidR="001159D8" w:rsidRDefault="001159D8" w:rsidP="001159D8">
      <w:pPr>
        <w:pStyle w:val="a3"/>
      </w:pPr>
      <w:r>
        <w:rPr>
          <w:noProof/>
        </w:rPr>
        <w:drawing>
          <wp:inline distT="0" distB="0" distL="0" distR="0">
            <wp:extent cx="5934075" cy="4581525"/>
            <wp:effectExtent l="0" t="0" r="9525" b="9525"/>
            <wp:docPr id="17409" name="Рисунок 1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D8" w:rsidRDefault="001159D8" w:rsidP="001159D8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>
        <w:rPr>
          <w:i/>
          <w:iCs/>
          <w:sz w:val="24"/>
          <w:szCs w:val="20"/>
        </w:rPr>
        <w:t>8</w:t>
      </w:r>
      <w:r w:rsidRPr="001D7A75">
        <w:rPr>
          <w:i/>
          <w:iCs/>
          <w:sz w:val="24"/>
          <w:szCs w:val="20"/>
        </w:rPr>
        <w:t>.</w:t>
      </w:r>
      <w:r w:rsidRPr="00FF52C7">
        <w:rPr>
          <w:i/>
          <w:iCs/>
          <w:sz w:val="24"/>
          <w:szCs w:val="20"/>
        </w:rPr>
        <w:t xml:space="preserve"> Результат моделирования</w:t>
      </w:r>
      <w:r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</w:rPr>
        <w:t>статистических характеристик</w:t>
      </w:r>
      <w:r>
        <w:rPr>
          <w:i/>
          <w:iCs/>
          <w:sz w:val="24"/>
          <w:szCs w:val="20"/>
        </w:rPr>
        <w:t xml:space="preserve"> при а = </w:t>
      </w:r>
      <w:r>
        <w:rPr>
          <w:i/>
          <w:iCs/>
          <w:sz w:val="24"/>
          <w:szCs w:val="20"/>
        </w:rPr>
        <w:t>0</w:t>
      </w:r>
    </w:p>
    <w:p w:rsidR="001159D8" w:rsidRDefault="001159D8" w:rsidP="001159D8">
      <w:pPr>
        <w:pStyle w:val="a3"/>
      </w:pPr>
      <w:r>
        <w:rPr>
          <w:noProof/>
        </w:rPr>
        <w:lastRenderedPageBreak/>
        <w:drawing>
          <wp:inline distT="0" distB="0" distL="0" distR="0">
            <wp:extent cx="5934075" cy="4838700"/>
            <wp:effectExtent l="0" t="0" r="9525" b="0"/>
            <wp:docPr id="17410" name="Рисунок 17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D8" w:rsidRDefault="001159D8" w:rsidP="001159D8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>
        <w:rPr>
          <w:i/>
          <w:iCs/>
          <w:sz w:val="24"/>
          <w:szCs w:val="20"/>
        </w:rPr>
        <w:t>9</w:t>
      </w:r>
      <w:r w:rsidRPr="001D7A75">
        <w:rPr>
          <w:i/>
          <w:iCs/>
          <w:sz w:val="24"/>
          <w:szCs w:val="20"/>
        </w:rPr>
        <w:t>.</w:t>
      </w:r>
      <w:r w:rsidRPr="00FF52C7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</w:rPr>
        <w:t>Семейство энергетических спектров шумовой составляющей огибающей для значений амплитуды сигнала 0В, 0.1В, 0.2В, 0.3В, 0.4В и 0.5В</w:t>
      </w:r>
    </w:p>
    <w:p w:rsidR="001159D8" w:rsidRDefault="001159D8" w:rsidP="001159D8">
      <w:pPr>
        <w:pStyle w:val="a3"/>
      </w:pPr>
    </w:p>
    <w:p w:rsidR="001159D8" w:rsidRDefault="001159D8" w:rsidP="001159D8">
      <w:pPr>
        <w:pStyle w:val="a3"/>
      </w:pPr>
      <w:r>
        <w:rPr>
          <w:noProof/>
        </w:rPr>
        <w:drawing>
          <wp:inline distT="0" distB="0" distL="0" distR="0">
            <wp:extent cx="2171700" cy="495300"/>
            <wp:effectExtent l="0" t="0" r="0" b="0"/>
            <wp:docPr id="17411" name="Рисунок 17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1" t="21124" r="37953" b="53895"/>
                    <a:stretch/>
                  </pic:blipFill>
                  <pic:spPr bwMode="auto">
                    <a:xfrm>
                      <a:off x="0" y="0"/>
                      <a:ext cx="2194679" cy="5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9D8" w:rsidRDefault="001159D8" w:rsidP="001159D8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>
        <w:rPr>
          <w:i/>
          <w:iCs/>
          <w:sz w:val="24"/>
          <w:szCs w:val="20"/>
        </w:rPr>
        <w:t>10</w:t>
      </w:r>
      <w:r w:rsidRPr="001D7A75">
        <w:rPr>
          <w:i/>
          <w:iCs/>
          <w:sz w:val="24"/>
          <w:szCs w:val="20"/>
        </w:rPr>
        <w:t>.</w:t>
      </w:r>
      <w:r w:rsidRPr="00FF52C7">
        <w:rPr>
          <w:i/>
          <w:iCs/>
          <w:sz w:val="24"/>
          <w:szCs w:val="20"/>
        </w:rPr>
        <w:t xml:space="preserve"> </w:t>
      </w:r>
      <w:r>
        <w:rPr>
          <w:i/>
          <w:iCs/>
          <w:sz w:val="24"/>
          <w:szCs w:val="20"/>
        </w:rPr>
        <w:t>Координаты отмеченных точек</w:t>
      </w:r>
    </w:p>
    <w:p w:rsidR="001159D8" w:rsidRDefault="001159D8" w:rsidP="001159D8">
      <w:pPr>
        <w:pStyle w:val="a3"/>
        <w:ind w:firstLine="708"/>
        <w:jc w:val="both"/>
      </w:pPr>
    </w:p>
    <w:p w:rsidR="001159D8" w:rsidRPr="001159D8" w:rsidRDefault="001159D8" w:rsidP="001159D8">
      <w:pPr>
        <w:pStyle w:val="a3"/>
        <w:ind w:firstLine="708"/>
        <w:jc w:val="both"/>
      </w:pPr>
      <w:r w:rsidRPr="001159D8">
        <w:t>Выводы: измеренные значения спектра при отношении с</w:t>
      </w:r>
      <w:r w:rsidR="001A2DB7">
        <w:t>игнал</w:t>
      </w:r>
      <w:r w:rsidRPr="001159D8">
        <w:t>/ш</w:t>
      </w:r>
      <w:r w:rsidR="001A2DB7">
        <w:t>ум</w:t>
      </w:r>
      <w:r w:rsidRPr="001159D8">
        <w:t xml:space="preserve"> равном единице совпадают с теоретическими: 0,56 В</w:t>
      </w:r>
      <w:r w:rsidRPr="001A2DB7">
        <w:rPr>
          <w:vertAlign w:val="superscript"/>
        </w:rPr>
        <w:t>2</w:t>
      </w:r>
      <w:r w:rsidRPr="001159D8">
        <w:t>/кГц (при F=0); 0,44 В</w:t>
      </w:r>
      <w:r w:rsidRPr="001A2DB7">
        <w:rPr>
          <w:vertAlign w:val="superscript"/>
        </w:rPr>
        <w:t>2</w:t>
      </w:r>
      <w:r w:rsidRPr="001159D8">
        <w:t>/кГц и 0,15 В2/кГц (при F=</w:t>
      </w:r>
      <w:proofErr w:type="spellStart"/>
      <w:r w:rsidRPr="001159D8">
        <w:t>П</w:t>
      </w:r>
      <w:r w:rsidRPr="001A2DB7">
        <w:rPr>
          <w:vertAlign w:val="subscript"/>
        </w:rPr>
        <w:t>ш</w:t>
      </w:r>
      <w:proofErr w:type="spellEnd"/>
      <w:r w:rsidRPr="001159D8">
        <w:t>/2); 0 В</w:t>
      </w:r>
      <w:r w:rsidRPr="001A2DB7">
        <w:rPr>
          <w:vertAlign w:val="superscript"/>
        </w:rPr>
        <w:t>2</w:t>
      </w:r>
      <w:r w:rsidRPr="001159D8">
        <w:t>/кГц (при F=</w:t>
      </w:r>
      <w:proofErr w:type="spellStart"/>
      <w:r w:rsidRPr="001159D8">
        <w:t>П</w:t>
      </w:r>
      <w:r w:rsidRPr="001A2DB7">
        <w:rPr>
          <w:vertAlign w:val="subscript"/>
        </w:rPr>
        <w:t>ш</w:t>
      </w:r>
      <w:proofErr w:type="spellEnd"/>
      <w:r w:rsidRPr="001159D8">
        <w:t xml:space="preserve">). С увеличением отношения с/ш энергетический спектр приобретает прямоугольный вид, так как возрастает косинусная составляющая на промежутке [0; </w:t>
      </w:r>
      <w:proofErr w:type="spellStart"/>
      <w:r w:rsidRPr="001159D8">
        <w:t>Пш</w:t>
      </w:r>
      <w:proofErr w:type="spellEnd"/>
      <w:r w:rsidRPr="001159D8">
        <w:t>/2] за счет прибавления к ней постоянной составляющей сигнала.</w:t>
      </w:r>
    </w:p>
    <w:p w:rsidR="001159D8" w:rsidRPr="001159D8" w:rsidRDefault="001159D8" w:rsidP="001159D8">
      <w:pPr>
        <w:pStyle w:val="a3"/>
      </w:pPr>
      <w:bookmarkStart w:id="0" w:name="_GoBack"/>
      <w:bookmarkEnd w:id="0"/>
    </w:p>
    <w:sectPr w:rsidR="001159D8" w:rsidRPr="001159D8" w:rsidSect="007C22BE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80B" w:rsidRDefault="006D680B" w:rsidP="007C22BE">
      <w:r>
        <w:separator/>
      </w:r>
    </w:p>
  </w:endnote>
  <w:endnote w:type="continuationSeparator" w:id="0">
    <w:p w:rsidR="006D680B" w:rsidRDefault="006D680B" w:rsidP="007C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2BE" w:rsidRPr="007C22BE" w:rsidRDefault="007C22BE" w:rsidP="007C22BE">
    <w:pPr>
      <w:pStyle w:val="a7"/>
      <w:jc w:val="center"/>
      <w:rPr>
        <w:i/>
      </w:rPr>
    </w:pPr>
    <w:r w:rsidRPr="007C22BE">
      <w:rPr>
        <w:i/>
      </w:rPr>
      <w:fldChar w:fldCharType="begin"/>
    </w:r>
    <w:r w:rsidRPr="007C22BE">
      <w:rPr>
        <w:i/>
      </w:rPr>
      <w:instrText>PAGE   \* MERGEFORMAT</w:instrText>
    </w:r>
    <w:r w:rsidRPr="007C22BE">
      <w:rPr>
        <w:i/>
      </w:rPr>
      <w:fldChar w:fldCharType="separate"/>
    </w:r>
    <w:r w:rsidR="0074455D">
      <w:rPr>
        <w:i/>
        <w:noProof/>
      </w:rPr>
      <w:t>6</w:t>
    </w:r>
    <w:r w:rsidRPr="007C22BE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80B" w:rsidRDefault="006D680B" w:rsidP="007C22BE">
      <w:r>
        <w:separator/>
      </w:r>
    </w:p>
  </w:footnote>
  <w:footnote w:type="continuationSeparator" w:id="0">
    <w:p w:rsidR="006D680B" w:rsidRDefault="006D680B" w:rsidP="007C2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4AC3"/>
    <w:multiLevelType w:val="hybridMultilevel"/>
    <w:tmpl w:val="D784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0006"/>
    <w:multiLevelType w:val="hybridMultilevel"/>
    <w:tmpl w:val="475AC5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6391"/>
    <w:multiLevelType w:val="hybridMultilevel"/>
    <w:tmpl w:val="7C6E2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53D4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4620F"/>
    <w:multiLevelType w:val="hybridMultilevel"/>
    <w:tmpl w:val="A9663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85C61"/>
    <w:multiLevelType w:val="multilevel"/>
    <w:tmpl w:val="7BE22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1703313"/>
    <w:multiLevelType w:val="hybridMultilevel"/>
    <w:tmpl w:val="B5D2E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64655"/>
    <w:multiLevelType w:val="hybridMultilevel"/>
    <w:tmpl w:val="C3C6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D6348"/>
    <w:multiLevelType w:val="hybridMultilevel"/>
    <w:tmpl w:val="032C0CE6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59030964"/>
    <w:multiLevelType w:val="hybridMultilevel"/>
    <w:tmpl w:val="C120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12FB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30B89"/>
    <w:multiLevelType w:val="hybridMultilevel"/>
    <w:tmpl w:val="A9663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66D94"/>
    <w:multiLevelType w:val="hybridMultilevel"/>
    <w:tmpl w:val="B5D2E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13E2B"/>
    <w:multiLevelType w:val="hybridMultilevel"/>
    <w:tmpl w:val="77E029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11"/>
  </w:num>
  <w:num w:numId="9">
    <w:abstractNumId w:val="4"/>
  </w:num>
  <w:num w:numId="10">
    <w:abstractNumId w:val="6"/>
  </w:num>
  <w:num w:numId="11">
    <w:abstractNumId w:val="12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53"/>
    <w:rsid w:val="00003EB6"/>
    <w:rsid w:val="00042EE1"/>
    <w:rsid w:val="0007512A"/>
    <w:rsid w:val="000B2D36"/>
    <w:rsid w:val="001159D8"/>
    <w:rsid w:val="00140F08"/>
    <w:rsid w:val="00154F54"/>
    <w:rsid w:val="0018187D"/>
    <w:rsid w:val="001949A8"/>
    <w:rsid w:val="001A2DB7"/>
    <w:rsid w:val="001D7A75"/>
    <w:rsid w:val="001E72D6"/>
    <w:rsid w:val="001F5D65"/>
    <w:rsid w:val="0023068A"/>
    <w:rsid w:val="00274A7C"/>
    <w:rsid w:val="00290C21"/>
    <w:rsid w:val="00293895"/>
    <w:rsid w:val="002D250E"/>
    <w:rsid w:val="002E0245"/>
    <w:rsid w:val="002F1098"/>
    <w:rsid w:val="00310312"/>
    <w:rsid w:val="003257B2"/>
    <w:rsid w:val="00391801"/>
    <w:rsid w:val="003B03EC"/>
    <w:rsid w:val="00450FBD"/>
    <w:rsid w:val="00482744"/>
    <w:rsid w:val="004B6A76"/>
    <w:rsid w:val="004B7936"/>
    <w:rsid w:val="0050598D"/>
    <w:rsid w:val="005461CE"/>
    <w:rsid w:val="005510F2"/>
    <w:rsid w:val="00555E7F"/>
    <w:rsid w:val="00556F5F"/>
    <w:rsid w:val="00585202"/>
    <w:rsid w:val="00587391"/>
    <w:rsid w:val="005A195A"/>
    <w:rsid w:val="005A3137"/>
    <w:rsid w:val="005A6D0E"/>
    <w:rsid w:val="005B7498"/>
    <w:rsid w:val="005C13F3"/>
    <w:rsid w:val="005C444E"/>
    <w:rsid w:val="005E72DC"/>
    <w:rsid w:val="005F1C48"/>
    <w:rsid w:val="005F3CB9"/>
    <w:rsid w:val="00623E37"/>
    <w:rsid w:val="00630B17"/>
    <w:rsid w:val="0064214A"/>
    <w:rsid w:val="006535C8"/>
    <w:rsid w:val="00653793"/>
    <w:rsid w:val="006904AD"/>
    <w:rsid w:val="006D2AFE"/>
    <w:rsid w:val="006D680B"/>
    <w:rsid w:val="006E67F3"/>
    <w:rsid w:val="00727F83"/>
    <w:rsid w:val="0074455D"/>
    <w:rsid w:val="00754B73"/>
    <w:rsid w:val="007C22BE"/>
    <w:rsid w:val="007C5669"/>
    <w:rsid w:val="007D3852"/>
    <w:rsid w:val="007E5BDA"/>
    <w:rsid w:val="00832DD1"/>
    <w:rsid w:val="00847582"/>
    <w:rsid w:val="00856BB1"/>
    <w:rsid w:val="00886C44"/>
    <w:rsid w:val="008952C0"/>
    <w:rsid w:val="008E1245"/>
    <w:rsid w:val="008F7838"/>
    <w:rsid w:val="00924ADE"/>
    <w:rsid w:val="009330A5"/>
    <w:rsid w:val="00941A05"/>
    <w:rsid w:val="00954B8A"/>
    <w:rsid w:val="009679AB"/>
    <w:rsid w:val="009841A7"/>
    <w:rsid w:val="00A02B53"/>
    <w:rsid w:val="00A02D7E"/>
    <w:rsid w:val="00A2134D"/>
    <w:rsid w:val="00A26975"/>
    <w:rsid w:val="00A74050"/>
    <w:rsid w:val="00AB469D"/>
    <w:rsid w:val="00AD7C4A"/>
    <w:rsid w:val="00B01F6E"/>
    <w:rsid w:val="00B0480F"/>
    <w:rsid w:val="00B87010"/>
    <w:rsid w:val="00B96295"/>
    <w:rsid w:val="00BA7603"/>
    <w:rsid w:val="00C008F2"/>
    <w:rsid w:val="00C92432"/>
    <w:rsid w:val="00CB4DAD"/>
    <w:rsid w:val="00D02653"/>
    <w:rsid w:val="00D46CFF"/>
    <w:rsid w:val="00D52575"/>
    <w:rsid w:val="00D8094F"/>
    <w:rsid w:val="00DB0A6C"/>
    <w:rsid w:val="00DB66C4"/>
    <w:rsid w:val="00DD0782"/>
    <w:rsid w:val="00DD1C85"/>
    <w:rsid w:val="00E139D8"/>
    <w:rsid w:val="00E22BFD"/>
    <w:rsid w:val="00E44996"/>
    <w:rsid w:val="00E72FC4"/>
    <w:rsid w:val="00ED39AA"/>
    <w:rsid w:val="00EF0068"/>
    <w:rsid w:val="00EF0360"/>
    <w:rsid w:val="00EF2883"/>
    <w:rsid w:val="00F4443A"/>
    <w:rsid w:val="00F502B2"/>
    <w:rsid w:val="00FB183F"/>
    <w:rsid w:val="00FC52AF"/>
    <w:rsid w:val="00FC5F65"/>
    <w:rsid w:val="00FE101A"/>
    <w:rsid w:val="00FE1BBB"/>
    <w:rsid w:val="00FF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39AE17"/>
  <w15:chartTrackingRefBased/>
  <w15:docId w15:val="{01ACD6D4-5336-427E-8825-F901410F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8187D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 Заголовки"/>
    <w:basedOn w:val="a"/>
    <w:link w:val="a4"/>
    <w:qFormat/>
    <w:rsid w:val="007C22BE"/>
    <w:pPr>
      <w:spacing w:line="300" w:lineRule="auto"/>
      <w:jc w:val="center"/>
    </w:pPr>
    <w:rPr>
      <w:rFonts w:eastAsia="Calibri"/>
      <w:sz w:val="28"/>
      <w:szCs w:val="22"/>
      <w:shd w:val="clear" w:color="auto" w:fill="FFFFFF"/>
      <w:lang w:eastAsia="en-US"/>
    </w:rPr>
  </w:style>
  <w:style w:type="character" w:customStyle="1" w:styleId="a4">
    <w:name w:val="Осн Заголовки Знак"/>
    <w:link w:val="a3"/>
    <w:rsid w:val="007C22BE"/>
    <w:rPr>
      <w:rFonts w:eastAsia="Calibri"/>
      <w:sz w:val="28"/>
      <w:szCs w:val="22"/>
      <w:lang w:eastAsia="en-US"/>
    </w:rPr>
  </w:style>
  <w:style w:type="paragraph" w:styleId="a5">
    <w:name w:val="header"/>
    <w:basedOn w:val="a"/>
    <w:link w:val="a6"/>
    <w:rsid w:val="007C22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7C22BE"/>
    <w:rPr>
      <w:sz w:val="24"/>
      <w:szCs w:val="24"/>
    </w:rPr>
  </w:style>
  <w:style w:type="paragraph" w:styleId="a7">
    <w:name w:val="footer"/>
    <w:basedOn w:val="a"/>
    <w:link w:val="a8"/>
    <w:uiPriority w:val="99"/>
    <w:rsid w:val="007C22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C22BE"/>
    <w:rPr>
      <w:sz w:val="24"/>
      <w:szCs w:val="24"/>
    </w:rPr>
  </w:style>
  <w:style w:type="character" w:styleId="a9">
    <w:name w:val="Placeholder Text"/>
    <w:basedOn w:val="a0"/>
    <w:uiPriority w:val="99"/>
    <w:semiHidden/>
    <w:rsid w:val="009330A5"/>
    <w:rPr>
      <w:color w:val="808080"/>
    </w:rPr>
  </w:style>
  <w:style w:type="paragraph" w:styleId="aa">
    <w:name w:val="List Paragraph"/>
    <w:basedOn w:val="a"/>
    <w:uiPriority w:val="34"/>
    <w:qFormat/>
    <w:rsid w:val="005F3CB9"/>
    <w:pPr>
      <w:ind w:left="720"/>
      <w:contextualSpacing/>
    </w:pPr>
  </w:style>
  <w:style w:type="paragraph" w:styleId="ab">
    <w:name w:val="Balloon Text"/>
    <w:basedOn w:val="a"/>
    <w:link w:val="ac"/>
    <w:rsid w:val="0031031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310312"/>
    <w:rPr>
      <w:rFonts w:ascii="Segoe UI" w:hAnsi="Segoe UI" w:cs="Segoe UI"/>
      <w:sz w:val="18"/>
      <w:szCs w:val="18"/>
    </w:rPr>
  </w:style>
  <w:style w:type="table" w:styleId="ad">
    <w:name w:val="Table Grid"/>
    <w:basedOn w:val="a1"/>
    <w:rsid w:val="0088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FC5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29" Type="http://schemas.openxmlformats.org/officeDocument/2006/relationships/image" Target="media/image18.wmf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image" Target="media/image20.wmf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3.png"/><Relationship Id="rId28" Type="http://schemas.openxmlformats.org/officeDocument/2006/relationships/oleObject" Target="embeddings/oleObject5.bin"/><Relationship Id="rId36" Type="http://schemas.openxmlformats.org/officeDocument/2006/relationships/image" Target="media/image24.png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31" Type="http://schemas.openxmlformats.org/officeDocument/2006/relationships/image" Target="media/image19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wmf"/><Relationship Id="rId30" Type="http://schemas.openxmlformats.org/officeDocument/2006/relationships/oleObject" Target="embeddings/oleObject6.bin"/><Relationship Id="rId35" Type="http://schemas.openxmlformats.org/officeDocument/2006/relationships/image" Target="media/image23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11</Pages>
  <Words>669</Words>
  <Characters>4285</Characters>
  <Application>Microsoft Office Word</Application>
  <DocSecurity>0</DocSecurity>
  <Lines>389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1</vt:lpstr>
    </vt:vector>
  </TitlesOfParts>
  <Company>*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1</dc:title>
  <dc:subject/>
  <dc:creator>*</dc:creator>
  <cp:keywords/>
  <dc:description/>
  <cp:lastModifiedBy>Vlad Zherebin</cp:lastModifiedBy>
  <cp:revision>40</cp:revision>
  <cp:lastPrinted>2019-10-03T11:36:00Z</cp:lastPrinted>
  <dcterms:created xsi:type="dcterms:W3CDTF">2019-02-21T03:30:00Z</dcterms:created>
  <dcterms:modified xsi:type="dcterms:W3CDTF">2019-10-16T21:45:00Z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