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8D405" w14:textId="77777777" w:rsidR="00C0154E" w:rsidRDefault="00C0154E" w:rsidP="00C0154E">
      <w:pPr>
        <w:spacing w:after="0"/>
        <w:jc w:val="center"/>
      </w:pPr>
      <w:bookmarkStart w:id="0" w:name="_GoBack"/>
      <w:bookmarkEnd w:id="0"/>
      <w:r>
        <w:t>Пояснение</w:t>
      </w:r>
    </w:p>
    <w:p w14:paraId="482A8A79" w14:textId="77777777" w:rsidR="00C0154E" w:rsidRDefault="00C0154E" w:rsidP="00C0154E">
      <w:pPr>
        <w:spacing w:after="0"/>
        <w:jc w:val="both"/>
      </w:pPr>
    </w:p>
    <w:p w14:paraId="230F28D0" w14:textId="77777777" w:rsidR="00C0154E" w:rsidRDefault="00C0154E" w:rsidP="00C0154E">
      <w:pPr>
        <w:spacing w:after="0"/>
        <w:jc w:val="both"/>
      </w:pPr>
      <w:r>
        <w:t>Бухгалтерский учет в компании ведется в разрезе нескольких юридических лиц (предполагается получение баланса по каждой организации)</w:t>
      </w:r>
    </w:p>
    <w:p w14:paraId="179D79C6" w14:textId="77777777" w:rsidR="00C0154E" w:rsidRDefault="00C0154E" w:rsidP="00C0154E">
      <w:pPr>
        <w:spacing w:after="0"/>
        <w:jc w:val="both"/>
      </w:pPr>
      <w:r>
        <w:t>1.Важно разобраться с понятиями «Компания», «Организация», «Контрагент»</w:t>
      </w:r>
    </w:p>
    <w:p w14:paraId="0F555BFA" w14:textId="77777777" w:rsidR="00C0154E" w:rsidRDefault="00C0154E" w:rsidP="00C0154E">
      <w:pPr>
        <w:spacing w:after="0"/>
        <w:jc w:val="both"/>
      </w:pPr>
    </w:p>
    <w:p w14:paraId="58B63E64" w14:textId="77777777" w:rsidR="00C0154E" w:rsidRDefault="00C0154E" w:rsidP="00C0154E">
      <w:pPr>
        <w:spacing w:after="0"/>
        <w:jc w:val="both"/>
      </w:pPr>
      <w:r>
        <w:t>В целом компания занимается торговлей продуктами питания.</w:t>
      </w:r>
    </w:p>
    <w:p w14:paraId="6284617C" w14:textId="77777777" w:rsidR="00C0154E" w:rsidRDefault="00C0154E" w:rsidP="00C0154E">
      <w:pPr>
        <w:spacing w:after="0"/>
        <w:jc w:val="both"/>
      </w:pPr>
      <w:r>
        <w:t>Можно создать предопределенную группу в конфигураторе «Продовольственные товары» и по ней в реквизите «Номенклатура» табличной части документа «Приходная накладная» установить свойство «Параметры выбора». Тогда вся остальная номенклатура будет не доступна в реквизите Приходной.</w:t>
      </w:r>
    </w:p>
    <w:p w14:paraId="0B9CC61D" w14:textId="77777777" w:rsidR="00C0154E" w:rsidRDefault="00C0154E" w:rsidP="00C0154E">
      <w:pPr>
        <w:spacing w:after="0"/>
        <w:jc w:val="both"/>
      </w:pPr>
    </w:p>
    <w:p w14:paraId="186907E0" w14:textId="77777777" w:rsidR="00C0154E" w:rsidRDefault="00C0154E" w:rsidP="00C0154E">
      <w:pPr>
        <w:spacing w:after="0"/>
        <w:jc w:val="both"/>
      </w:pPr>
      <w:r>
        <w:t>Учет товаров ведется в разрезе складов и сроков годности</w:t>
      </w:r>
    </w:p>
    <w:p w14:paraId="105FDED7" w14:textId="77777777" w:rsidR="00C0154E" w:rsidRDefault="00C0154E" w:rsidP="00C0154E">
      <w:pPr>
        <w:spacing w:after="0"/>
        <w:jc w:val="both"/>
      </w:pPr>
      <w:r>
        <w:t>2.Складской учет: склады Компании могут использовать сразу несколькими организациями компании. Не нужно много складов – 2 склада достаточно.</w:t>
      </w:r>
    </w:p>
    <w:p w14:paraId="48F49600" w14:textId="77777777" w:rsidR="00C0154E" w:rsidRDefault="00C0154E" w:rsidP="00C0154E">
      <w:pPr>
        <w:spacing w:after="0"/>
        <w:jc w:val="both"/>
      </w:pPr>
      <w:r>
        <w:t>Чем больше складов, тем больше по ним нужно заносить товара.</w:t>
      </w:r>
    </w:p>
    <w:p w14:paraId="6A2B6B2B" w14:textId="77777777" w:rsidR="00C0154E" w:rsidRDefault="00C0154E" w:rsidP="00C0154E">
      <w:pPr>
        <w:spacing w:after="0"/>
        <w:jc w:val="both"/>
      </w:pPr>
      <w:r>
        <w:t xml:space="preserve">Чем больше </w:t>
      </w:r>
      <w:proofErr w:type="gramStart"/>
      <w:r>
        <w:t>товара</w:t>
      </w:r>
      <w:proofErr w:type="gramEnd"/>
      <w:r>
        <w:t xml:space="preserve"> тем больше сроков годности.</w:t>
      </w:r>
    </w:p>
    <w:p w14:paraId="1EBB436A" w14:textId="77777777" w:rsidR="00C0154E" w:rsidRDefault="00C0154E" w:rsidP="00C0154E">
      <w:pPr>
        <w:spacing w:after="0"/>
        <w:jc w:val="both"/>
      </w:pPr>
      <w:r>
        <w:t>Не нужно брать много и разного товара – только достаточное количество для отчета</w:t>
      </w:r>
    </w:p>
    <w:p w14:paraId="1115F77A" w14:textId="77777777" w:rsidR="00C0154E" w:rsidRDefault="00C0154E" w:rsidP="00C0154E">
      <w:pPr>
        <w:spacing w:after="0"/>
        <w:jc w:val="both"/>
      </w:pPr>
      <w:r>
        <w:t>Справочник Склады</w:t>
      </w:r>
    </w:p>
    <w:p w14:paraId="12C3BF1E" w14:textId="77777777" w:rsidR="00C0154E" w:rsidRDefault="00C0154E" w:rsidP="00C0154E">
      <w:pPr>
        <w:spacing w:after="0"/>
        <w:jc w:val="both"/>
      </w:pPr>
      <w:r>
        <w:t>Справочник (</w:t>
      </w:r>
      <w:proofErr w:type="spellStart"/>
      <w:r>
        <w:t>РегистрСведений</w:t>
      </w:r>
      <w:proofErr w:type="spellEnd"/>
      <w:r>
        <w:t>) Сроки годности</w:t>
      </w:r>
    </w:p>
    <w:p w14:paraId="7A87936C" w14:textId="77777777" w:rsidR="00C0154E" w:rsidRDefault="00C0154E" w:rsidP="00C0154E">
      <w:pPr>
        <w:spacing w:after="0"/>
        <w:jc w:val="both"/>
      </w:pPr>
    </w:p>
    <w:p w14:paraId="3E2F98E9" w14:textId="77777777" w:rsidR="00C0154E" w:rsidRDefault="00C0154E" w:rsidP="00C0154E">
      <w:pPr>
        <w:spacing w:after="0"/>
        <w:jc w:val="center"/>
      </w:pPr>
      <w:r>
        <w:t>Приходная накладная</w:t>
      </w:r>
    </w:p>
    <w:p w14:paraId="4309F417" w14:textId="77777777" w:rsidR="00C0154E" w:rsidRDefault="00C0154E" w:rsidP="00C0154E">
      <w:pPr>
        <w:spacing w:after="0"/>
        <w:jc w:val="both"/>
      </w:pPr>
      <w:r>
        <w:t>Поступление товаров осуществляется с помощью документа «Приходная накладная».</w:t>
      </w:r>
    </w:p>
    <w:p w14:paraId="6FE60133" w14:textId="77777777" w:rsidR="00C0154E" w:rsidRDefault="00C0154E" w:rsidP="00C0154E">
      <w:pPr>
        <w:spacing w:after="0"/>
        <w:jc w:val="both"/>
      </w:pPr>
      <w:r>
        <w:t>3.Закупают товар по Приходной накладной организации Компании для дальнейшей продажи.</w:t>
      </w:r>
    </w:p>
    <w:p w14:paraId="65C9027A" w14:textId="77777777" w:rsidR="00C0154E" w:rsidRDefault="00C0154E" w:rsidP="00C0154E">
      <w:pPr>
        <w:spacing w:after="0"/>
        <w:jc w:val="both"/>
      </w:pPr>
      <w:r>
        <w:t>Каждая организация закупает тем более на стороне !!! и продают кому угодно и друг другу в том числе (встречные продажи в рамках компании).</w:t>
      </w:r>
    </w:p>
    <w:p w14:paraId="6B70F363" w14:textId="77777777" w:rsidR="00C0154E" w:rsidRPr="00C0154E" w:rsidRDefault="00C0154E" w:rsidP="00C0154E">
      <w:pPr>
        <w:spacing w:after="0"/>
        <w:jc w:val="both"/>
        <w:rPr>
          <w:color w:val="FF0000"/>
        </w:rPr>
      </w:pPr>
      <w:r w:rsidRPr="00C0154E">
        <w:rPr>
          <w:color w:val="FF0000"/>
        </w:rPr>
        <w:t>ВОТ ТУТ ТОНКОСТЬ: поскольку по Приходной вопрос о поставщиках не раскрыт, а есть неопределенность, то в целях упрощения удобно:</w:t>
      </w:r>
    </w:p>
    <w:p w14:paraId="6735FA79" w14:textId="77777777" w:rsidR="00C0154E" w:rsidRPr="00C0154E" w:rsidRDefault="00C0154E" w:rsidP="00C0154E">
      <w:pPr>
        <w:spacing w:after="0"/>
        <w:jc w:val="both"/>
        <w:rPr>
          <w:color w:val="FF0000"/>
        </w:rPr>
      </w:pPr>
      <w:r w:rsidRPr="00C0154E">
        <w:rPr>
          <w:color w:val="FF0000"/>
        </w:rPr>
        <w:t>- игнорировать Поставщика как реквизит в Приходной.</w:t>
      </w:r>
    </w:p>
    <w:p w14:paraId="1CD6E82C" w14:textId="77777777" w:rsidR="00C0154E" w:rsidRPr="00C0154E" w:rsidRDefault="00C0154E" w:rsidP="00C0154E">
      <w:pPr>
        <w:spacing w:after="0"/>
        <w:jc w:val="both"/>
        <w:rPr>
          <w:color w:val="FF0000"/>
        </w:rPr>
      </w:pPr>
      <w:r w:rsidRPr="00C0154E">
        <w:rPr>
          <w:color w:val="FF0000"/>
        </w:rPr>
        <w:t>- сделать допущение, что по Приходной накладной организации друг у друга не закупают.</w:t>
      </w:r>
    </w:p>
    <w:p w14:paraId="7B95AF41" w14:textId="77777777" w:rsidR="00C0154E" w:rsidRDefault="00C0154E" w:rsidP="00C0154E">
      <w:pPr>
        <w:spacing w:after="0"/>
        <w:jc w:val="both"/>
      </w:pPr>
    </w:p>
    <w:p w14:paraId="0F4C5963" w14:textId="77777777" w:rsidR="00C0154E" w:rsidRDefault="00C0154E" w:rsidP="00C0154E">
      <w:pPr>
        <w:spacing w:after="0"/>
        <w:jc w:val="both"/>
      </w:pPr>
      <w:r>
        <w:t>Но при желании можно и указать реквизит «Поставщик» и в него получать данные из группы</w:t>
      </w:r>
      <w:r>
        <w:t xml:space="preserve"> поставщики.</w:t>
      </w:r>
    </w:p>
    <w:p w14:paraId="54B92897" w14:textId="77777777" w:rsidR="00C0154E" w:rsidRDefault="00C0154E" w:rsidP="00C0154E">
      <w:pPr>
        <w:spacing w:after="0"/>
        <w:jc w:val="both"/>
      </w:pPr>
    </w:p>
    <w:p w14:paraId="4BA1A9A6" w14:textId="7F0DEFE5" w:rsidR="00C0154E" w:rsidRDefault="00C0154E" w:rsidP="00C0154E">
      <w:pPr>
        <w:spacing w:after="0"/>
        <w:jc w:val="both"/>
      </w:pPr>
      <w:r>
        <w:t xml:space="preserve"> </w:t>
      </w:r>
      <w:r>
        <w:t>В табличной части документа для каждой номенклатурной позиции указывается ее срок годности.</w:t>
      </w:r>
    </w:p>
    <w:p w14:paraId="13F61C26" w14:textId="77777777" w:rsidR="00C0154E" w:rsidRDefault="00C0154E" w:rsidP="00C0154E">
      <w:pPr>
        <w:spacing w:after="0"/>
        <w:jc w:val="both"/>
      </w:pPr>
      <w:r>
        <w:t>4.Приходная накладная является ДОКУМЕНТОМ АЛГОРИТМА ПРОДАЖИ, так как его заполнение будет влиять на алгоритм дальнейшей продажи по расходной накладной.</w:t>
      </w:r>
    </w:p>
    <w:p w14:paraId="63A2A549" w14:textId="77777777" w:rsidR="00C0154E" w:rsidRDefault="00C0154E" w:rsidP="00C0154E">
      <w:pPr>
        <w:spacing w:after="0"/>
        <w:jc w:val="both"/>
      </w:pPr>
      <w:r>
        <w:t>Документ своими данными задает алгоритм закупленного товара.</w:t>
      </w:r>
    </w:p>
    <w:p w14:paraId="71ABC64C" w14:textId="77777777" w:rsidR="00C0154E" w:rsidRDefault="00C0154E" w:rsidP="00C0154E">
      <w:pPr>
        <w:spacing w:after="0"/>
        <w:jc w:val="both"/>
      </w:pPr>
      <w:r>
        <w:lastRenderedPageBreak/>
        <w:t>По Расходной сказано сухо: Продажа товаров регистрируется с помощью документа «Расходная накладная». Срок годности в документе не указывается. ВСЕ!!!</w:t>
      </w:r>
    </w:p>
    <w:p w14:paraId="65E33736" w14:textId="77777777" w:rsidR="00C0154E" w:rsidRDefault="00C0154E" w:rsidP="00C0154E">
      <w:pPr>
        <w:spacing w:after="0"/>
        <w:jc w:val="both"/>
      </w:pPr>
    </w:p>
    <w:p w14:paraId="58C9F825" w14:textId="77777777" w:rsidR="00C0154E" w:rsidRDefault="00C0154E" w:rsidP="00C0154E">
      <w:pPr>
        <w:spacing w:after="0"/>
        <w:jc w:val="both"/>
      </w:pPr>
      <w:r>
        <w:t>Заполнение данных:</w:t>
      </w:r>
    </w:p>
    <w:p w14:paraId="57418200" w14:textId="77777777" w:rsidR="00C0154E" w:rsidRPr="00C0154E" w:rsidRDefault="00C0154E" w:rsidP="00C0154E">
      <w:pPr>
        <w:spacing w:after="0"/>
        <w:jc w:val="both"/>
        <w:rPr>
          <w:color w:val="FF0000"/>
        </w:rPr>
      </w:pPr>
      <w:r w:rsidRPr="00C0154E">
        <w:rPr>
          <w:color w:val="FF0000"/>
        </w:rPr>
        <w:t>МОЖНО ЗНАЧИТЕЛЬНО СОКРАТИТЬ ВРЕМЯ РЕШЕНИЯ ЗАДАЧИ И ИЗБЕЖАТЬ ОШИБОК</w:t>
      </w:r>
    </w:p>
    <w:p w14:paraId="07251CAF" w14:textId="77777777" w:rsidR="00C0154E" w:rsidRPr="00C0154E" w:rsidRDefault="00C0154E" w:rsidP="00C0154E">
      <w:pPr>
        <w:spacing w:after="0"/>
        <w:jc w:val="both"/>
        <w:rPr>
          <w:color w:val="FF0000"/>
        </w:rPr>
      </w:pPr>
      <w:r w:rsidRPr="00C0154E">
        <w:rPr>
          <w:color w:val="FF0000"/>
        </w:rPr>
        <w:t xml:space="preserve">ЕСЛИ ПОНЯТЬ, КАК ЗАПОЛНЯТЬ ДАННЫЕ В Приходной накладной И </w:t>
      </w:r>
      <w:proofErr w:type="gramStart"/>
      <w:r w:rsidRPr="00C0154E">
        <w:rPr>
          <w:color w:val="FF0000"/>
        </w:rPr>
        <w:t>БЫСТРО</w:t>
      </w:r>
      <w:proofErr w:type="gramEnd"/>
      <w:r w:rsidRPr="00C0154E">
        <w:rPr>
          <w:color w:val="FF0000"/>
        </w:rPr>
        <w:t xml:space="preserve"> И ПРАВИЛЬНО ЭТО СДЕЛАТЬ</w:t>
      </w:r>
    </w:p>
    <w:p w14:paraId="35CA2185" w14:textId="77777777" w:rsidR="00C0154E" w:rsidRDefault="00C0154E" w:rsidP="00C0154E">
      <w:pPr>
        <w:spacing w:after="0"/>
        <w:jc w:val="both"/>
      </w:pPr>
    </w:p>
    <w:p w14:paraId="2674AAC8" w14:textId="77777777" w:rsidR="00C0154E" w:rsidRDefault="00C0154E" w:rsidP="00C0154E">
      <w:pPr>
        <w:spacing w:after="0"/>
        <w:jc w:val="both"/>
      </w:pPr>
      <w:r>
        <w:t>- не нужно заполнять слишком много данных в табличных частях документа Приходная накладная.</w:t>
      </w:r>
    </w:p>
    <w:p w14:paraId="64C88EB9" w14:textId="77777777" w:rsidR="00C0154E" w:rsidRDefault="00C0154E" w:rsidP="00C0154E">
      <w:pPr>
        <w:spacing w:after="0"/>
        <w:jc w:val="both"/>
      </w:pPr>
      <w:r>
        <w:t>- нужно указывать простые цены, которые легко проверить.</w:t>
      </w:r>
    </w:p>
    <w:p w14:paraId="7D1847C3" w14:textId="77777777" w:rsidR="00C0154E" w:rsidRDefault="00C0154E" w:rsidP="00C0154E">
      <w:pPr>
        <w:spacing w:after="0"/>
        <w:jc w:val="both"/>
      </w:pPr>
    </w:p>
    <w:p w14:paraId="27860E02" w14:textId="77777777" w:rsidR="00C0154E" w:rsidRDefault="00C0154E" w:rsidP="00C0154E">
      <w:pPr>
        <w:spacing w:after="0"/>
        <w:jc w:val="both"/>
      </w:pPr>
      <w:r>
        <w:t>Отчет</w:t>
      </w:r>
    </w:p>
    <w:p w14:paraId="5CD43A77" w14:textId="77777777" w:rsidR="00C0154E" w:rsidRDefault="00C0154E" w:rsidP="00C0154E">
      <w:pPr>
        <w:spacing w:after="0"/>
        <w:jc w:val="both"/>
      </w:pPr>
      <w:r>
        <w:t>В отчете в условии 3 организаций – вот и делаем 3 (или даже 2)</w:t>
      </w:r>
    </w:p>
    <w:p w14:paraId="54D3DBF8" w14:textId="77777777" w:rsidR="00C0154E" w:rsidRDefault="00C0154E" w:rsidP="00C0154E">
      <w:pPr>
        <w:spacing w:after="0"/>
        <w:jc w:val="both"/>
      </w:pPr>
      <w:r>
        <w:t>Не усложнять отчет количеством складов.</w:t>
      </w:r>
    </w:p>
    <w:p w14:paraId="5EAA92C8" w14:textId="77777777" w:rsidR="00C0154E" w:rsidRDefault="00C0154E" w:rsidP="00C0154E">
      <w:pPr>
        <w:spacing w:after="0"/>
        <w:jc w:val="both"/>
      </w:pPr>
    </w:p>
    <w:p w14:paraId="50CDECC1" w14:textId="77777777" w:rsidR="00C0154E" w:rsidRDefault="00C0154E" w:rsidP="00C0154E">
      <w:pPr>
        <w:spacing w:after="0"/>
        <w:jc w:val="center"/>
      </w:pPr>
      <w:r>
        <w:t>Субконто:</w:t>
      </w:r>
    </w:p>
    <w:p w14:paraId="4AD5BAEC" w14:textId="77777777" w:rsidR="00C0154E" w:rsidRDefault="00C0154E" w:rsidP="00C0154E">
      <w:pPr>
        <w:spacing w:after="0"/>
        <w:jc w:val="center"/>
      </w:pPr>
      <w:r>
        <w:t>Номенклатура,</w:t>
      </w:r>
    </w:p>
    <w:p w14:paraId="76BB1505" w14:textId="78E2F1BD" w:rsidR="00C0154E" w:rsidRDefault="00C0154E" w:rsidP="00C0154E">
      <w:pPr>
        <w:spacing w:after="0"/>
        <w:jc w:val="center"/>
      </w:pPr>
      <w:r>
        <w:t>Склады,</w:t>
      </w:r>
    </w:p>
    <w:p w14:paraId="29C9A713" w14:textId="0470CED3" w:rsidR="00F12C76" w:rsidRDefault="00C0154E" w:rsidP="00C0154E">
      <w:pPr>
        <w:spacing w:after="0"/>
        <w:jc w:val="center"/>
      </w:pPr>
      <w:r>
        <w:t xml:space="preserve">Контрагенты (организации /контрагенты (поставщики и покупатели)), </w:t>
      </w:r>
      <w:proofErr w:type="spellStart"/>
      <w:r>
        <w:t>СрокиГодности</w:t>
      </w:r>
      <w:proofErr w:type="spellEnd"/>
    </w:p>
    <w:sectPr w:rsidR="00F12C76" w:rsidSect="00862DC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8E"/>
    <w:rsid w:val="001A0C8E"/>
    <w:rsid w:val="00435B03"/>
    <w:rsid w:val="006C0B77"/>
    <w:rsid w:val="008242FF"/>
    <w:rsid w:val="00862DC5"/>
    <w:rsid w:val="00870751"/>
    <w:rsid w:val="00922C48"/>
    <w:rsid w:val="00B915B7"/>
    <w:rsid w:val="00C0154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8E6E"/>
  <w15:chartTrackingRefBased/>
  <w15:docId w15:val="{B01F0EF1-E5CF-4C7F-B13B-5A5519E1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2024-06-23T19:10:00Z</dcterms:created>
  <dcterms:modified xsi:type="dcterms:W3CDTF">2024-06-23T19:13:00Z</dcterms:modified>
</cp:coreProperties>
</file>