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654577" w14:textId="77777777" w:rsidR="00C02515" w:rsidRDefault="00C02515" w:rsidP="00C02515">
      <w:pPr>
        <w:spacing w:after="0"/>
        <w:jc w:val="center"/>
      </w:pPr>
      <w:bookmarkStart w:id="0" w:name="_GoBack"/>
      <w:bookmarkEnd w:id="0"/>
      <w:r>
        <w:t>Комментарий.</w:t>
      </w:r>
    </w:p>
    <w:p w14:paraId="3A269390" w14:textId="77777777" w:rsidR="00C02515" w:rsidRDefault="00C02515" w:rsidP="00C02515">
      <w:pPr>
        <w:spacing w:after="0"/>
        <w:jc w:val="both"/>
      </w:pPr>
    </w:p>
    <w:p w14:paraId="74F7D107" w14:textId="77777777" w:rsidR="00C02515" w:rsidRDefault="00C02515" w:rsidP="00C02515">
      <w:pPr>
        <w:spacing w:after="0"/>
        <w:jc w:val="both"/>
      </w:pPr>
      <w:proofErr w:type="spellStart"/>
      <w:r>
        <w:t>ИнвНомера</w:t>
      </w:r>
      <w:proofErr w:type="spellEnd"/>
      <w:r>
        <w:t xml:space="preserve"> - Справочник</w:t>
      </w:r>
    </w:p>
    <w:p w14:paraId="621AF1F3" w14:textId="77777777" w:rsidR="00C02515" w:rsidRDefault="00C02515" w:rsidP="00C02515">
      <w:pPr>
        <w:spacing w:after="0"/>
        <w:jc w:val="both"/>
      </w:pPr>
    </w:p>
    <w:p w14:paraId="3EC0F395" w14:textId="77777777" w:rsidR="00C02515" w:rsidRDefault="00C02515" w:rsidP="00C02515">
      <w:pPr>
        <w:spacing w:after="0"/>
        <w:jc w:val="both"/>
      </w:pPr>
      <w:r>
        <w:t>Субконто: «Номенклатура» и «</w:t>
      </w:r>
      <w:proofErr w:type="spellStart"/>
      <w:r>
        <w:t>Инв.номера</w:t>
      </w:r>
      <w:proofErr w:type="spellEnd"/>
      <w:r>
        <w:t>»</w:t>
      </w:r>
    </w:p>
    <w:p w14:paraId="0B4D8215" w14:textId="77777777" w:rsidR="00C02515" w:rsidRDefault="00C02515" w:rsidP="00C02515">
      <w:pPr>
        <w:spacing w:after="0"/>
        <w:jc w:val="both"/>
      </w:pPr>
    </w:p>
    <w:p w14:paraId="37842922" w14:textId="77777777" w:rsidR="00C02515" w:rsidRDefault="00C02515" w:rsidP="00C02515">
      <w:pPr>
        <w:spacing w:after="0"/>
        <w:jc w:val="both"/>
      </w:pPr>
      <w:r>
        <w:t>Необходимо реализовать возможность закупки и продажи редких товаров.</w:t>
      </w:r>
    </w:p>
    <w:p w14:paraId="642ADE75" w14:textId="77777777" w:rsidR="00C02515" w:rsidRDefault="00C02515" w:rsidP="00C02515">
      <w:pPr>
        <w:spacing w:after="0"/>
        <w:jc w:val="both"/>
      </w:pPr>
      <w:r>
        <w:t>Поступление таких товаров осуществляется документом «Приходная накладная».</w:t>
      </w:r>
    </w:p>
    <w:p w14:paraId="5BA517ED" w14:textId="77777777" w:rsidR="00C02515" w:rsidRDefault="00C02515" w:rsidP="00C02515">
      <w:pPr>
        <w:spacing w:after="0"/>
        <w:jc w:val="both"/>
      </w:pPr>
    </w:p>
    <w:p w14:paraId="6793CEBD" w14:textId="77777777" w:rsidR="00C02515" w:rsidRDefault="00C02515" w:rsidP="00C02515">
      <w:pPr>
        <w:spacing w:after="0"/>
        <w:jc w:val="both"/>
      </w:pPr>
      <w:r>
        <w:t>В документе поступления каждая единица товара оформляется отдельной строкой (с количеством равным 1).</w:t>
      </w:r>
    </w:p>
    <w:p w14:paraId="2C6F1B3A" w14:textId="77777777" w:rsidR="00C02515" w:rsidRDefault="00C02515" w:rsidP="00C02515">
      <w:pPr>
        <w:spacing w:after="0"/>
        <w:jc w:val="both"/>
      </w:pPr>
    </w:p>
    <w:p w14:paraId="3D744F7F" w14:textId="77777777" w:rsidR="00C02515" w:rsidRDefault="00C02515" w:rsidP="00C02515">
      <w:pPr>
        <w:spacing w:after="0"/>
        <w:jc w:val="both"/>
      </w:pPr>
      <w:r>
        <w:t>Каждой позиции закупаемого товара присваивается уникальный инвентарный номер (считается, что за уникальностью следит пользователь, автоматизировать получение уникальных инвентарных номеров в рамках задачи не требуется).</w:t>
      </w:r>
    </w:p>
    <w:p w14:paraId="321A834B" w14:textId="77777777" w:rsidR="00C02515" w:rsidRDefault="00C02515" w:rsidP="00C02515">
      <w:pPr>
        <w:spacing w:after="0"/>
        <w:jc w:val="both"/>
      </w:pPr>
    </w:p>
    <w:p w14:paraId="3E2BAB03" w14:textId="77777777" w:rsidR="00C02515" w:rsidRDefault="00C02515" w:rsidP="00C02515">
      <w:pPr>
        <w:spacing w:after="0"/>
        <w:jc w:val="both"/>
      </w:pPr>
      <w:r>
        <w:t>Одним документом может оформляться поступление нескольких одинаковых товаров, но с разными инвентарными номерами.</w:t>
      </w:r>
    </w:p>
    <w:p w14:paraId="2C4C78F8" w14:textId="77777777" w:rsidR="00C02515" w:rsidRDefault="00C02515" w:rsidP="00C02515">
      <w:pPr>
        <w:spacing w:after="0"/>
        <w:jc w:val="both"/>
      </w:pPr>
      <w:r>
        <w:t xml:space="preserve">    ПО НАИМЕНОВАНИЮ ТОВАРЫ ОДИНАКОВЫЕ И ОДНОВРЕМЕННО ИМЕЮТ УНИКАЛЬНЫЕ НОМЕРА, Т.Е. ТОВАРЫ УНИКАЛЬНЫЕ?</w:t>
      </w:r>
    </w:p>
    <w:p w14:paraId="0CC984A2" w14:textId="77777777" w:rsidR="00C02515" w:rsidRDefault="00C02515" w:rsidP="00C02515">
      <w:pPr>
        <w:spacing w:after="0"/>
        <w:jc w:val="both"/>
      </w:pPr>
      <w:r>
        <w:t xml:space="preserve">    ЕСЛИ ТАК, ТОГДА ЭТО НЕ «ОДИНАКОВЫХ ТОВАРОВ», </w:t>
      </w:r>
      <w:proofErr w:type="gramStart"/>
      <w:r>
        <w:t>А</w:t>
      </w:r>
      <w:proofErr w:type="gramEnd"/>
      <w:r>
        <w:t xml:space="preserve"> «ОДИНАКОВЫХ ВИДОВ ТОВАРОВ».</w:t>
      </w:r>
    </w:p>
    <w:p w14:paraId="29F1F9B8" w14:textId="77777777" w:rsidR="00C02515" w:rsidRDefault="00C02515" w:rsidP="00C02515">
      <w:pPr>
        <w:spacing w:after="0"/>
        <w:jc w:val="both"/>
      </w:pPr>
    </w:p>
    <w:p w14:paraId="4305CA88" w14:textId="77777777" w:rsidR="00C02515" w:rsidRDefault="00C02515" w:rsidP="00C02515">
      <w:pPr>
        <w:spacing w:after="0"/>
        <w:jc w:val="both"/>
      </w:pPr>
      <w:r>
        <w:t>Документ «Приходная накладная» реализует следующую проводку:</w:t>
      </w:r>
    </w:p>
    <w:p w14:paraId="50379035" w14:textId="77777777" w:rsidR="00C02515" w:rsidRDefault="00C02515" w:rsidP="00C02515">
      <w:pPr>
        <w:spacing w:after="0"/>
        <w:jc w:val="both"/>
      </w:pPr>
      <w:r>
        <w:t xml:space="preserve">    </w:t>
      </w:r>
      <w:proofErr w:type="spellStart"/>
      <w:r>
        <w:t>Дт</w:t>
      </w:r>
      <w:proofErr w:type="spellEnd"/>
      <w:r>
        <w:t xml:space="preserve"> «Товары» - </w:t>
      </w:r>
      <w:proofErr w:type="spellStart"/>
      <w:r>
        <w:t>Кт</w:t>
      </w:r>
      <w:proofErr w:type="spellEnd"/>
      <w:r>
        <w:t xml:space="preserve"> «Поставщики» на сумму закупаемого товара</w:t>
      </w:r>
    </w:p>
    <w:p w14:paraId="7EA4220F" w14:textId="77777777" w:rsidR="00C02515" w:rsidRDefault="00C02515" w:rsidP="00C02515">
      <w:pPr>
        <w:spacing w:after="0"/>
        <w:jc w:val="both"/>
      </w:pPr>
    </w:p>
    <w:p w14:paraId="6D838CC6" w14:textId="79BB8D5C" w:rsidR="00F12C76" w:rsidRDefault="00C02515" w:rsidP="00C02515">
      <w:pPr>
        <w:spacing w:after="0"/>
        <w:jc w:val="both"/>
      </w:pPr>
      <w:r>
        <w:t>Продажа товара регистрируется документом «Расходная накладная».</w:t>
      </w:r>
    </w:p>
    <w:p w14:paraId="10EC9C5F" w14:textId="77777777" w:rsidR="00C02515" w:rsidRDefault="00C02515" w:rsidP="00C02515">
      <w:pPr>
        <w:spacing w:after="0"/>
        <w:jc w:val="both"/>
      </w:pPr>
    </w:p>
    <w:p w14:paraId="2BBF11BB" w14:textId="77777777" w:rsidR="00C02515" w:rsidRDefault="00C02515" w:rsidP="00C02515">
      <w:pPr>
        <w:spacing w:after="0"/>
        <w:jc w:val="both"/>
      </w:pPr>
      <w:r>
        <w:t>При продаже инвентарный номер вводится в табличную часть документа вручную.</w:t>
      </w:r>
    </w:p>
    <w:p w14:paraId="5C18002F" w14:textId="77777777" w:rsidR="00C02515" w:rsidRDefault="00C02515" w:rsidP="00C02515">
      <w:pPr>
        <w:spacing w:after="0"/>
        <w:jc w:val="both"/>
      </w:pPr>
    </w:p>
    <w:p w14:paraId="1FCBEF55" w14:textId="77777777" w:rsidR="00C02515" w:rsidRDefault="00C02515" w:rsidP="00C02515">
      <w:pPr>
        <w:spacing w:after="0"/>
        <w:jc w:val="both"/>
      </w:pPr>
      <w:r>
        <w:t>При проведении документа должен производиться контроль наличия указанного в документе товара (по указанному инвентарному номеру).</w:t>
      </w:r>
    </w:p>
    <w:p w14:paraId="6DA944B3" w14:textId="77777777" w:rsidR="00C02515" w:rsidRDefault="00C02515" w:rsidP="00C02515">
      <w:pPr>
        <w:spacing w:after="0"/>
        <w:jc w:val="both"/>
      </w:pPr>
    </w:p>
    <w:p w14:paraId="11BD8968" w14:textId="77777777" w:rsidR="00C02515" w:rsidRDefault="00C02515" w:rsidP="00C02515">
      <w:pPr>
        <w:spacing w:after="0"/>
        <w:jc w:val="both"/>
      </w:pPr>
      <w:r>
        <w:t xml:space="preserve">Себестоимость списываемого товара определяется как средняя по номенклатурной позиции по всем ее инвентарным номерам. Инв. номера </w:t>
      </w:r>
      <w:proofErr w:type="gramStart"/>
      <w:r>
        <w:t>- это</w:t>
      </w:r>
      <w:proofErr w:type="gramEnd"/>
      <w:r>
        <w:t xml:space="preserve"> Партии.</w:t>
      </w:r>
    </w:p>
    <w:p w14:paraId="2F4D105B" w14:textId="77777777" w:rsidR="00C02515" w:rsidRDefault="00C02515" w:rsidP="00C02515">
      <w:pPr>
        <w:spacing w:after="0"/>
        <w:jc w:val="both"/>
      </w:pPr>
    </w:p>
    <w:p w14:paraId="3A794807" w14:textId="77777777" w:rsidR="00C02515" w:rsidRDefault="00C02515" w:rsidP="00C02515">
      <w:pPr>
        <w:spacing w:after="0"/>
        <w:jc w:val="both"/>
      </w:pPr>
      <w:r>
        <w:t>Номенклатурная позиция – это сам товар. Если у каждой позиции уникальный номер, значит каждый товар уникален и учет и контроль вполне можно вести по этому УНИКАЛЬНОМУ Инв. номеру.</w:t>
      </w:r>
    </w:p>
    <w:p w14:paraId="59CD0DA2" w14:textId="77777777" w:rsidR="00C02515" w:rsidRDefault="00C02515" w:rsidP="00C02515">
      <w:pPr>
        <w:spacing w:after="0"/>
        <w:jc w:val="both"/>
      </w:pPr>
    </w:p>
    <w:p w14:paraId="2A90D891" w14:textId="77777777" w:rsidR="00C02515" w:rsidRDefault="00C02515" w:rsidP="00C02515">
      <w:pPr>
        <w:spacing w:after="0"/>
        <w:jc w:val="both"/>
      </w:pPr>
      <w:r>
        <w:t>Документ «Расходная накладная» реализует следующие проводки:</w:t>
      </w:r>
    </w:p>
    <w:p w14:paraId="11D10EEA" w14:textId="77777777" w:rsidR="00C02515" w:rsidRDefault="00C02515" w:rsidP="00C02515">
      <w:pPr>
        <w:spacing w:after="0"/>
        <w:jc w:val="both"/>
      </w:pPr>
      <w:r>
        <w:lastRenderedPageBreak/>
        <w:t xml:space="preserve">    </w:t>
      </w:r>
      <w:proofErr w:type="spellStart"/>
      <w:r>
        <w:t>Дт</w:t>
      </w:r>
      <w:proofErr w:type="spellEnd"/>
      <w:r>
        <w:t xml:space="preserve"> «Прибыли и убытки» - </w:t>
      </w:r>
      <w:proofErr w:type="spellStart"/>
      <w:r>
        <w:t>Кт</w:t>
      </w:r>
      <w:proofErr w:type="spellEnd"/>
      <w:r>
        <w:t xml:space="preserve"> «Товары» на сумму себестоимости;</w:t>
      </w:r>
    </w:p>
    <w:p w14:paraId="1C35F17D" w14:textId="77777777" w:rsidR="00C02515" w:rsidRDefault="00C02515" w:rsidP="00C02515">
      <w:pPr>
        <w:spacing w:after="0"/>
        <w:jc w:val="both"/>
      </w:pPr>
      <w:r>
        <w:t xml:space="preserve">    </w:t>
      </w:r>
      <w:proofErr w:type="spellStart"/>
      <w:r>
        <w:t>Дт</w:t>
      </w:r>
      <w:proofErr w:type="spellEnd"/>
      <w:r>
        <w:t xml:space="preserve"> «Покупатели» - </w:t>
      </w:r>
      <w:proofErr w:type="spellStart"/>
      <w:r>
        <w:t>Кт</w:t>
      </w:r>
      <w:proofErr w:type="spellEnd"/>
      <w:r>
        <w:t xml:space="preserve"> «Прибыли и убытки» на сумму в продажных ценах.</w:t>
      </w:r>
    </w:p>
    <w:p w14:paraId="5C7E1104" w14:textId="77777777" w:rsidR="00C02515" w:rsidRDefault="00C02515" w:rsidP="00C02515">
      <w:pPr>
        <w:spacing w:after="0"/>
        <w:jc w:val="both"/>
      </w:pPr>
    </w:p>
    <w:p w14:paraId="53CC2386" w14:textId="6B5FA0AA" w:rsidR="00C02515" w:rsidRDefault="00C02515" w:rsidP="00C02515">
      <w:pPr>
        <w:spacing w:after="0"/>
        <w:jc w:val="both"/>
      </w:pPr>
      <w:r>
        <w:t>По данным бухгалтерского учета необходимо формировать отчет, который за указанный интервал дат показывал бы данные о проданном товаре.</w:t>
      </w:r>
    </w:p>
    <w:p w14:paraId="7395D849" w14:textId="77777777" w:rsidR="00C02515" w:rsidRDefault="00C02515" w:rsidP="00C02515">
      <w:pPr>
        <w:spacing w:after="0"/>
        <w:jc w:val="both"/>
      </w:pPr>
    </w:p>
    <w:sectPr w:rsidR="00C02515" w:rsidSect="00F21A0C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B8E"/>
    <w:rsid w:val="004E6F4A"/>
    <w:rsid w:val="006C0B77"/>
    <w:rsid w:val="008242FF"/>
    <w:rsid w:val="00870751"/>
    <w:rsid w:val="00922C48"/>
    <w:rsid w:val="00B915B7"/>
    <w:rsid w:val="00BB5B8E"/>
    <w:rsid w:val="00C02515"/>
    <w:rsid w:val="00EA59DF"/>
    <w:rsid w:val="00EE4070"/>
    <w:rsid w:val="00F12C76"/>
    <w:rsid w:val="00F2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B02A0"/>
  <w15:chartTrackingRefBased/>
  <w15:docId w15:val="{C255CB26-C066-4836-9F35-772200E8A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2024-06-30T16:46:00Z</dcterms:created>
  <dcterms:modified xsi:type="dcterms:W3CDTF">2024-06-30T16:48:00Z</dcterms:modified>
</cp:coreProperties>
</file>