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A01773" w14:textId="7EE9C15B" w:rsidR="00D165EC" w:rsidRDefault="00D165EC" w:rsidP="00D165EC">
      <w:pPr>
        <w:spacing w:after="0"/>
        <w:jc w:val="both"/>
      </w:pPr>
      <w:r>
        <w:t>Пояснение по решению.</w:t>
      </w:r>
    </w:p>
    <w:p w14:paraId="1BB08AB2" w14:textId="77777777" w:rsidR="00D165EC" w:rsidRDefault="00D165EC" w:rsidP="00D165EC">
      <w:pPr>
        <w:spacing w:after="0"/>
        <w:jc w:val="both"/>
      </w:pPr>
    </w:p>
    <w:p w14:paraId="5EC58210" w14:textId="77777777" w:rsidR="00D165EC" w:rsidRDefault="00D165EC" w:rsidP="00D165EC">
      <w:pPr>
        <w:spacing w:after="0"/>
        <w:jc w:val="both"/>
      </w:pPr>
      <w:r>
        <w:t>1. Особенность разделения показателей.</w:t>
      </w:r>
    </w:p>
    <w:p w14:paraId="5A1B90E1" w14:textId="77777777" w:rsidR="00D165EC" w:rsidRDefault="00D165EC" w:rsidP="00D165EC">
      <w:pPr>
        <w:spacing w:after="0"/>
        <w:jc w:val="both"/>
      </w:pPr>
      <w:r>
        <w:t xml:space="preserve">Анализ условия «…на каждый день месяца, вводится количество фактически отработанных часов на основном месте работы и в командировке» привел к тому, что в этом решении был сделан упор на разделение значений «в зависимости от места работы». Разделили понятие «рабочее место» </w:t>
      </w:r>
      <w:proofErr w:type="gramStart"/>
      <w:r>
        <w:t>на «основное»</w:t>
      </w:r>
      <w:proofErr w:type="gramEnd"/>
      <w:r>
        <w:t xml:space="preserve"> и «командировка» и получили два вида значения по отработанным часам.</w:t>
      </w:r>
    </w:p>
    <w:p w14:paraId="6E91E53F" w14:textId="77777777" w:rsidR="00D165EC" w:rsidRDefault="00D165EC" w:rsidP="00D165EC">
      <w:pPr>
        <w:spacing w:after="0"/>
        <w:jc w:val="both"/>
      </w:pPr>
      <w:r>
        <w:t>По каждому «рабочему месту» имеется отдельный показатель отработанного времени:</w:t>
      </w:r>
    </w:p>
    <w:p w14:paraId="6E149619" w14:textId="77777777" w:rsidR="00D165EC" w:rsidRDefault="00D165EC" w:rsidP="00D165EC">
      <w:pPr>
        <w:spacing w:after="0"/>
        <w:jc w:val="both"/>
      </w:pPr>
      <w:r>
        <w:t xml:space="preserve">1. По основному месту работы - </w:t>
      </w:r>
      <w:proofErr w:type="spellStart"/>
      <w:r>
        <w:t>ЧасовРабМесто</w:t>
      </w:r>
      <w:proofErr w:type="spellEnd"/>
    </w:p>
    <w:p w14:paraId="26CF32CC" w14:textId="77777777" w:rsidR="00D165EC" w:rsidRDefault="00D165EC" w:rsidP="00D165EC">
      <w:pPr>
        <w:spacing w:after="0"/>
        <w:jc w:val="both"/>
      </w:pPr>
      <w:r>
        <w:t xml:space="preserve">2. В командировке - </w:t>
      </w:r>
      <w:proofErr w:type="spellStart"/>
      <w:r>
        <w:t>ЧасовКомандировки</w:t>
      </w:r>
      <w:proofErr w:type="spellEnd"/>
    </w:p>
    <w:p w14:paraId="75DC7D5E" w14:textId="77777777" w:rsidR="00D165EC" w:rsidRDefault="00D165EC" w:rsidP="00D165EC">
      <w:pPr>
        <w:spacing w:after="0"/>
        <w:jc w:val="both"/>
      </w:pPr>
    </w:p>
    <w:p w14:paraId="26C2875F" w14:textId="77777777" w:rsidR="00D165EC" w:rsidRDefault="00D165EC" w:rsidP="00D165EC">
      <w:pPr>
        <w:spacing w:after="0"/>
        <w:jc w:val="both"/>
      </w:pPr>
      <w:r>
        <w:t>На самом деле произошло разделение показателей по видам расчета:</w:t>
      </w:r>
    </w:p>
    <w:p w14:paraId="0FD003AF" w14:textId="77777777" w:rsidR="00D165EC" w:rsidRDefault="00D165EC" w:rsidP="00D165EC">
      <w:pPr>
        <w:spacing w:after="0"/>
        <w:jc w:val="both"/>
      </w:pPr>
      <w:r>
        <w:t>1. По основному месту работы – это «Оплата по окладу»;</w:t>
      </w:r>
    </w:p>
    <w:p w14:paraId="3A29FE95" w14:textId="77777777" w:rsidR="00D165EC" w:rsidRDefault="00D165EC" w:rsidP="00D165EC">
      <w:pPr>
        <w:spacing w:after="0"/>
        <w:jc w:val="both"/>
      </w:pPr>
      <w:r>
        <w:t>2. В командировке – это «Командировка».</w:t>
      </w:r>
    </w:p>
    <w:p w14:paraId="781861D5" w14:textId="77777777" w:rsidR="00D165EC" w:rsidRDefault="00D165EC" w:rsidP="00D165EC">
      <w:pPr>
        <w:spacing w:after="0"/>
        <w:jc w:val="both"/>
      </w:pPr>
    </w:p>
    <w:p w14:paraId="1106361C" w14:textId="5A6E2210" w:rsidR="00F12C76" w:rsidRDefault="00D165EC" w:rsidP="00D165EC">
      <w:pPr>
        <w:spacing w:after="0"/>
        <w:jc w:val="both"/>
      </w:pPr>
      <w:r>
        <w:t>2. Регистры</w:t>
      </w:r>
    </w:p>
    <w:p w14:paraId="1ECAE9CC" w14:textId="01FCE379" w:rsidR="00D165EC" w:rsidRDefault="00D165EC" w:rsidP="00D165EC">
      <w:pPr>
        <w:spacing w:after="0"/>
        <w:jc w:val="both"/>
      </w:pPr>
      <w:r>
        <w:t>РН Отработано</w:t>
      </w:r>
    </w:p>
    <w:p w14:paraId="25EF3436" w14:textId="39C8314B" w:rsidR="00D165EC" w:rsidRDefault="00D165EC" w:rsidP="00D165EC">
      <w:pPr>
        <w:spacing w:after="0"/>
        <w:jc w:val="both"/>
      </w:pPr>
      <w:r>
        <w:rPr>
          <w:noProof/>
        </w:rPr>
        <w:drawing>
          <wp:inline distT="0" distB="0" distL="0" distR="0" wp14:anchorId="5017CB6F" wp14:editId="39A59643">
            <wp:extent cx="5939790" cy="2738120"/>
            <wp:effectExtent l="0" t="0" r="3810" b="5080"/>
            <wp:docPr id="2038763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63257" name="Рисунок 20387632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3B94" w14:textId="77777777" w:rsidR="00D165EC" w:rsidRDefault="00D165EC" w:rsidP="00D165EC">
      <w:pPr>
        <w:spacing w:after="0"/>
        <w:jc w:val="both"/>
      </w:pPr>
    </w:p>
    <w:p w14:paraId="1BC672C7" w14:textId="40CAED96" w:rsidR="00D165EC" w:rsidRDefault="00D165EC" w:rsidP="00D165EC">
      <w:pPr>
        <w:spacing w:after="0"/>
        <w:jc w:val="both"/>
      </w:pPr>
      <w:r>
        <w:t xml:space="preserve">РР </w:t>
      </w:r>
      <w:proofErr w:type="spellStart"/>
      <w:r>
        <w:t>ОсновныеНачисления</w:t>
      </w:r>
      <w:proofErr w:type="spellEnd"/>
    </w:p>
    <w:p w14:paraId="3B210B9E" w14:textId="77777777" w:rsidR="00D165EC" w:rsidRDefault="00D165EC" w:rsidP="00D165EC">
      <w:pPr>
        <w:spacing w:after="0"/>
        <w:jc w:val="both"/>
      </w:pPr>
    </w:p>
    <w:p w14:paraId="52595275" w14:textId="4FBCF7AD" w:rsidR="00D165EC" w:rsidRDefault="00D165EC" w:rsidP="00D165EC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5C3EE6E8" wp14:editId="7816CAE5">
            <wp:extent cx="5939790" cy="2877185"/>
            <wp:effectExtent l="0" t="0" r="3810" b="0"/>
            <wp:docPr id="33860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035" name="Рисунок 33860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4486" w14:textId="77777777" w:rsidR="00D165EC" w:rsidRDefault="00D165EC" w:rsidP="00D165EC">
      <w:pPr>
        <w:spacing w:after="0"/>
        <w:jc w:val="both"/>
      </w:pPr>
    </w:p>
    <w:p w14:paraId="2E1FB3DB" w14:textId="33B4D995" w:rsidR="00D165EC" w:rsidRDefault="00D165EC" w:rsidP="00D165EC">
      <w:pPr>
        <w:spacing w:after="0"/>
        <w:jc w:val="both"/>
      </w:pPr>
      <w:r>
        <w:t xml:space="preserve">РР </w:t>
      </w:r>
      <w:proofErr w:type="spellStart"/>
      <w:r>
        <w:t>ДополнительныеНачисления</w:t>
      </w:r>
      <w:proofErr w:type="spellEnd"/>
    </w:p>
    <w:p w14:paraId="31933005" w14:textId="599F7148" w:rsidR="00D165EC" w:rsidRDefault="00D165EC" w:rsidP="00D165EC">
      <w:pPr>
        <w:spacing w:after="0"/>
        <w:jc w:val="both"/>
      </w:pPr>
      <w:r>
        <w:rPr>
          <w:noProof/>
        </w:rPr>
        <w:drawing>
          <wp:inline distT="0" distB="0" distL="0" distR="0" wp14:anchorId="54C9BB56" wp14:editId="194880CE">
            <wp:extent cx="5939790" cy="2923540"/>
            <wp:effectExtent l="0" t="0" r="3810" b="0"/>
            <wp:docPr id="11181770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77019" name="Рисунок 11181770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1676" w14:textId="77777777" w:rsidR="00D165EC" w:rsidRDefault="00D165EC" w:rsidP="00D165EC">
      <w:pPr>
        <w:spacing w:after="0"/>
        <w:jc w:val="both"/>
      </w:pPr>
    </w:p>
    <w:p w14:paraId="501969B2" w14:textId="77777777" w:rsidR="00D165EC" w:rsidRDefault="00D165EC" w:rsidP="00D165EC">
      <w:pPr>
        <w:spacing w:after="0"/>
        <w:jc w:val="both"/>
      </w:pPr>
      <w:r>
        <w:t>6. Документ «Табель».</w:t>
      </w:r>
    </w:p>
    <w:p w14:paraId="79F8A91A" w14:textId="77777777" w:rsidR="00D165EC" w:rsidRDefault="00D165EC" w:rsidP="00D165EC">
      <w:pPr>
        <w:spacing w:after="0"/>
        <w:jc w:val="both"/>
      </w:pPr>
      <w:r>
        <w:t>Важно при заполнении точно проставлять значения по рабочим и выходным дням недели, иначе будут неверные данные в отчете.</w:t>
      </w:r>
    </w:p>
    <w:p w14:paraId="537C49AC" w14:textId="77777777" w:rsidR="00D165EC" w:rsidRDefault="00D165EC" w:rsidP="00D165EC">
      <w:pPr>
        <w:spacing w:after="0"/>
        <w:jc w:val="both"/>
      </w:pPr>
    </w:p>
    <w:p w14:paraId="79F51CE4" w14:textId="622335CE" w:rsidR="00D165EC" w:rsidRDefault="00D165EC" w:rsidP="00D165EC">
      <w:pPr>
        <w:spacing w:after="0"/>
        <w:jc w:val="both"/>
      </w:pPr>
      <w:r>
        <w:t>При заполнении учитывается, на какие даты приходятся выходные по стандартной пятидневке. Это если привязывать «Табель» к стандартной пятидневке. А если не привязывать, то нужно соблюдать формулу 5 рабочих/2 выходных заполняя внутри месяца показатели по датам.</w:t>
      </w:r>
    </w:p>
    <w:p w14:paraId="1EE06028" w14:textId="77777777" w:rsidR="00D165EC" w:rsidRDefault="00D165EC" w:rsidP="00D165EC">
      <w:pPr>
        <w:spacing w:after="0"/>
        <w:jc w:val="both"/>
      </w:pPr>
    </w:p>
    <w:p w14:paraId="3BF04CAB" w14:textId="573A4EF2" w:rsidR="00D165EC" w:rsidRDefault="00D165EC" w:rsidP="00D165EC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72F38D27" wp14:editId="128C123F">
            <wp:extent cx="5939790" cy="3016250"/>
            <wp:effectExtent l="0" t="0" r="3810" b="0"/>
            <wp:docPr id="85171718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17183" name="Рисунок 8517171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BC90" w14:textId="77777777" w:rsidR="00D165EC" w:rsidRDefault="00D165EC" w:rsidP="00D165EC">
      <w:pPr>
        <w:spacing w:after="0"/>
        <w:jc w:val="both"/>
      </w:pPr>
      <w:r>
        <w:t>7. Документ «Начисление зарплаты».</w:t>
      </w:r>
    </w:p>
    <w:p w14:paraId="28EBAD0A" w14:textId="77777777" w:rsidR="00D165EC" w:rsidRDefault="00D165EC" w:rsidP="00D165EC">
      <w:pPr>
        <w:spacing w:after="0"/>
        <w:jc w:val="both"/>
      </w:pPr>
      <w:r>
        <w:t>Важно при заполнении точно проставлять значения по датам «Командировки» указанным при заполнении документом «Табель» этого вида расчета.</w:t>
      </w:r>
    </w:p>
    <w:p w14:paraId="745A3278" w14:textId="77777777" w:rsidR="00D165EC" w:rsidRDefault="00D165EC" w:rsidP="00D165EC">
      <w:pPr>
        <w:spacing w:after="0"/>
        <w:jc w:val="both"/>
      </w:pPr>
    </w:p>
    <w:p w14:paraId="260671D3" w14:textId="434F1DA1" w:rsidR="00D165EC" w:rsidRDefault="00D165EC" w:rsidP="00D165EC">
      <w:pPr>
        <w:spacing w:after="0"/>
        <w:jc w:val="both"/>
      </w:pPr>
      <w:r>
        <w:t>Вот по «Табелю» у Васиной командировка с 01.01.2019 по 04.01.2019</w:t>
      </w:r>
    </w:p>
    <w:p w14:paraId="591F7FB4" w14:textId="5FC42B6E" w:rsidR="00D165EC" w:rsidRDefault="00D165EC" w:rsidP="00D165EC">
      <w:pPr>
        <w:spacing w:after="0"/>
        <w:jc w:val="both"/>
      </w:pPr>
      <w:r>
        <w:rPr>
          <w:noProof/>
        </w:rPr>
        <w:drawing>
          <wp:inline distT="0" distB="0" distL="0" distR="0" wp14:anchorId="03C2F4CE" wp14:editId="5B1CA50F">
            <wp:extent cx="5939790" cy="2774950"/>
            <wp:effectExtent l="0" t="0" r="3810" b="6350"/>
            <wp:docPr id="98524761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47619" name="Рисунок 9852476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8043" w14:textId="53EBC2CF" w:rsidR="00D165EC" w:rsidRDefault="00D165EC" w:rsidP="00D165EC">
      <w:pPr>
        <w:spacing w:after="0"/>
        <w:jc w:val="both"/>
      </w:pPr>
      <w:r>
        <w:t>Значит и при начислении зарплаты нужно указать эти даты.</w:t>
      </w:r>
    </w:p>
    <w:p w14:paraId="2E92F01E" w14:textId="1EE6B9EA" w:rsidR="00D165EC" w:rsidRDefault="00D165EC" w:rsidP="00D165EC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147703C0" wp14:editId="4D6A227C">
            <wp:extent cx="5939790" cy="2997835"/>
            <wp:effectExtent l="0" t="0" r="3810" b="0"/>
            <wp:docPr id="194209524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95240" name="Рисунок 19420952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5EC" w:rsidSect="00364ED8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39C"/>
    <w:rsid w:val="00364ED8"/>
    <w:rsid w:val="0056339C"/>
    <w:rsid w:val="006C0B77"/>
    <w:rsid w:val="008242FF"/>
    <w:rsid w:val="00870751"/>
    <w:rsid w:val="00922C48"/>
    <w:rsid w:val="00B915B7"/>
    <w:rsid w:val="00C33C23"/>
    <w:rsid w:val="00D165E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D990D"/>
  <w15:chartTrackingRefBased/>
  <w15:docId w15:val="{3A05E743-179E-4EDC-A4F1-6D6C3F8DB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2024-07-04T12:29:00Z</dcterms:created>
  <dcterms:modified xsi:type="dcterms:W3CDTF">2024-07-04T12:35:00Z</dcterms:modified>
</cp:coreProperties>
</file>