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59332A" w14:textId="77777777" w:rsidR="00CC143F" w:rsidRPr="00CC143F" w:rsidRDefault="00CC143F" w:rsidP="00CC143F">
      <w:pPr>
        <w:keepNext w:val="0"/>
        <w:keepLines w:val="0"/>
        <w:spacing w:after="0" w:line="25" w:lineRule="atLeast"/>
        <w:ind w:firstLine="0"/>
        <w:contextualSpacing w:val="0"/>
        <w:jc w:val="center"/>
        <w:rPr>
          <w:rFonts w:eastAsia="Calibri" w:cs="Times New Roman"/>
          <w:sz w:val="24"/>
          <w:szCs w:val="24"/>
        </w:rPr>
      </w:pPr>
      <w:r w:rsidRPr="00CC143F">
        <w:rPr>
          <w:rFonts w:eastAsia="Calibri" w:cs="Times New Roman"/>
          <w:sz w:val="24"/>
          <w:szCs w:val="24"/>
        </w:rPr>
        <w:t>Министерство науки и высшего образования РФ</w:t>
      </w:r>
    </w:p>
    <w:p w14:paraId="2B0CBEE8" w14:textId="77777777" w:rsidR="00CC143F" w:rsidRPr="00CC143F" w:rsidRDefault="00CC143F" w:rsidP="00CC143F">
      <w:pPr>
        <w:keepNext w:val="0"/>
        <w:keepLines w:val="0"/>
        <w:spacing w:after="0" w:line="25" w:lineRule="atLeast"/>
        <w:ind w:firstLine="0"/>
        <w:contextualSpacing w:val="0"/>
        <w:jc w:val="center"/>
        <w:rPr>
          <w:rFonts w:eastAsia="Calibri" w:cs="Times New Roman"/>
          <w:sz w:val="24"/>
          <w:szCs w:val="24"/>
        </w:rPr>
      </w:pPr>
      <w:r w:rsidRPr="00CC143F">
        <w:rPr>
          <w:rFonts w:eastAsia="Calibri" w:cs="Times New Roman"/>
          <w:sz w:val="24"/>
          <w:szCs w:val="24"/>
        </w:rPr>
        <w:t>федеральное государственное автономное</w:t>
      </w:r>
      <w:r w:rsidRPr="00CC143F">
        <w:rPr>
          <w:rFonts w:eastAsia="Calibri" w:cs="Times New Roman"/>
          <w:sz w:val="24"/>
          <w:szCs w:val="24"/>
        </w:rPr>
        <w:br/>
        <w:t>образовательное учреждение высшего образования</w:t>
      </w:r>
    </w:p>
    <w:p w14:paraId="23048C4C" w14:textId="77777777" w:rsidR="00CC143F" w:rsidRPr="00CC143F" w:rsidRDefault="00CC143F" w:rsidP="00CC143F">
      <w:pPr>
        <w:keepNext w:val="0"/>
        <w:keepLines w:val="0"/>
        <w:spacing w:after="0" w:line="25" w:lineRule="atLeast"/>
        <w:ind w:firstLine="0"/>
        <w:contextualSpacing w:val="0"/>
        <w:jc w:val="center"/>
        <w:rPr>
          <w:rFonts w:eastAsia="Calibri" w:cs="Times New Roman"/>
          <w:sz w:val="24"/>
          <w:szCs w:val="24"/>
        </w:rPr>
      </w:pPr>
      <w:r w:rsidRPr="00CC143F">
        <w:rPr>
          <w:rFonts w:eastAsia="Calibri" w:cs="Times New Roman"/>
          <w:sz w:val="24"/>
          <w:szCs w:val="24"/>
        </w:rPr>
        <w:t>«Омский государственный технический университет»</w:t>
      </w:r>
    </w:p>
    <w:p w14:paraId="0086F410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 w:val="24"/>
          <w:szCs w:val="24"/>
        </w:rPr>
      </w:pPr>
    </w:p>
    <w:p w14:paraId="544DC2FB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 w:val="24"/>
          <w:szCs w:val="24"/>
        </w:rPr>
      </w:pPr>
    </w:p>
    <w:p w14:paraId="463E07BA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Cs w:val="28"/>
        </w:rPr>
      </w:pPr>
      <w:r w:rsidRPr="00CC143F">
        <w:rPr>
          <w:rFonts w:eastAsia="Calibri" w:cs="Times New Roman"/>
          <w:szCs w:val="28"/>
        </w:rPr>
        <w:t>Факультет информационных технологий и компьютерных систем</w:t>
      </w:r>
    </w:p>
    <w:p w14:paraId="54BB4921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Cs w:val="28"/>
        </w:rPr>
      </w:pPr>
      <w:r w:rsidRPr="00CC143F">
        <w:rPr>
          <w:rFonts w:eastAsia="Calibri" w:cs="Times New Roman"/>
          <w:szCs w:val="28"/>
        </w:rPr>
        <w:t>Кафедра «Прикладная математика и фундаментальная информатика»</w:t>
      </w:r>
    </w:p>
    <w:p w14:paraId="2FF159AC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Cs w:val="28"/>
        </w:rPr>
      </w:pPr>
    </w:p>
    <w:p w14:paraId="5909D76D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Cs w:val="28"/>
        </w:rPr>
      </w:pPr>
    </w:p>
    <w:tbl>
      <w:tblPr>
        <w:tblW w:w="9445" w:type="dxa"/>
        <w:tblInd w:w="25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445"/>
      </w:tblGrid>
      <w:tr w:rsidR="00CC143F" w:rsidRPr="00CC143F" w14:paraId="60F267AA" w14:textId="77777777" w:rsidTr="00891D87">
        <w:tc>
          <w:tcPr>
            <w:tcW w:w="944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99A566C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center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b/>
                <w:szCs w:val="28"/>
              </w:rPr>
              <w:t>Расчетно-графическая работа</w:t>
            </w:r>
          </w:p>
        </w:tc>
      </w:tr>
      <w:tr w:rsidR="00CC143F" w:rsidRPr="00CC143F" w14:paraId="37E6EFB9" w14:textId="77777777" w:rsidTr="00891D87">
        <w:tc>
          <w:tcPr>
            <w:tcW w:w="9445" w:type="dxa"/>
            <w:tcBorders>
              <w:top w:val="nil"/>
              <w:left w:val="nil"/>
              <w:bottom w:val="nil"/>
              <w:right w:val="nil"/>
            </w:tcBorders>
          </w:tcPr>
          <w:p w14:paraId="4E7FDD51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center"/>
              <w:rPr>
                <w:rFonts w:eastAsia="Calibri" w:cs="Times New Roman"/>
                <w:b/>
                <w:szCs w:val="28"/>
              </w:rPr>
            </w:pPr>
            <w:r w:rsidRPr="00CC143F">
              <w:rPr>
                <w:rFonts w:eastAsia="Calibri" w:cs="Times New Roman"/>
                <w:szCs w:val="28"/>
              </w:rPr>
              <w:t>по дисциплине С</w:t>
            </w:r>
            <w:r w:rsidRPr="00CC143F">
              <w:rPr>
                <w:rFonts w:eastAsia="Calibri" w:cs="Times New Roman"/>
                <w:b/>
                <w:szCs w:val="28"/>
              </w:rPr>
              <w:t>истемы управления базами данных</w:t>
            </w:r>
          </w:p>
          <w:p w14:paraId="1A5A503C" w14:textId="6414596E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center"/>
              <w:rPr>
                <w:rFonts w:eastAsia="Calibri" w:cs="Times New Roman"/>
                <w:b/>
                <w:szCs w:val="28"/>
              </w:rPr>
            </w:pPr>
            <w:r w:rsidRPr="00CC143F">
              <w:rPr>
                <w:rFonts w:eastAsia="Calibri" w:cs="Times New Roman"/>
                <w:b/>
                <w:szCs w:val="28"/>
              </w:rPr>
              <w:t xml:space="preserve">Тема: </w:t>
            </w:r>
            <w:r w:rsidR="004104EF">
              <w:rPr>
                <w:rFonts w:eastAsia="Calibri" w:cs="Times New Roman"/>
                <w:b/>
                <w:szCs w:val="28"/>
              </w:rPr>
              <w:t xml:space="preserve">Разработка базы данных </w:t>
            </w:r>
            <w:r w:rsidR="004104EF" w:rsidRPr="004104EF">
              <w:rPr>
                <w:rFonts w:eastAsia="Calibri" w:cs="Times New Roman"/>
                <w:b/>
                <w:szCs w:val="28"/>
              </w:rPr>
              <w:t>автоматизации учёта оплаты услуг</w:t>
            </w:r>
            <w:r w:rsidRPr="00CC143F">
              <w:rPr>
                <w:rFonts w:eastAsia="Calibri" w:cs="Times New Roman"/>
                <w:b/>
                <w:szCs w:val="28"/>
              </w:rPr>
              <w:t xml:space="preserve"> с использованием</w:t>
            </w:r>
          </w:p>
          <w:p w14:paraId="15C4BF2D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center"/>
              <w:rPr>
                <w:rFonts w:eastAsia="Calibri" w:cs="Times New Roman"/>
                <w:b/>
                <w:szCs w:val="28"/>
              </w:rPr>
            </w:pPr>
            <w:r w:rsidRPr="00CC143F">
              <w:rPr>
                <w:rFonts w:eastAsia="Calibri" w:cs="Times New Roman"/>
                <w:b/>
                <w:szCs w:val="28"/>
              </w:rPr>
              <w:t xml:space="preserve">СУБД </w:t>
            </w:r>
            <w:r w:rsidRPr="00CC143F">
              <w:rPr>
                <w:rFonts w:eastAsia="Calibri" w:cs="Times New Roman"/>
                <w:b/>
                <w:szCs w:val="28"/>
                <w:lang w:val="en-US"/>
              </w:rPr>
              <w:t>PostgreSQL</w:t>
            </w:r>
          </w:p>
        </w:tc>
      </w:tr>
    </w:tbl>
    <w:p w14:paraId="318765E6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Cs w:val="28"/>
        </w:rPr>
      </w:pPr>
    </w:p>
    <w:p w14:paraId="325CEC4B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Cs w:val="28"/>
        </w:rPr>
      </w:pPr>
    </w:p>
    <w:p w14:paraId="31E1B484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Cs w:val="28"/>
        </w:rPr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27"/>
        <w:gridCol w:w="2268"/>
        <w:gridCol w:w="1125"/>
        <w:gridCol w:w="3840"/>
      </w:tblGrid>
      <w:tr w:rsidR="00CC143F" w:rsidRPr="00CC143F" w14:paraId="7E01B84C" w14:textId="77777777" w:rsidTr="00891D87">
        <w:trPr>
          <w:trHeight w:val="280"/>
        </w:trPr>
        <w:tc>
          <w:tcPr>
            <w:tcW w:w="2127" w:type="dxa"/>
            <w:hideMark/>
          </w:tcPr>
          <w:p w14:paraId="3AD6F96E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szCs w:val="28"/>
              </w:rPr>
              <w:t>Студента</w:t>
            </w:r>
          </w:p>
        </w:tc>
        <w:tc>
          <w:tcPr>
            <w:tcW w:w="7233" w:type="dxa"/>
            <w:gridSpan w:val="3"/>
            <w:hideMark/>
          </w:tcPr>
          <w:p w14:paraId="642BC3C1" w14:textId="05EDED8C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proofErr w:type="spellStart"/>
            <w:r>
              <w:rPr>
                <w:rFonts w:eastAsia="Calibri" w:cs="Times New Roman"/>
                <w:szCs w:val="28"/>
              </w:rPr>
              <w:t>Рау</w:t>
            </w:r>
            <w:proofErr w:type="spellEnd"/>
            <w:r>
              <w:rPr>
                <w:rFonts w:eastAsia="Calibri" w:cs="Times New Roman"/>
                <w:szCs w:val="28"/>
              </w:rPr>
              <w:t xml:space="preserve"> Алексея Евгеньевича</w:t>
            </w:r>
          </w:p>
        </w:tc>
      </w:tr>
      <w:tr w:rsidR="00CC143F" w:rsidRPr="00CC143F" w14:paraId="130F27F4" w14:textId="77777777" w:rsidTr="00891D87">
        <w:trPr>
          <w:trHeight w:val="420"/>
        </w:trPr>
        <w:tc>
          <w:tcPr>
            <w:tcW w:w="2127" w:type="dxa"/>
            <w:vAlign w:val="bottom"/>
            <w:hideMark/>
          </w:tcPr>
          <w:p w14:paraId="23083F1C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szCs w:val="28"/>
              </w:rPr>
              <w:t>Курс</w:t>
            </w:r>
          </w:p>
        </w:tc>
        <w:tc>
          <w:tcPr>
            <w:tcW w:w="2268" w:type="dxa"/>
            <w:vAlign w:val="bottom"/>
            <w:hideMark/>
          </w:tcPr>
          <w:p w14:paraId="0E69E69F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szCs w:val="28"/>
              </w:rPr>
              <w:t xml:space="preserve"> </w:t>
            </w:r>
            <w:r w:rsidRPr="00CC143F">
              <w:rPr>
                <w:rFonts w:eastAsia="Calibri" w:cs="Times New Roman"/>
                <w:szCs w:val="28"/>
                <w:u w:val="single"/>
              </w:rPr>
              <w:t>3</w:t>
            </w:r>
          </w:p>
        </w:tc>
        <w:tc>
          <w:tcPr>
            <w:tcW w:w="1125" w:type="dxa"/>
            <w:vAlign w:val="bottom"/>
            <w:hideMark/>
          </w:tcPr>
          <w:p w14:paraId="0FC12640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szCs w:val="28"/>
              </w:rPr>
              <w:t>Группа</w:t>
            </w:r>
          </w:p>
        </w:tc>
        <w:tc>
          <w:tcPr>
            <w:tcW w:w="3840" w:type="dxa"/>
            <w:vAlign w:val="bottom"/>
            <w:hideMark/>
          </w:tcPr>
          <w:p w14:paraId="7FE51979" w14:textId="5C6B91DB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szCs w:val="28"/>
                <w:u w:val="single"/>
              </w:rPr>
              <w:t>ФИТ-</w:t>
            </w:r>
            <w:r>
              <w:rPr>
                <w:rFonts w:eastAsia="Calibri" w:cs="Times New Roman"/>
                <w:szCs w:val="28"/>
                <w:u w:val="single"/>
              </w:rPr>
              <w:t>231</w:t>
            </w:r>
          </w:p>
        </w:tc>
      </w:tr>
      <w:tr w:rsidR="00CC143F" w:rsidRPr="00CC143F" w14:paraId="5DD8BE3D" w14:textId="77777777" w:rsidTr="00891D87">
        <w:trPr>
          <w:trHeight w:val="580"/>
        </w:trPr>
        <w:tc>
          <w:tcPr>
            <w:tcW w:w="2127" w:type="dxa"/>
            <w:hideMark/>
          </w:tcPr>
          <w:p w14:paraId="477C6BD2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szCs w:val="28"/>
              </w:rPr>
              <w:t xml:space="preserve">Направление  </w:t>
            </w:r>
          </w:p>
        </w:tc>
        <w:tc>
          <w:tcPr>
            <w:tcW w:w="7233" w:type="dxa"/>
            <w:gridSpan w:val="3"/>
            <w:hideMark/>
          </w:tcPr>
          <w:p w14:paraId="0B412944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szCs w:val="28"/>
                <w:u w:val="single"/>
                <w:lang w:bidi="ru-RU"/>
              </w:rPr>
              <w:t xml:space="preserve">02.03.02 Фундаментальная информатика и информационные технологии </w:t>
            </w:r>
          </w:p>
        </w:tc>
      </w:tr>
      <w:tr w:rsidR="00CC143F" w:rsidRPr="00CC143F" w14:paraId="1FF95BE6" w14:textId="77777777" w:rsidTr="00891D87">
        <w:trPr>
          <w:trHeight w:val="340"/>
        </w:trPr>
        <w:tc>
          <w:tcPr>
            <w:tcW w:w="2127" w:type="dxa"/>
            <w:hideMark/>
          </w:tcPr>
          <w:p w14:paraId="5F070E43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szCs w:val="28"/>
              </w:rPr>
              <w:t>Руководитель</w:t>
            </w:r>
          </w:p>
        </w:tc>
        <w:tc>
          <w:tcPr>
            <w:tcW w:w="7233" w:type="dxa"/>
            <w:gridSpan w:val="3"/>
            <w:hideMark/>
          </w:tcPr>
          <w:p w14:paraId="2CBB13F5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proofErr w:type="spellStart"/>
            <w:r w:rsidRPr="00CC143F">
              <w:rPr>
                <w:rFonts w:eastAsia="Calibri" w:cs="Times New Roman"/>
                <w:szCs w:val="28"/>
                <w:u w:val="single"/>
              </w:rPr>
              <w:t>доц</w:t>
            </w:r>
            <w:proofErr w:type="spellEnd"/>
            <w:r w:rsidRPr="00CC143F">
              <w:rPr>
                <w:rFonts w:eastAsia="Calibri" w:cs="Times New Roman"/>
                <w:szCs w:val="28"/>
                <w:u w:val="single"/>
              </w:rPr>
              <w:t>.,к.н.</w:t>
            </w:r>
          </w:p>
        </w:tc>
      </w:tr>
      <w:tr w:rsidR="00CC143F" w:rsidRPr="00CC143F" w14:paraId="7484772F" w14:textId="77777777" w:rsidTr="00891D87">
        <w:trPr>
          <w:trHeight w:val="180"/>
        </w:trPr>
        <w:tc>
          <w:tcPr>
            <w:tcW w:w="2127" w:type="dxa"/>
          </w:tcPr>
          <w:p w14:paraId="3C473B61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</w:p>
        </w:tc>
        <w:tc>
          <w:tcPr>
            <w:tcW w:w="7233" w:type="dxa"/>
            <w:gridSpan w:val="3"/>
            <w:vAlign w:val="bottom"/>
            <w:hideMark/>
          </w:tcPr>
          <w:p w14:paraId="13BDD441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szCs w:val="28"/>
                <w:u w:val="single"/>
              </w:rPr>
              <w:t xml:space="preserve">Моисеева Н.А. </w:t>
            </w:r>
          </w:p>
        </w:tc>
      </w:tr>
      <w:tr w:rsidR="00CC143F" w:rsidRPr="00CC143F" w14:paraId="0A910279" w14:textId="77777777" w:rsidTr="00891D87">
        <w:trPr>
          <w:trHeight w:val="340"/>
        </w:trPr>
        <w:tc>
          <w:tcPr>
            <w:tcW w:w="2127" w:type="dxa"/>
            <w:hideMark/>
          </w:tcPr>
          <w:p w14:paraId="18DD4169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szCs w:val="28"/>
              </w:rPr>
              <w:t>Выполнил</w:t>
            </w:r>
          </w:p>
        </w:tc>
        <w:tc>
          <w:tcPr>
            <w:tcW w:w="7233" w:type="dxa"/>
            <w:gridSpan w:val="3"/>
            <w:tcBorders>
              <w:left w:val="nil"/>
              <w:right w:val="nil"/>
            </w:tcBorders>
            <w:hideMark/>
          </w:tcPr>
          <w:p w14:paraId="7B230C04" w14:textId="610D87F9" w:rsidR="00CC143F" w:rsidRPr="00CC143F" w:rsidRDefault="00962807" w:rsidP="00962807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962807">
              <w:rPr>
                <w:rFonts w:eastAsia="Calibri" w:cs="Times New Roman"/>
                <w:szCs w:val="28"/>
              </w:rPr>
              <w:softHyphen/>
            </w:r>
            <w:r w:rsidRPr="00962807">
              <w:rPr>
                <w:rFonts w:eastAsia="Calibri" w:cs="Times New Roman"/>
                <w:szCs w:val="28"/>
              </w:rPr>
              <w:softHyphen/>
              <w:t>_________</w:t>
            </w:r>
            <w:r>
              <w:rPr>
                <w:rFonts w:eastAsia="Calibri" w:cs="Times New Roman"/>
                <w:szCs w:val="28"/>
              </w:rPr>
              <w:t>_______________</w:t>
            </w:r>
          </w:p>
        </w:tc>
      </w:tr>
      <w:tr w:rsidR="00CC143F" w:rsidRPr="00CC143F" w14:paraId="34EBAE7D" w14:textId="77777777" w:rsidTr="00891D87">
        <w:trPr>
          <w:trHeight w:val="240"/>
        </w:trPr>
        <w:tc>
          <w:tcPr>
            <w:tcW w:w="2127" w:type="dxa"/>
          </w:tcPr>
          <w:p w14:paraId="781889BC" w14:textId="77777777" w:rsidR="00CC143F" w:rsidRPr="00CC143F" w:rsidRDefault="00CC143F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 w:rsidRPr="00CC143F">
              <w:rPr>
                <w:rFonts w:eastAsia="Calibri" w:cs="Times New Roman"/>
                <w:szCs w:val="28"/>
              </w:rPr>
              <w:t>Проверил</w:t>
            </w:r>
          </w:p>
        </w:tc>
        <w:tc>
          <w:tcPr>
            <w:tcW w:w="7233" w:type="dxa"/>
            <w:gridSpan w:val="3"/>
            <w:tcBorders>
              <w:left w:val="nil"/>
              <w:right w:val="nil"/>
            </w:tcBorders>
            <w:hideMark/>
          </w:tcPr>
          <w:p w14:paraId="6068F0D3" w14:textId="22BB572E" w:rsidR="00CC143F" w:rsidRPr="00CC143F" w:rsidRDefault="00962807" w:rsidP="00CC143F">
            <w:pPr>
              <w:keepNext w:val="0"/>
              <w:keepLines w:val="0"/>
              <w:spacing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szCs w:val="28"/>
              </w:rPr>
              <w:t>________________________</w:t>
            </w:r>
          </w:p>
        </w:tc>
      </w:tr>
    </w:tbl>
    <w:p w14:paraId="5091B119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Cs w:val="28"/>
        </w:rPr>
      </w:pPr>
    </w:p>
    <w:p w14:paraId="0043F510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Cs w:val="28"/>
        </w:rPr>
      </w:pPr>
    </w:p>
    <w:p w14:paraId="4A1D0648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Cs w:val="28"/>
        </w:rPr>
      </w:pPr>
    </w:p>
    <w:p w14:paraId="5686DD16" w14:textId="77777777" w:rsidR="00CC143F" w:rsidRPr="00CC143F" w:rsidRDefault="00CC143F" w:rsidP="00CC143F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="Calibri" w:cs="Times New Roman"/>
          <w:szCs w:val="28"/>
        </w:rPr>
      </w:pPr>
    </w:p>
    <w:p w14:paraId="4269D134" w14:textId="3B2746CE" w:rsidR="00EF2B24" w:rsidRDefault="00CC143F" w:rsidP="003A43AF">
      <w:pPr>
        <w:keepNext w:val="0"/>
        <w:keepLines w:val="0"/>
        <w:spacing w:after="160" w:line="259" w:lineRule="auto"/>
        <w:ind w:firstLine="0"/>
        <w:contextualSpacing w:val="0"/>
        <w:jc w:val="center"/>
        <w:rPr>
          <w:rFonts w:asciiTheme="majorHAnsi" w:eastAsiaTheme="majorEastAsia" w:hAnsiTheme="majorHAnsi" w:cstheme="majorBidi"/>
          <w:color w:val="2F5496" w:themeColor="accent1" w:themeShade="BF"/>
          <w:szCs w:val="32"/>
          <w:lang w:eastAsia="ru-RU"/>
        </w:rPr>
      </w:pPr>
      <w:r w:rsidRPr="00CC143F">
        <w:rPr>
          <w:rFonts w:eastAsia="Calibri" w:cs="Times New Roman"/>
          <w:sz w:val="24"/>
          <w:szCs w:val="24"/>
        </w:rPr>
        <w:t>Омск 202</w:t>
      </w:r>
      <w:r w:rsidRPr="00CC143F">
        <w:rPr>
          <w:rFonts w:eastAsia="Calibri" w:cs="Times New Roman"/>
          <w:sz w:val="24"/>
          <w:szCs w:val="24"/>
          <w:lang w:val="en-US"/>
        </w:rPr>
        <w:t>5</w:t>
      </w:r>
      <w:r w:rsidR="00EF2B24">
        <w:br w:type="page"/>
      </w:r>
    </w:p>
    <w:sdt>
      <w:sdtPr>
        <w:rPr>
          <w:sz w:val="28"/>
        </w:rPr>
        <w:id w:val="-103596466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4"/>
          <w:szCs w:val="22"/>
          <w:lang w:eastAsia="en-US"/>
        </w:rPr>
      </w:sdtEndPr>
      <w:sdtContent>
        <w:p w14:paraId="02A55E25" w14:textId="36ED2323" w:rsidR="00182F8E" w:rsidRPr="00AA3E7D" w:rsidRDefault="00ED7BE8" w:rsidP="00AA3E7D">
          <w:pPr>
            <w:pStyle w:val="a7"/>
            <w:spacing w:before="0" w:line="360" w:lineRule="auto"/>
            <w:contextualSpacing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A3E7D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45BDBF71" w14:textId="44E86EDC" w:rsidR="00255DD0" w:rsidRDefault="00182F8E" w:rsidP="00255DD0">
          <w:pPr>
            <w:pStyle w:val="11"/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AA3E7D">
            <w:rPr>
              <w:rFonts w:cs="Times New Roman"/>
              <w:szCs w:val="28"/>
            </w:rPr>
            <w:fldChar w:fldCharType="begin"/>
          </w:r>
          <w:r w:rsidRPr="00AA3E7D">
            <w:rPr>
              <w:rFonts w:cs="Times New Roman"/>
              <w:szCs w:val="28"/>
            </w:rPr>
            <w:instrText xml:space="preserve"> TOC \o "1-3" \h \z \u </w:instrText>
          </w:r>
          <w:r w:rsidRPr="00AA3E7D">
            <w:rPr>
              <w:rFonts w:cs="Times New Roman"/>
              <w:szCs w:val="28"/>
            </w:rPr>
            <w:fldChar w:fldCharType="separate"/>
          </w:r>
          <w:hyperlink w:anchor="_Toc217016975" w:history="1">
            <w:r w:rsidR="00255DD0" w:rsidRPr="004C6711">
              <w:rPr>
                <w:rStyle w:val="a8"/>
                <w:noProof/>
              </w:rPr>
              <w:t>ВВЕДЕНИЕ</w:t>
            </w:r>
            <w:r w:rsidR="00255DD0">
              <w:rPr>
                <w:noProof/>
                <w:webHidden/>
              </w:rPr>
              <w:tab/>
            </w:r>
            <w:r w:rsidR="00255DD0">
              <w:rPr>
                <w:noProof/>
                <w:webHidden/>
              </w:rPr>
              <w:fldChar w:fldCharType="begin"/>
            </w:r>
            <w:r w:rsidR="00255DD0">
              <w:rPr>
                <w:noProof/>
                <w:webHidden/>
              </w:rPr>
              <w:instrText xml:space="preserve"> PAGEREF _Toc217016975 \h </w:instrText>
            </w:r>
            <w:r w:rsidR="00255DD0">
              <w:rPr>
                <w:noProof/>
                <w:webHidden/>
              </w:rPr>
            </w:r>
            <w:r w:rsidR="00255DD0"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4</w:t>
            </w:r>
            <w:r w:rsidR="00255DD0">
              <w:rPr>
                <w:noProof/>
                <w:webHidden/>
              </w:rPr>
              <w:fldChar w:fldCharType="end"/>
            </w:r>
          </w:hyperlink>
        </w:p>
        <w:p w14:paraId="1B662B4B" w14:textId="35ACF8BD" w:rsidR="00255DD0" w:rsidRDefault="00255DD0" w:rsidP="00255DD0">
          <w:pPr>
            <w:pStyle w:val="11"/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76" w:history="1">
            <w:r w:rsidRPr="004C6711">
              <w:rPr>
                <w:rStyle w:val="a8"/>
                <w:noProof/>
              </w:rPr>
              <w:t>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79C89" w14:textId="7233BA52" w:rsidR="00255DD0" w:rsidRDefault="00255DD0" w:rsidP="00255DD0">
          <w:pPr>
            <w:pStyle w:val="11"/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77" w:history="1">
            <w:r w:rsidRPr="004C6711">
              <w:rPr>
                <w:rStyle w:val="a8"/>
                <w:noProof/>
              </w:rPr>
              <w:t>2. Концептуальное проектирование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D07C5" w14:textId="534D266F" w:rsidR="00255DD0" w:rsidRDefault="00255DD0" w:rsidP="00255DD0">
          <w:pPr>
            <w:pStyle w:val="11"/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78" w:history="1">
            <w:r w:rsidRPr="004C6711">
              <w:rPr>
                <w:rStyle w:val="a8"/>
                <w:noProof/>
              </w:rPr>
              <w:t>3. Логическое проектирование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FB56E" w14:textId="0C4219E4" w:rsidR="00255DD0" w:rsidRDefault="00255DD0" w:rsidP="00255DD0">
          <w:pPr>
            <w:pStyle w:val="11"/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79" w:history="1">
            <w:r w:rsidRPr="004C6711">
              <w:rPr>
                <w:rStyle w:val="a8"/>
                <w:noProof/>
              </w:rPr>
              <w:t>4. Физическая модель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024E3" w14:textId="0245B655" w:rsidR="00255DD0" w:rsidRDefault="00255DD0" w:rsidP="00255DD0">
          <w:pPr>
            <w:pStyle w:val="11"/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80" w:history="1">
            <w:r w:rsidRPr="004C6711">
              <w:rPr>
                <w:rStyle w:val="a8"/>
                <w:noProof/>
              </w:rPr>
              <w:t>5. Реализация БД в СУБД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3EFE8" w14:textId="445FA73E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81" w:history="1">
            <w:r w:rsidRPr="004C6711">
              <w:rPr>
                <w:rStyle w:val="a8"/>
                <w:noProof/>
              </w:rPr>
              <w:t>5.1 Создание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77026" w14:textId="20170927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82" w:history="1">
            <w:r w:rsidRPr="004C6711">
              <w:rPr>
                <w:rStyle w:val="a8"/>
                <w:noProof/>
              </w:rPr>
              <w:t>5.2. Настройка ограничений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6259E" w14:textId="1D41CFFA" w:rsidR="00255DD0" w:rsidRDefault="00255DD0" w:rsidP="00255DD0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83" w:history="1">
            <w:r w:rsidRPr="004C6711">
              <w:rPr>
                <w:rStyle w:val="a8"/>
                <w:rFonts w:cs="Times New Roman"/>
                <w:noProof/>
              </w:rPr>
              <w:t>5.2.1. Проверочные ограничения (CHECK)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DE0A2" w14:textId="6FE36912" w:rsidR="00255DD0" w:rsidRDefault="00255DD0" w:rsidP="00255DD0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84" w:history="1">
            <w:r w:rsidRPr="004C6711">
              <w:rPr>
                <w:rStyle w:val="a8"/>
                <w:rFonts w:cs="Times New Roman"/>
                <w:noProof/>
              </w:rPr>
              <w:t>5.2.2. Ограничения уникальности (UNIQUE)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FA213" w14:textId="55BDDAF3" w:rsidR="00255DD0" w:rsidRDefault="00255DD0" w:rsidP="00255DD0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85" w:history="1">
            <w:r w:rsidRPr="004C6711">
              <w:rPr>
                <w:rStyle w:val="a8"/>
                <w:rFonts w:cs="Times New Roman"/>
                <w:noProof/>
              </w:rPr>
              <w:t>5.2.3. Внешние ключи (FOREIGN KEY)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6E79" w14:textId="72473513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86" w:history="1">
            <w:r w:rsidRPr="004C6711">
              <w:rPr>
                <w:rStyle w:val="a8"/>
                <w:noProof/>
              </w:rPr>
              <w:t>5.3. Создание индексов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FDAF2" w14:textId="1E0472BC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87" w:history="1">
            <w:r w:rsidRPr="004C6711">
              <w:rPr>
                <w:rStyle w:val="a8"/>
                <w:noProof/>
              </w:rPr>
              <w:t>5.4. Заполнение таблиц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F3839" w14:textId="740108DD" w:rsidR="00255DD0" w:rsidRDefault="00255DD0" w:rsidP="00255DD0">
          <w:pPr>
            <w:pStyle w:val="11"/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88" w:history="1">
            <w:r w:rsidRPr="004C6711">
              <w:rPr>
                <w:rStyle w:val="a8"/>
                <w:noProof/>
              </w:rPr>
              <w:t>6. Разработка запросов к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CD964" w14:textId="20CFB4D2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89" w:history="1">
            <w:r w:rsidRPr="004C6711">
              <w:rPr>
                <w:rStyle w:val="a8"/>
                <w:noProof/>
              </w:rPr>
              <w:t>6.1. Запрос на выборку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CC6BD" w14:textId="71A9ABB0" w:rsidR="00255DD0" w:rsidRDefault="00255DD0" w:rsidP="00255DD0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90" w:history="1">
            <w:r w:rsidRPr="004C6711">
              <w:rPr>
                <w:rStyle w:val="a8"/>
                <w:noProof/>
              </w:rPr>
              <w:t>6.1.1. Однотабличный запрос с простым условием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132C7" w14:textId="6683C058" w:rsidR="00255DD0" w:rsidRDefault="00255DD0" w:rsidP="00255DD0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91" w:history="1">
            <w:r w:rsidRPr="004C6711">
              <w:rPr>
                <w:rStyle w:val="a8"/>
                <w:noProof/>
              </w:rPr>
              <w:t>6.1.2. Однотабличные запросы со сложным условием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5C846" w14:textId="55D7DCF6" w:rsidR="00255DD0" w:rsidRDefault="00255DD0" w:rsidP="00255DD0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92" w:history="1">
            <w:r w:rsidRPr="004C6711">
              <w:rPr>
                <w:rStyle w:val="a8"/>
                <w:noProof/>
              </w:rPr>
              <w:t>6.1.3. Многотабличный запрос с вычисляемым полем и простым условием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0DFF4" w14:textId="4704C51B" w:rsidR="00255DD0" w:rsidRDefault="00255DD0" w:rsidP="00255DD0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93" w:history="1">
            <w:r w:rsidRPr="004C6711">
              <w:rPr>
                <w:rStyle w:val="a8"/>
                <w:noProof/>
              </w:rPr>
              <w:t>6.1.4. Многотабличные запросы со сложными условиями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C41CB" w14:textId="33B34448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94" w:history="1">
            <w:r w:rsidRPr="004C6711">
              <w:rPr>
                <w:rStyle w:val="a8"/>
                <w:noProof/>
              </w:rPr>
              <w:t>6.2. Запросы с использованием оконных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504C1" w14:textId="21180D03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95" w:history="1">
            <w:r w:rsidRPr="004C6711">
              <w:rPr>
                <w:rStyle w:val="a8"/>
                <w:noProof/>
              </w:rPr>
              <w:t>6.3. Запросы с вычисляемыми полями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42B32" w14:textId="534D8C3E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96" w:history="1">
            <w:r w:rsidRPr="004C6711">
              <w:rPr>
                <w:rStyle w:val="a8"/>
                <w:noProof/>
              </w:rPr>
              <w:t>6.4. Запросы с агрегатными функциями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D0CA" w14:textId="5A18664C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97" w:history="1">
            <w:r w:rsidRPr="004C6711">
              <w:rPr>
                <w:rStyle w:val="a8"/>
                <w:noProof/>
              </w:rPr>
              <w:t>6.5. Запросы с использованием подзапросов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BB4FE" w14:textId="68E8AFFF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98" w:history="1">
            <w:r w:rsidRPr="004C6711">
              <w:rPr>
                <w:rStyle w:val="a8"/>
                <w:noProof/>
              </w:rPr>
              <w:t>6.6. Запрос на основе материализованного 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B456C" w14:textId="4C013932" w:rsidR="00255DD0" w:rsidRDefault="00255DD0" w:rsidP="00255DD0">
          <w:pPr>
            <w:pStyle w:val="11"/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6999" w:history="1">
            <w:r w:rsidRPr="004C6711">
              <w:rPr>
                <w:rStyle w:val="a8"/>
                <w:noProof/>
              </w:rPr>
              <w:t>7. Разработка объектов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30F36" w14:textId="12D3624C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7000" w:history="1">
            <w:r w:rsidRPr="004C6711">
              <w:rPr>
                <w:rStyle w:val="a8"/>
                <w:noProof/>
              </w:rPr>
              <w:t>7.1. Разработка материализованных представлений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B4F53" w14:textId="7A10FBBB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7001" w:history="1">
            <w:r w:rsidRPr="004C6711">
              <w:rPr>
                <w:rStyle w:val="a8"/>
                <w:noProof/>
              </w:rPr>
              <w:t>7.2. Разработка курсоров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F12A5" w14:textId="36788657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7002" w:history="1">
            <w:r w:rsidRPr="004C6711">
              <w:rPr>
                <w:rStyle w:val="a8"/>
                <w:noProof/>
              </w:rPr>
              <w:t>7.3. Разработка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B2892" w14:textId="0464D87D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7003" w:history="1">
            <w:r w:rsidRPr="004C6711">
              <w:rPr>
                <w:rStyle w:val="a8"/>
                <w:noProof/>
              </w:rPr>
              <w:t>7.4. Разработка процедуры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040B4" w14:textId="2C827BEF" w:rsidR="00255DD0" w:rsidRDefault="00255DD0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7004" w:history="1">
            <w:r w:rsidRPr="004C6711">
              <w:rPr>
                <w:rStyle w:val="a8"/>
                <w:noProof/>
              </w:rPr>
              <w:t>7.5. Разработка триггеров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F272A" w14:textId="3FE770BA" w:rsidR="00255DD0" w:rsidRDefault="00255DD0" w:rsidP="00255DD0">
          <w:pPr>
            <w:pStyle w:val="11"/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7005" w:history="1">
            <w:r w:rsidRPr="004C6711">
              <w:rPr>
                <w:rStyle w:val="a8"/>
                <w:rFonts w:eastAsia="Times New Roman"/>
                <w:noProof/>
                <w:lang w:eastAsia="ru-RU" w:bidi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E2DB4" w14:textId="1C075260" w:rsidR="00255DD0" w:rsidRDefault="00255DD0" w:rsidP="00255DD0">
          <w:pPr>
            <w:pStyle w:val="11"/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017006" w:history="1">
            <w:r w:rsidRPr="004C6711">
              <w:rPr>
                <w:rStyle w:val="a8"/>
                <w:rFonts w:eastAsia="Times New Roman" w:cs="Times New Roman"/>
                <w:noProof/>
                <w:lang w:eastAsia="ru-RU" w:bidi="ru-RU"/>
              </w:rPr>
              <w:t xml:space="preserve">СПИСОК </w:t>
            </w:r>
            <w:r w:rsidRPr="004C6711">
              <w:rPr>
                <w:rStyle w:val="a8"/>
                <w:rFonts w:eastAsia="Times New Roman" w:cs="Times New Roman"/>
                <w:bCs/>
                <w:noProof/>
                <w:lang w:eastAsia="ru-RU" w:bidi="ru-RU"/>
              </w:rPr>
              <w:t>ИСПОЛЬЗОВАННЫХ</w:t>
            </w:r>
            <w:r w:rsidRPr="004C6711">
              <w:rPr>
                <w:rStyle w:val="a8"/>
                <w:rFonts w:eastAsia="Times New Roman" w:cs="Times New Roman"/>
                <w:noProof/>
                <w:lang w:eastAsia="ru-RU" w:bidi="ru-RU"/>
              </w:rPr>
              <w:t xml:space="preserve">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87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6ECBC" w14:textId="2B67BCAB" w:rsidR="00AA3E7D" w:rsidRDefault="00182F8E" w:rsidP="00255DD0">
          <w:pPr>
            <w:pStyle w:val="21"/>
            <w:tabs>
              <w:tab w:val="right" w:leader="dot" w:pos="9345"/>
            </w:tabs>
            <w:spacing w:after="0"/>
            <w:ind w:left="0" w:firstLine="0"/>
            <w:jc w:val="left"/>
            <w:rPr>
              <w:b/>
              <w:bCs/>
              <w:sz w:val="24"/>
            </w:rPr>
          </w:pPr>
          <w:r w:rsidRPr="00AA3E7D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10C965B" w14:textId="3986F4C6" w:rsidR="0074714A" w:rsidRDefault="0074714A" w:rsidP="0074714A">
      <w:pPr>
        <w:pStyle w:val="1"/>
      </w:pPr>
      <w:r>
        <w:br w:type="page"/>
      </w:r>
      <w:bookmarkStart w:id="0" w:name="_Toc217016975"/>
      <w:r>
        <w:lastRenderedPageBreak/>
        <w:t>ВВЕДЕНИЕ</w:t>
      </w:r>
      <w:bookmarkEnd w:id="0"/>
    </w:p>
    <w:p w14:paraId="66B6B191" w14:textId="77777777" w:rsidR="0074714A" w:rsidRDefault="0074714A" w:rsidP="0074714A">
      <w:r>
        <w:t>В современных условиях хозяйственной деятельности предприятий, предоставляющих коммунальные услуги, возрастает необходимость в эффективном управлении процессами учёта, начисления и оплаты услуг. Ручная обработка данных, связанных с потреблением воды, электроэнергии и газа, а также расчётом платежей, является трудоёмкой, подвержена ошибкам и не обеспечивает необходимой оперативности. Внедрение автоматизированных систем на основе баз данных позволяет оптимизировать эти процессы, повысить точность расчётов, обеспечить контроль за платежами и улучшить взаимодействие с потребителями.</w:t>
      </w:r>
    </w:p>
    <w:p w14:paraId="329D3EE3" w14:textId="77777777" w:rsidR="0074714A" w:rsidRDefault="0074714A" w:rsidP="0074714A">
      <w:r>
        <w:t>Данная работа посвящена проектированию и реализации базы данных для автоматизации учёта оплаты коммунальных услуг, предоставляемых физическим и юридическим лицам. Цель работы — создать структурированное, нормализованное хранилище данных, которое позволит вести учёт клиентов, договоров, приборов учёта, фиксировать показания, рассчитывать начисления на основе актуальных тарифов, регистрировать платежи и автоматически распределять их по неоплаченным счетам.</w:t>
      </w:r>
    </w:p>
    <w:p w14:paraId="0485CA93" w14:textId="77777777" w:rsidR="0074714A" w:rsidRDefault="0074714A" w:rsidP="0074714A">
      <w:r>
        <w:t>В процессе работы были решены следующие задачи:</w:t>
      </w:r>
    </w:p>
    <w:p w14:paraId="27FA50E3" w14:textId="77777777" w:rsidR="0074714A" w:rsidRDefault="0074714A" w:rsidP="00151271">
      <w:pPr>
        <w:pStyle w:val="a3"/>
        <w:numPr>
          <w:ilvl w:val="0"/>
          <w:numId w:val="23"/>
        </w:numPr>
        <w:ind w:left="0" w:firstLine="709"/>
      </w:pPr>
      <w:r>
        <w:t>Проведён анализ предметной области, выделены ключевые сущности и бизнес-правила.</w:t>
      </w:r>
    </w:p>
    <w:p w14:paraId="4C3C8B17" w14:textId="77777777" w:rsidR="0074714A" w:rsidRDefault="0074714A" w:rsidP="00151271">
      <w:pPr>
        <w:pStyle w:val="a3"/>
        <w:numPr>
          <w:ilvl w:val="0"/>
          <w:numId w:val="23"/>
        </w:numPr>
        <w:ind w:left="0" w:firstLine="709"/>
      </w:pPr>
      <w:r>
        <w:t>Разработана концептуальная и логическая модель данных в нотации IDEF1X.</w:t>
      </w:r>
    </w:p>
    <w:p w14:paraId="7CAD9F2B" w14:textId="77777777" w:rsidR="0074714A" w:rsidRDefault="0074714A" w:rsidP="00151271">
      <w:pPr>
        <w:pStyle w:val="a3"/>
        <w:numPr>
          <w:ilvl w:val="0"/>
          <w:numId w:val="23"/>
        </w:numPr>
        <w:ind w:left="0" w:firstLine="709"/>
      </w:pPr>
      <w:r>
        <w:t xml:space="preserve">Реализована физическая модель в СУБД </w:t>
      </w:r>
      <w:proofErr w:type="spellStart"/>
      <w:r>
        <w:t>PostgreSQL</w:t>
      </w:r>
      <w:proofErr w:type="spellEnd"/>
      <w:r>
        <w:t xml:space="preserve"> с созданием таблиц, ограничений целостности и индексов.</w:t>
      </w:r>
    </w:p>
    <w:p w14:paraId="75DC54C1" w14:textId="77777777" w:rsidR="0074714A" w:rsidRDefault="0074714A" w:rsidP="00151271">
      <w:pPr>
        <w:pStyle w:val="a3"/>
        <w:numPr>
          <w:ilvl w:val="0"/>
          <w:numId w:val="23"/>
        </w:numPr>
        <w:ind w:left="0" w:firstLine="709"/>
      </w:pPr>
      <w:r>
        <w:t>Разработан комплекс запросов различной сложности для анализа данных и формирования отчётности.</w:t>
      </w:r>
    </w:p>
    <w:p w14:paraId="09692487" w14:textId="0F97A50B" w:rsidR="0074714A" w:rsidRPr="0074714A" w:rsidRDefault="0074714A" w:rsidP="00151271">
      <w:pPr>
        <w:pStyle w:val="a3"/>
        <w:numPr>
          <w:ilvl w:val="0"/>
          <w:numId w:val="23"/>
        </w:numPr>
        <w:ind w:left="0" w:firstLine="709"/>
      </w:pPr>
      <w:r>
        <w:t>Созданы объекты базы данных: материализованные представления, курсоры, функции, процедуры и триггеры для автоматизации бизнес-процессов.</w:t>
      </w:r>
    </w:p>
    <w:p w14:paraId="398B31AC" w14:textId="33D8D914" w:rsidR="005E478D" w:rsidRDefault="005E478D" w:rsidP="008B2156">
      <w:pPr>
        <w:pStyle w:val="1"/>
      </w:pPr>
      <w:bookmarkStart w:id="1" w:name="_Toc217016976"/>
      <w:r w:rsidRPr="005E478D">
        <w:lastRenderedPageBreak/>
        <w:t>1.</w:t>
      </w:r>
      <w:r w:rsidR="008C4454">
        <w:t xml:space="preserve"> О</w:t>
      </w:r>
      <w:r w:rsidRPr="005E478D">
        <w:t>писание п</w:t>
      </w:r>
      <w:bookmarkStart w:id="2" w:name="_GoBack"/>
      <w:bookmarkEnd w:id="2"/>
      <w:r w:rsidRPr="005E478D">
        <w:t>редметной области</w:t>
      </w:r>
      <w:bookmarkEnd w:id="1"/>
    </w:p>
    <w:p w14:paraId="2BFD671B" w14:textId="77777777" w:rsidR="00F05F7C" w:rsidRPr="00F05F7C" w:rsidRDefault="00F05F7C" w:rsidP="00F05F7C">
      <w:r w:rsidRPr="00F05F7C">
        <w:t>Предприятие-поставщик предоставляет населению и организациям коммунальные услуги: воду, электричество и газ. Для каждого клиента ведётся лицевой счёт, к которому привязаны приборы учёта (счётчики). Ежемесячно снимаются показания, на основе которых автоматически рассчитывается сумма к оплате по действующим тарифам. Клиенты вносят платежи, которые система автоматически распределяет по неоплаченным счетам.</w:t>
      </w:r>
    </w:p>
    <w:p w14:paraId="3369458F" w14:textId="77777777" w:rsidR="00F05F7C" w:rsidRDefault="00F05F7C" w:rsidP="00F05F7C">
      <w:r w:rsidRPr="00F05F7C">
        <w:t>Основные задачи базы данных:</w:t>
      </w:r>
    </w:p>
    <w:p w14:paraId="689E551D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Учёт клиентов (физических и юридических лиц) и их контактных данных.</w:t>
      </w:r>
    </w:p>
    <w:p w14:paraId="1D343565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Регистрация договоров на предоставление услуг, связывающих клиентов с конкретными видами услуг.</w:t>
      </w:r>
    </w:p>
    <w:p w14:paraId="76F120D4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Учёт приборов учёта (счётчиков), их типов, моделей и мест установки.</w:t>
      </w:r>
    </w:p>
    <w:p w14:paraId="1B856D9D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Фиксация периодических показаний счётчиков с контролем корректности (</w:t>
      </w:r>
      <w:r w:rsidR="00901C90">
        <w:t>текущие</w:t>
      </w:r>
      <w:r w:rsidR="00901C90" w:rsidRPr="00901C90">
        <w:t xml:space="preserve"> </w:t>
      </w:r>
      <w:r w:rsidR="00901C90">
        <w:t>&gt;</w:t>
      </w:r>
      <w:r>
        <w:t xml:space="preserve"> предыдущие).</w:t>
      </w:r>
    </w:p>
    <w:p w14:paraId="68CAD89B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Хранение актуальных и исторических тарифов на каждый вид услуги.</w:t>
      </w:r>
    </w:p>
    <w:p w14:paraId="48E49178" w14:textId="77777777" w:rsidR="001768AF" w:rsidRDefault="00451844" w:rsidP="00451844">
      <w:pPr>
        <w:pStyle w:val="a3"/>
        <w:numPr>
          <w:ilvl w:val="0"/>
          <w:numId w:val="4"/>
        </w:numPr>
        <w:ind w:left="1066" w:hanging="357"/>
      </w:pPr>
      <w:r>
        <w:t xml:space="preserve">Автоматический расчёт сумм начисления по формуле: </w:t>
      </w:r>
    </w:p>
    <w:p w14:paraId="03AD764C" w14:textId="77777777" w:rsidR="00451844" w:rsidRDefault="00451844" w:rsidP="001768AF">
      <w:pPr>
        <w:pStyle w:val="a3"/>
        <w:ind w:left="1066" w:firstLine="0"/>
      </w:pPr>
      <w:r>
        <w:t>(Текущие показания − Предыдущие показания) × Тариф.</w:t>
      </w:r>
    </w:p>
    <w:p w14:paraId="30A002F3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Учёт поступающих от клиентов платежей.</w:t>
      </w:r>
    </w:p>
    <w:p w14:paraId="059DE6BE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Автоматическое распределение платежей по неоплаченным начислениям (принцип FIFO или по указанию клиента).</w:t>
      </w:r>
    </w:p>
    <w:p w14:paraId="15A9BEEC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Расчёт текущего баланса по лицевому счёту (задолженность/переплата).</w:t>
      </w:r>
    </w:p>
    <w:p w14:paraId="2C0E2A8B" w14:textId="77777777" w:rsidR="00001817" w:rsidRDefault="00451844" w:rsidP="000D1026">
      <w:pPr>
        <w:pStyle w:val="a3"/>
        <w:numPr>
          <w:ilvl w:val="0"/>
          <w:numId w:val="4"/>
        </w:numPr>
        <w:ind w:left="1066" w:hanging="357"/>
      </w:pPr>
      <w:r>
        <w:t>Контроль соблюдения бизнес-правил и обеспечение целостности данных.</w:t>
      </w:r>
    </w:p>
    <w:p w14:paraId="3682E2ED" w14:textId="77777777" w:rsidR="00C97CBD" w:rsidRDefault="00C97CBD" w:rsidP="00C97CBD">
      <w:r>
        <w:lastRenderedPageBreak/>
        <w:t>В процессе разработки были выделены следующие сущности</w:t>
      </w:r>
      <w:r w:rsidRPr="00C97CBD">
        <w:t>:</w:t>
      </w:r>
      <w:r w:rsidR="0019064F">
        <w:t xml:space="preserve"> клиент, услуга, </w:t>
      </w:r>
      <w:r w:rsidR="008663FD">
        <w:t>договор,</w:t>
      </w:r>
      <w:r w:rsidR="0019064F">
        <w:t xml:space="preserve"> счётчик, показание счётчика</w:t>
      </w:r>
      <w:r w:rsidR="00F25E5F">
        <w:t>,</w:t>
      </w:r>
      <w:r w:rsidR="008663FD">
        <w:t xml:space="preserve"> тариф,</w:t>
      </w:r>
      <w:r w:rsidR="00F25E5F">
        <w:t xml:space="preserve"> начисление, платёж</w:t>
      </w:r>
      <w:r w:rsidR="008663FD">
        <w:t>, распределение платежа</w:t>
      </w:r>
    </w:p>
    <w:p w14:paraId="56485C10" w14:textId="77777777" w:rsidR="0019064F" w:rsidRDefault="0019064F" w:rsidP="0019064F">
      <w:r>
        <w:t>В предметной области действуют следующие бизнес-правила:</w:t>
      </w:r>
    </w:p>
    <w:p w14:paraId="3100B3F8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 w:rsidRPr="001F3340">
        <w:t>Клиентом может быть физическое лицо (ФИО, паспорт) или юридическое лицо (название, ИНН).</w:t>
      </w:r>
    </w:p>
    <w:p w14:paraId="030508FD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У абонента может быть несколько договоров на разные услуги.</w:t>
      </w:r>
    </w:p>
    <w:p w14:paraId="733687DB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Каждый договор связан с конкретной услугой (вода, свет, газ).</w:t>
      </w:r>
    </w:p>
    <w:p w14:paraId="0E06D460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По каждому договору регулярно снимаются показания счётчиков (если установлены).</w:t>
      </w:r>
    </w:p>
    <w:p w14:paraId="370E1C00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На основе показаний и тарифов рассчитывается сумма к оплате по следующий формуле</w:t>
      </w:r>
      <w:r w:rsidRPr="00E2271B">
        <w:t xml:space="preserve">: </w:t>
      </w:r>
    </w:p>
    <w:p w14:paraId="3354FD86" w14:textId="77777777" w:rsidR="0019064F" w:rsidRDefault="0019064F" w:rsidP="0019064F">
      <w:pPr>
        <w:pStyle w:val="a3"/>
        <w:ind w:left="1066" w:firstLine="0"/>
      </w:pPr>
      <w:r w:rsidRPr="00E2271B">
        <w:t>(Текущие показания − Предыдущие показания) × Тариф</w:t>
      </w:r>
      <w:r>
        <w:t>.</w:t>
      </w:r>
    </w:p>
    <w:p w14:paraId="5E8EC922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Фиксируются все платежи и начисления.</w:t>
      </w:r>
    </w:p>
    <w:p w14:paraId="26C6F3D2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При наличии задолженности начисляется пеня.</w:t>
      </w:r>
    </w:p>
    <w:p w14:paraId="39848A4B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 w:rsidRPr="00DF4CEF">
        <w:t>Тарифы на услуги могут меняться. При расчёте используется тариф, действующий на дату потребления.</w:t>
      </w:r>
    </w:p>
    <w:p w14:paraId="2CBA3245" w14:textId="77777777" w:rsidR="00597251" w:rsidRDefault="00597251" w:rsidP="00597251">
      <w:pPr>
        <w:pStyle w:val="a3"/>
        <w:numPr>
          <w:ilvl w:val="0"/>
          <w:numId w:val="2"/>
        </w:numPr>
        <w:ind w:left="1066" w:hanging="357"/>
      </w:pPr>
      <w:r w:rsidRPr="00597251">
        <w:t>При наличии задолженности начисляется пеня.</w:t>
      </w:r>
    </w:p>
    <w:p w14:paraId="7E273E6E" w14:textId="77777777" w:rsidR="0019064F" w:rsidRPr="00C97CBD" w:rsidRDefault="0019064F" w:rsidP="0019064F">
      <w:pPr>
        <w:pStyle w:val="a3"/>
        <w:numPr>
          <w:ilvl w:val="0"/>
          <w:numId w:val="2"/>
        </w:numPr>
        <w:ind w:left="1066" w:hanging="357"/>
      </w:pPr>
      <w:r>
        <w:t>Расчёты должны вестись с точностью до 2 знаков после запятой (для денежных сумм).</w:t>
      </w:r>
    </w:p>
    <w:p w14:paraId="4292F919" w14:textId="77777777" w:rsidR="008C4454" w:rsidRDefault="008C4454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6"/>
          <w:szCs w:val="32"/>
        </w:rPr>
      </w:pPr>
      <w:r>
        <w:br w:type="page"/>
      </w:r>
    </w:p>
    <w:p w14:paraId="1B6B06BB" w14:textId="77777777" w:rsidR="005E478D" w:rsidRDefault="008C4454" w:rsidP="008B2156">
      <w:pPr>
        <w:pStyle w:val="1"/>
      </w:pPr>
      <w:bookmarkStart w:id="3" w:name="_Toc217016977"/>
      <w:r>
        <w:lastRenderedPageBreak/>
        <w:t xml:space="preserve">2. </w:t>
      </w:r>
      <w:r w:rsidR="005E478D" w:rsidRPr="005E478D">
        <w:t>Концептуальное проектирование БД</w:t>
      </w:r>
      <w:bookmarkEnd w:id="3"/>
    </w:p>
    <w:p w14:paraId="73EDF4D2" w14:textId="77777777" w:rsidR="00D252A9" w:rsidRDefault="00D252A9" w:rsidP="00D252A9">
      <w:r w:rsidRPr="00D252A9">
        <w:t>Концептуальная модель отражает ключевые сущности и связи между ними.</w:t>
      </w:r>
    </w:p>
    <w:p w14:paraId="0AD601AC" w14:textId="77777777" w:rsidR="00A9658B" w:rsidRDefault="001978ED" w:rsidP="00D252A9">
      <w:pPr>
        <w:rPr>
          <w:lang w:val="en-US"/>
        </w:rPr>
      </w:pPr>
      <w:r>
        <w:t>Выделенные сущности</w:t>
      </w:r>
      <w:r>
        <w:rPr>
          <w:lang w:val="en-US"/>
        </w:rPr>
        <w:t>:</w:t>
      </w:r>
    </w:p>
    <w:p w14:paraId="4F0ACDD1" w14:textId="77777777" w:rsidR="00846F5C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Клиент (</w:t>
      </w:r>
      <w:r w:rsidRPr="001978ED">
        <w:rPr>
          <w:lang w:val="en-US"/>
        </w:rPr>
        <w:t>Client</w:t>
      </w:r>
      <w:r w:rsidRPr="001978ED">
        <w:t>) — физические и юридические лица, получающие услуги.</w:t>
      </w:r>
    </w:p>
    <w:p w14:paraId="6C86BCD0" w14:textId="77777777"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Идентификатор клиента</w:t>
      </w:r>
      <w:r w:rsidR="006457F9">
        <w:rPr>
          <w:lang w:val="en-US"/>
        </w:rPr>
        <w:t xml:space="preserve"> - </w:t>
      </w:r>
    </w:p>
    <w:p w14:paraId="08067B5D" w14:textId="77777777"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Тип клиента (физическое/юридическое лицо)</w:t>
      </w:r>
    </w:p>
    <w:p w14:paraId="7BB765BD" w14:textId="77777777"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ФИО / Название организации</w:t>
      </w:r>
    </w:p>
    <w:p w14:paraId="45C70463" w14:textId="77777777"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Паспортные данные / ИНН</w:t>
      </w:r>
    </w:p>
    <w:p w14:paraId="7F002633" w14:textId="77777777" w:rsidR="00846F5C" w:rsidRPr="001978ED" w:rsidRDefault="000B1327" w:rsidP="00846F5C">
      <w:pPr>
        <w:pStyle w:val="a3"/>
        <w:numPr>
          <w:ilvl w:val="0"/>
          <w:numId w:val="9"/>
        </w:numPr>
        <w:ind w:left="1434" w:hanging="357"/>
      </w:pPr>
      <w:r>
        <w:t>Контактные данные</w:t>
      </w:r>
    </w:p>
    <w:p w14:paraId="43C6635F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Услуга (</w:t>
      </w:r>
      <w:r w:rsidRPr="001978ED">
        <w:rPr>
          <w:lang w:val="en-US"/>
        </w:rPr>
        <w:t>Service</w:t>
      </w:r>
      <w:r w:rsidRPr="001978ED">
        <w:t>) — тип предоставляемой коммунальной услуги (водоснабжение, электроснабжение, газоснабжение).</w:t>
      </w:r>
    </w:p>
    <w:p w14:paraId="2CDEFC45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услуги</w:t>
      </w:r>
    </w:p>
    <w:p w14:paraId="0180A4DC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Название услуги (вода, электричество, газ)</w:t>
      </w:r>
    </w:p>
    <w:p w14:paraId="3F412B78" w14:textId="77777777" w:rsidR="004851B7" w:rsidRPr="001978ED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Единица измерения (м³, кВт·ч)</w:t>
      </w:r>
    </w:p>
    <w:p w14:paraId="422D6021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Договор (</w:t>
      </w:r>
      <w:r w:rsidRPr="001978ED">
        <w:rPr>
          <w:lang w:val="en-US"/>
        </w:rPr>
        <w:t>Contract</w:t>
      </w:r>
      <w:r w:rsidRPr="001978ED">
        <w:t>) — документ, связывающи</w:t>
      </w:r>
      <w:r w:rsidR="00FB2A7A">
        <w:t>й клиента с конкретной услугой.</w:t>
      </w:r>
    </w:p>
    <w:p w14:paraId="61CDA681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договора</w:t>
      </w:r>
    </w:p>
    <w:p w14:paraId="29799EDF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Номер договора</w:t>
      </w:r>
    </w:p>
    <w:p w14:paraId="39D09C17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Дата заключения</w:t>
      </w:r>
    </w:p>
    <w:p w14:paraId="1300F859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Дата окончания</w:t>
      </w:r>
    </w:p>
    <w:p w14:paraId="27442794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Ссылка на клиента</w:t>
      </w:r>
    </w:p>
    <w:p w14:paraId="7CAF29E9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Ссылка на услугу</w:t>
      </w:r>
    </w:p>
    <w:p w14:paraId="66E7C4FB" w14:textId="77777777" w:rsidR="00473646" w:rsidRPr="001978ED" w:rsidRDefault="00473646" w:rsidP="00473646">
      <w:pPr>
        <w:pStyle w:val="a3"/>
        <w:numPr>
          <w:ilvl w:val="0"/>
          <w:numId w:val="10"/>
        </w:numPr>
        <w:ind w:left="1434" w:hanging="357"/>
      </w:pPr>
      <w:r>
        <w:t>Статус договора(</w:t>
      </w:r>
      <w:r w:rsidRPr="00473646">
        <w:t>активен, расторгнут</w:t>
      </w:r>
      <w:r>
        <w:t>)</w:t>
      </w:r>
    </w:p>
    <w:p w14:paraId="647CBC67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Счётчик (</w:t>
      </w:r>
      <w:r w:rsidRPr="001978ED">
        <w:rPr>
          <w:lang w:val="en-US"/>
        </w:rPr>
        <w:t>Meter</w:t>
      </w:r>
      <w:r w:rsidRPr="001978ED">
        <w:t>) — прибор учёта, привязанный к договору.</w:t>
      </w:r>
    </w:p>
    <w:p w14:paraId="2054B8DA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счётчика</w:t>
      </w:r>
    </w:p>
    <w:p w14:paraId="6D443937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Серийный номер</w:t>
      </w:r>
    </w:p>
    <w:p w14:paraId="6D53F1C2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lastRenderedPageBreak/>
        <w:t>Модель</w:t>
      </w:r>
    </w:p>
    <w:p w14:paraId="486E8634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Дата установки</w:t>
      </w:r>
    </w:p>
    <w:p w14:paraId="531F53ED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Место установки</w:t>
      </w:r>
    </w:p>
    <w:p w14:paraId="73E39F89" w14:textId="77777777" w:rsidR="004851B7" w:rsidRPr="001978ED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Ссылка на договор</w:t>
      </w:r>
    </w:p>
    <w:p w14:paraId="7E6C2EF2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Показание (</w:t>
      </w:r>
      <w:r w:rsidRPr="001978ED">
        <w:rPr>
          <w:lang w:val="en-US"/>
        </w:rPr>
        <w:t>MeterReading</w:t>
      </w:r>
      <w:r w:rsidRPr="001978ED">
        <w:t>) — ежемесячное показание конкретного счётчика.</w:t>
      </w:r>
    </w:p>
    <w:p w14:paraId="1751F493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показания</w:t>
      </w:r>
    </w:p>
    <w:p w14:paraId="3E206C37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счётчик</w:t>
      </w:r>
    </w:p>
    <w:p w14:paraId="7CE45863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снятия показания</w:t>
      </w:r>
    </w:p>
    <w:p w14:paraId="5F1FC912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Текущее показание</w:t>
      </w:r>
    </w:p>
    <w:p w14:paraId="6171A229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Предыдущее показание</w:t>
      </w:r>
    </w:p>
    <w:p w14:paraId="5F66EAF1" w14:textId="77777777" w:rsidR="00217079" w:rsidRPr="001978ED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Расход (вычисляемое поле: текущее − предыдущее)</w:t>
      </w:r>
    </w:p>
    <w:p w14:paraId="0A4FF68C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Тариф (</w:t>
      </w:r>
      <w:r w:rsidRPr="001978ED">
        <w:rPr>
          <w:lang w:val="en-US"/>
        </w:rPr>
        <w:t>Tariff</w:t>
      </w:r>
      <w:r w:rsidRPr="001978ED">
        <w:t>) — цена за единицу услуги, действующая в определённый период.</w:t>
      </w:r>
    </w:p>
    <w:p w14:paraId="38B207EA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тарифа</w:t>
      </w:r>
    </w:p>
    <w:p w14:paraId="20E6788C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услугу</w:t>
      </w:r>
    </w:p>
    <w:p w14:paraId="44AB52D9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начала действия</w:t>
      </w:r>
    </w:p>
    <w:p w14:paraId="7B962D50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окончания действия</w:t>
      </w:r>
    </w:p>
    <w:p w14:paraId="4B555823" w14:textId="77777777" w:rsidR="00217079" w:rsidRPr="001978ED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Стоимость за единицу</w:t>
      </w:r>
    </w:p>
    <w:p w14:paraId="24231D25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Начисление (</w:t>
      </w:r>
      <w:r w:rsidRPr="001978ED">
        <w:rPr>
          <w:lang w:val="en-US"/>
        </w:rPr>
        <w:t>Accrual</w:t>
      </w:r>
      <w:r w:rsidRPr="001978ED">
        <w:t>) — рассчитанная к оплате сумма за период по договору.</w:t>
      </w:r>
    </w:p>
    <w:p w14:paraId="7221D387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начисления</w:t>
      </w:r>
    </w:p>
    <w:p w14:paraId="16BCE000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договор</w:t>
      </w:r>
    </w:p>
    <w:p w14:paraId="66EA2083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Период начисления (месяц, год)</w:t>
      </w:r>
    </w:p>
    <w:p w14:paraId="3EEE2A7D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Расход по услуге</w:t>
      </w:r>
    </w:p>
    <w:p w14:paraId="51E0E2A3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Сумма к оплате (вычисляемое поле: расход × тариф)</w:t>
      </w:r>
    </w:p>
    <w:p w14:paraId="3B637044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формирования</w:t>
      </w:r>
    </w:p>
    <w:p w14:paraId="70D6AD81" w14:textId="77777777" w:rsidR="00217079" w:rsidRPr="001978ED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Статус (оплачено/не оплачено)</w:t>
      </w:r>
    </w:p>
    <w:p w14:paraId="76CB0EAB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Платёж (</w:t>
      </w:r>
      <w:r w:rsidRPr="001978ED">
        <w:rPr>
          <w:lang w:val="en-US"/>
        </w:rPr>
        <w:t>Payment</w:t>
      </w:r>
      <w:r w:rsidRPr="001978ED">
        <w:t>) — факт внесения денежных средств клиентом.</w:t>
      </w:r>
    </w:p>
    <w:p w14:paraId="66FEAA08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lastRenderedPageBreak/>
        <w:t>Идентификатор платежа</w:t>
      </w:r>
    </w:p>
    <w:p w14:paraId="52CDF51C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клиента</w:t>
      </w:r>
    </w:p>
    <w:p w14:paraId="424104D8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платежа</w:t>
      </w:r>
    </w:p>
    <w:p w14:paraId="5363ABDB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Сумма платежа</w:t>
      </w:r>
    </w:p>
    <w:p w14:paraId="31C4E526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Способ оплаты (карта, наличные, перевод)</w:t>
      </w:r>
    </w:p>
    <w:p w14:paraId="6997AE8E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Распределение платежа (</w:t>
      </w:r>
      <w:r w:rsidRPr="001978ED">
        <w:rPr>
          <w:lang w:val="en-US"/>
        </w:rPr>
        <w:t>PaymentAllocation</w:t>
      </w:r>
      <w:r w:rsidRPr="001978ED">
        <w:t xml:space="preserve">) — связь платежа с погашаемыми начислениями (для реализации </w:t>
      </w:r>
      <w:r w:rsidRPr="001978ED">
        <w:rPr>
          <w:lang w:val="en-US"/>
        </w:rPr>
        <w:t>FIFO</w:t>
      </w:r>
      <w:r w:rsidRPr="001978ED">
        <w:t xml:space="preserve"> или иного алгоритма).</w:t>
      </w:r>
    </w:p>
    <w:p w14:paraId="7B106FEC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распределения</w:t>
      </w:r>
    </w:p>
    <w:p w14:paraId="40A2B7FB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платеж</w:t>
      </w:r>
    </w:p>
    <w:p w14:paraId="3D78ECC7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начисление</w:t>
      </w:r>
    </w:p>
    <w:p w14:paraId="63206AE7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Сумма распределения</w:t>
      </w:r>
    </w:p>
    <w:p w14:paraId="6DB20D3C" w14:textId="77777777" w:rsidR="005E478D" w:rsidRDefault="008C4454" w:rsidP="008B2156">
      <w:pPr>
        <w:pStyle w:val="1"/>
      </w:pPr>
      <w:bookmarkStart w:id="4" w:name="_Toc217016978"/>
      <w:r>
        <w:t xml:space="preserve">3. </w:t>
      </w:r>
      <w:r w:rsidR="005E478D" w:rsidRPr="005E478D">
        <w:t>Логическое проектирование БД</w:t>
      </w:r>
      <w:bookmarkEnd w:id="4"/>
    </w:p>
    <w:p w14:paraId="62B2B786" w14:textId="77777777" w:rsidR="002822EA" w:rsidRPr="006F719C" w:rsidRDefault="002822EA" w:rsidP="002822EA">
      <w:r>
        <w:t>Описание связей между сущностями</w:t>
      </w:r>
      <w:r w:rsidRPr="006F719C">
        <w:t>:</w:t>
      </w:r>
    </w:p>
    <w:p w14:paraId="7D376BEA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Клиент — Договор: 1:M. Один клиент может иметь несколько договоров.</w:t>
      </w:r>
    </w:p>
    <w:p w14:paraId="5233E0D9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Услуга — Договор: 1:M. На одну услугу может быть заключено множество договоров.</w:t>
      </w:r>
    </w:p>
    <w:p w14:paraId="2B45D3F4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Договор — Счётчик: 1:M. По одному договору может быть установлено несколько счётчиков (например, отдельно на горячую и холодную воду).</w:t>
      </w:r>
    </w:p>
    <w:p w14:paraId="30E0F96E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Счётчик — Показание: 1:M. С каждого счётчика снимаются показания ежемесячно.</w:t>
      </w:r>
    </w:p>
    <w:p w14:paraId="41CDB6DF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Услуга — Тариф: 1:M. Для каждой услуги тарифы меняются с течением времени.</w:t>
      </w:r>
    </w:p>
    <w:p w14:paraId="0BED4E8C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Договор — Начисление: 1:M. По каждому договору формируются ежемесячные начисления.</w:t>
      </w:r>
    </w:p>
    <w:p w14:paraId="29EB19EB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lastRenderedPageBreak/>
        <w:t>Клиент — Платёж: 1:M. Один клиент может совершать множество платежей.</w:t>
      </w:r>
    </w:p>
    <w:p w14:paraId="3B4E03AB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Начисление — Распределение платежа: 1:M. Одно начисление может быть оплачено частями (связующая сущность).</w:t>
      </w:r>
    </w:p>
    <w:p w14:paraId="3AEF92E9" w14:textId="77777777" w:rsidR="005B7A3A" w:rsidRDefault="002822EA" w:rsidP="005B7A3A">
      <w:pPr>
        <w:pStyle w:val="a3"/>
        <w:numPr>
          <w:ilvl w:val="0"/>
          <w:numId w:val="6"/>
        </w:numPr>
        <w:ind w:left="1066" w:hanging="357"/>
      </w:pPr>
      <w:r>
        <w:t>Платёж — Распределение платежа: 1:M. Один платёж может распределяться на несколько начислений (связующая сущность).</w:t>
      </w:r>
    </w:p>
    <w:p w14:paraId="13E3BBAE" w14:textId="77777777" w:rsidR="005B7A3A" w:rsidRDefault="005B7A3A" w:rsidP="005B7A3A">
      <w:r w:rsidRPr="005B7A3A">
        <w:t>Логическая модель в нотации IDEF1X представлена на рисунке 1.</w:t>
      </w:r>
    </w:p>
    <w:p w14:paraId="22A3BD2E" w14:textId="77777777" w:rsidR="005B7A3A" w:rsidRPr="00D37AAF" w:rsidRDefault="00873037" w:rsidP="00D37AAF">
      <w:pPr>
        <w:pStyle w:val="a5"/>
      </w:pPr>
      <w:r>
        <w:pict w14:anchorId="5C27FAC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244.65pt">
            <v:imagedata r:id="rId8" o:title="logl"/>
          </v:shape>
        </w:pict>
      </w:r>
    </w:p>
    <w:p w14:paraId="7E9D65AC" w14:textId="77777777" w:rsidR="005B7A3A" w:rsidRPr="00D37AAF" w:rsidRDefault="005B7A3A" w:rsidP="00D37AAF">
      <w:pPr>
        <w:pStyle w:val="a5"/>
      </w:pPr>
      <w:r w:rsidRPr="00D37AAF">
        <w:t>Рисунок 1. – Логическая модель данных</w:t>
      </w:r>
    </w:p>
    <w:p w14:paraId="77528120" w14:textId="77777777" w:rsidR="00AD387A" w:rsidRPr="003F4259" w:rsidRDefault="00AD387A" w:rsidP="00AD387A">
      <w:r>
        <w:t>Нормализация</w:t>
      </w:r>
      <w:r w:rsidRPr="003F4259">
        <w:t>:</w:t>
      </w:r>
    </w:p>
    <w:p w14:paraId="33309C64" w14:textId="77777777" w:rsidR="00AD387A" w:rsidRDefault="00AD387A" w:rsidP="00AD387A">
      <w:r>
        <w:t>Все таблицы находятся в третьей нормальной форме (3НФ):</w:t>
      </w:r>
    </w:p>
    <w:p w14:paraId="6AEC743A" w14:textId="77777777" w:rsidR="00AD387A" w:rsidRDefault="00AD387A" w:rsidP="00AD387A">
      <w:pPr>
        <w:pStyle w:val="a3"/>
        <w:numPr>
          <w:ilvl w:val="0"/>
          <w:numId w:val="11"/>
        </w:numPr>
        <w:ind w:left="1066" w:hanging="357"/>
      </w:pPr>
      <w:r>
        <w:t>1НФ: Все атрибуты атомарны, нет повторяющихся групп.</w:t>
      </w:r>
    </w:p>
    <w:p w14:paraId="0C33D55A" w14:textId="77777777" w:rsidR="00AD387A" w:rsidRDefault="00AD387A" w:rsidP="00AD387A">
      <w:pPr>
        <w:pStyle w:val="a3"/>
        <w:numPr>
          <w:ilvl w:val="0"/>
          <w:numId w:val="11"/>
        </w:numPr>
        <w:ind w:left="1066" w:hanging="357"/>
      </w:pPr>
      <w:r>
        <w:t>2НФ: Все неключевые атрибуты полностью зависят от первичного ключа.</w:t>
      </w:r>
    </w:p>
    <w:p w14:paraId="20378F48" w14:textId="3C2BF3BD" w:rsidR="00F71434" w:rsidRPr="00F71434" w:rsidRDefault="00AD387A" w:rsidP="00182F8E">
      <w:pPr>
        <w:pStyle w:val="a3"/>
        <w:numPr>
          <w:ilvl w:val="0"/>
          <w:numId w:val="11"/>
        </w:numPr>
        <w:ind w:left="1066" w:hanging="357"/>
      </w:pPr>
      <w:r>
        <w:t>3НФ: Отсутствуют транзитивные зависимости. Все справочные данные (услуги, тарифы) вынесены в отдельные таблицы.</w:t>
      </w:r>
    </w:p>
    <w:p w14:paraId="0FF6902C" w14:textId="77777777" w:rsidR="00873037" w:rsidRDefault="00873037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6"/>
          <w:szCs w:val="32"/>
        </w:rPr>
      </w:pPr>
      <w:r>
        <w:br w:type="page"/>
      </w:r>
    </w:p>
    <w:p w14:paraId="1A7C18BA" w14:textId="7D325BBE" w:rsidR="00B97C16" w:rsidRDefault="008C4454" w:rsidP="00FF774B">
      <w:pPr>
        <w:pStyle w:val="1"/>
      </w:pPr>
      <w:bookmarkStart w:id="5" w:name="_Toc217016979"/>
      <w:r>
        <w:lastRenderedPageBreak/>
        <w:t xml:space="preserve">4. </w:t>
      </w:r>
      <w:r w:rsidR="00FF774B" w:rsidRPr="00FF774B">
        <w:t>Физическая модель БД</w:t>
      </w:r>
      <w:bookmarkEnd w:id="5"/>
    </w:p>
    <w:p w14:paraId="25CD662C" w14:textId="77777777" w:rsidR="00FF774B" w:rsidRPr="00F71434" w:rsidRDefault="00FF774B" w:rsidP="00FF774B">
      <w:r>
        <w:t>Таблицы</w:t>
      </w:r>
      <w:r w:rsidRPr="00F71434">
        <w:t xml:space="preserve"> </w:t>
      </w:r>
      <w:r>
        <w:t>и</w:t>
      </w:r>
      <w:r w:rsidRPr="00F71434">
        <w:t xml:space="preserve"> </w:t>
      </w:r>
      <w:r>
        <w:t>их</w:t>
      </w:r>
      <w:r w:rsidRPr="00F71434">
        <w:t xml:space="preserve"> </w:t>
      </w:r>
      <w:r>
        <w:t>структура</w:t>
      </w:r>
      <w:r w:rsidRPr="00F71434">
        <w:t>:</w:t>
      </w:r>
    </w:p>
    <w:p w14:paraId="53D56E37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clients</w:t>
      </w:r>
    </w:p>
    <w:p w14:paraId="3DF211B7" w14:textId="77777777" w:rsidR="00FF774B" w:rsidRPr="003F3405" w:rsidRDefault="00FF774B" w:rsidP="00CB7A31">
      <w:pPr>
        <w:pStyle w:val="a3"/>
        <w:numPr>
          <w:ilvl w:val="0"/>
          <w:numId w:val="18"/>
        </w:numPr>
        <w:rPr>
          <w:i/>
          <w:lang w:val="en-US"/>
        </w:rPr>
      </w:pPr>
      <w:r w:rsidRPr="00A7509E">
        <w:rPr>
          <w:i/>
          <w:lang w:val="en-US"/>
        </w:rPr>
        <w:t xml:space="preserve">client_id </w:t>
      </w:r>
      <w:r w:rsidRPr="003F3405">
        <w:rPr>
          <w:i/>
          <w:lang w:val="en-US"/>
        </w:rPr>
        <w:t>SERIAL PRIMARY KEY</w:t>
      </w:r>
    </w:p>
    <w:p w14:paraId="0A9E7C3D" w14:textId="77777777" w:rsidR="00E3002F" w:rsidRDefault="00FF774B" w:rsidP="000D1026">
      <w:pPr>
        <w:pStyle w:val="a3"/>
        <w:numPr>
          <w:ilvl w:val="0"/>
          <w:numId w:val="18"/>
        </w:numPr>
        <w:rPr>
          <w:i/>
          <w:lang w:val="en-US"/>
        </w:rPr>
      </w:pPr>
      <w:r w:rsidRPr="00E3002F">
        <w:rPr>
          <w:i/>
          <w:lang w:val="en-US"/>
        </w:rPr>
        <w:t>client_type VARCHAR</w:t>
      </w:r>
      <w:r w:rsidRPr="00E3002F">
        <w:rPr>
          <w:lang w:val="en-US"/>
        </w:rPr>
        <w:t xml:space="preserve">(20) </w:t>
      </w:r>
      <w:r w:rsidRPr="00E3002F">
        <w:rPr>
          <w:i/>
          <w:lang w:val="en-US"/>
        </w:rPr>
        <w:t>NOT NULL</w:t>
      </w:r>
    </w:p>
    <w:p w14:paraId="7D10F311" w14:textId="77777777" w:rsidR="00FF774B" w:rsidRPr="00E3002F" w:rsidRDefault="00FF774B" w:rsidP="000D1026">
      <w:pPr>
        <w:pStyle w:val="a3"/>
        <w:numPr>
          <w:ilvl w:val="0"/>
          <w:numId w:val="18"/>
        </w:numPr>
        <w:rPr>
          <w:i/>
          <w:lang w:val="en-US"/>
        </w:rPr>
      </w:pPr>
      <w:r w:rsidRPr="00E3002F">
        <w:rPr>
          <w:i/>
          <w:lang w:val="en-US"/>
        </w:rPr>
        <w:t>full_name VARCHAR</w:t>
      </w:r>
      <w:r w:rsidRPr="00E3002F">
        <w:rPr>
          <w:lang w:val="en-US"/>
        </w:rPr>
        <w:t xml:space="preserve">(255) </w:t>
      </w:r>
      <w:r w:rsidRPr="00E3002F">
        <w:rPr>
          <w:i/>
          <w:lang w:val="en-US"/>
        </w:rPr>
        <w:t>NOT NULL</w:t>
      </w:r>
    </w:p>
    <w:p w14:paraId="0E49DB40" w14:textId="77777777" w:rsidR="00FF774B" w:rsidRPr="00CB7A31" w:rsidRDefault="00FF774B" w:rsidP="00CB7A31">
      <w:pPr>
        <w:pStyle w:val="a3"/>
        <w:numPr>
          <w:ilvl w:val="0"/>
          <w:numId w:val="18"/>
        </w:numPr>
        <w:rPr>
          <w:lang w:val="en-US"/>
        </w:rPr>
      </w:pPr>
      <w:r w:rsidRPr="00A7509E">
        <w:rPr>
          <w:i/>
          <w:lang w:val="en-US"/>
        </w:rPr>
        <w:t xml:space="preserve">identity_doc </w:t>
      </w:r>
      <w:r w:rsidRPr="003F3405">
        <w:rPr>
          <w:i/>
          <w:lang w:val="en-US"/>
        </w:rPr>
        <w:t>VARCHAR</w:t>
      </w:r>
      <w:r w:rsidRPr="00CB7A31">
        <w:rPr>
          <w:lang w:val="en-US"/>
        </w:rPr>
        <w:t xml:space="preserve">(100) </w:t>
      </w:r>
      <w:r w:rsidRPr="003F3405">
        <w:rPr>
          <w:i/>
          <w:lang w:val="en-US"/>
        </w:rPr>
        <w:t>NOT NULL</w:t>
      </w:r>
    </w:p>
    <w:p w14:paraId="426CD455" w14:textId="77777777" w:rsidR="00FF774B" w:rsidRPr="00CB7A31" w:rsidRDefault="00A22A18" w:rsidP="00A22A18">
      <w:pPr>
        <w:pStyle w:val="a3"/>
        <w:numPr>
          <w:ilvl w:val="0"/>
          <w:numId w:val="18"/>
        </w:numPr>
        <w:rPr>
          <w:lang w:val="en-US"/>
        </w:rPr>
      </w:pPr>
      <w:r w:rsidRPr="00A22A18">
        <w:rPr>
          <w:i/>
          <w:lang w:val="en-US"/>
        </w:rPr>
        <w:t>contacts TEXT NOT NULL</w:t>
      </w:r>
    </w:p>
    <w:p w14:paraId="641A8F8D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services</w:t>
      </w:r>
    </w:p>
    <w:p w14:paraId="6A0209C8" w14:textId="77777777" w:rsidR="00FF774B" w:rsidRPr="00CB7A31" w:rsidRDefault="00FF774B" w:rsidP="00CB7A31">
      <w:pPr>
        <w:pStyle w:val="a3"/>
        <w:numPr>
          <w:ilvl w:val="0"/>
          <w:numId w:val="19"/>
        </w:numPr>
        <w:rPr>
          <w:lang w:val="en-US"/>
        </w:rPr>
      </w:pPr>
      <w:r w:rsidRPr="00A7509E">
        <w:rPr>
          <w:i/>
          <w:lang w:val="en-US"/>
        </w:rPr>
        <w:t xml:space="preserve">service_id </w:t>
      </w:r>
      <w:r w:rsidRPr="003F3405">
        <w:rPr>
          <w:i/>
          <w:lang w:val="en-US"/>
        </w:rPr>
        <w:t>SERIAL</w:t>
      </w:r>
      <w:r w:rsidRPr="00CB7A31">
        <w:rPr>
          <w:lang w:val="en-US"/>
        </w:rPr>
        <w:t xml:space="preserve"> </w:t>
      </w:r>
      <w:r w:rsidRPr="003F3405">
        <w:rPr>
          <w:i/>
          <w:lang w:val="en-US"/>
        </w:rPr>
        <w:t>PRIMARY</w:t>
      </w:r>
      <w:r w:rsidRPr="00CB7A31">
        <w:rPr>
          <w:lang w:val="en-US"/>
        </w:rPr>
        <w:t xml:space="preserve"> </w:t>
      </w:r>
      <w:r w:rsidRPr="003F3405">
        <w:rPr>
          <w:i/>
          <w:lang w:val="en-US"/>
        </w:rPr>
        <w:t>KEY</w:t>
      </w:r>
    </w:p>
    <w:p w14:paraId="6B3E3DA2" w14:textId="77777777" w:rsidR="00FF774B" w:rsidRPr="00CB7A31" w:rsidRDefault="00FF774B" w:rsidP="00CB7A31">
      <w:pPr>
        <w:pStyle w:val="a3"/>
        <w:numPr>
          <w:ilvl w:val="0"/>
          <w:numId w:val="19"/>
        </w:numPr>
        <w:rPr>
          <w:lang w:val="en-US"/>
        </w:rPr>
      </w:pPr>
      <w:r w:rsidRPr="00A7509E">
        <w:rPr>
          <w:i/>
          <w:lang w:val="en-US"/>
        </w:rPr>
        <w:t xml:space="preserve">service_name </w:t>
      </w:r>
      <w:r w:rsidRPr="003F3405">
        <w:rPr>
          <w:i/>
          <w:lang w:val="en-US"/>
        </w:rPr>
        <w:t>VARCHAR</w:t>
      </w:r>
      <w:r w:rsidRPr="00CB7A31">
        <w:rPr>
          <w:lang w:val="en-US"/>
        </w:rPr>
        <w:t xml:space="preserve">(100) </w:t>
      </w:r>
      <w:r w:rsidRPr="003F3405">
        <w:rPr>
          <w:i/>
          <w:lang w:val="en-US"/>
        </w:rPr>
        <w:t>NOT</w:t>
      </w:r>
      <w:r w:rsidRPr="00CB7A31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14:paraId="4DCF52FB" w14:textId="77777777" w:rsidR="00FF774B" w:rsidRPr="003F3405" w:rsidRDefault="00FF774B" w:rsidP="00CB7A31">
      <w:pPr>
        <w:pStyle w:val="a3"/>
        <w:numPr>
          <w:ilvl w:val="0"/>
          <w:numId w:val="19"/>
        </w:numPr>
        <w:rPr>
          <w:i/>
          <w:lang w:val="en-US"/>
        </w:rPr>
      </w:pPr>
      <w:r w:rsidRPr="00A7509E">
        <w:rPr>
          <w:i/>
          <w:lang w:val="en-US"/>
        </w:rPr>
        <w:t>unit</w:t>
      </w:r>
      <w:r w:rsidRPr="00CB7A31">
        <w:rPr>
          <w:lang w:val="en-US"/>
        </w:rPr>
        <w:t xml:space="preserve"> </w:t>
      </w:r>
      <w:r w:rsidRPr="003F3405">
        <w:rPr>
          <w:i/>
          <w:lang w:val="en-US"/>
        </w:rPr>
        <w:t>VARCHAR</w:t>
      </w:r>
      <w:r w:rsidRPr="00CB7A31">
        <w:rPr>
          <w:lang w:val="en-US"/>
        </w:rPr>
        <w:t xml:space="preserve">(20) </w:t>
      </w:r>
      <w:r w:rsidRPr="003F3405">
        <w:rPr>
          <w:i/>
          <w:lang w:val="en-US"/>
        </w:rPr>
        <w:t>NOT NULL</w:t>
      </w:r>
    </w:p>
    <w:p w14:paraId="25AF4D03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contracts</w:t>
      </w:r>
    </w:p>
    <w:p w14:paraId="512A4029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contract_id </w:t>
      </w:r>
      <w:r w:rsidRPr="003F3405">
        <w:rPr>
          <w:i/>
          <w:lang w:val="en-US"/>
        </w:rPr>
        <w:t>SERIAL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PRIMARY KEY</w:t>
      </w:r>
    </w:p>
    <w:p w14:paraId="5CEC3717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contract_number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 xml:space="preserve">(50) </w:t>
      </w:r>
      <w:r w:rsidRPr="003F3405">
        <w:rPr>
          <w:i/>
          <w:lang w:val="en-US"/>
        </w:rPr>
        <w:t>NOT NULL</w:t>
      </w:r>
    </w:p>
    <w:p w14:paraId="6D0A5128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client_id </w:t>
      </w:r>
      <w:r w:rsidRPr="003F3405">
        <w:rPr>
          <w:i/>
          <w:lang w:val="en-US"/>
        </w:rPr>
        <w:t>INTEGER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clients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client_id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</w:t>
      </w:r>
      <w:r w:rsidR="00F0352D" w:rsidRPr="000C3E9C">
        <w:rPr>
          <w:lang w:val="en-US"/>
        </w:rPr>
        <w:t xml:space="preserve"> </w:t>
      </w:r>
      <w:r w:rsidRPr="003F3405">
        <w:rPr>
          <w:i/>
          <w:lang w:val="en-US"/>
        </w:rPr>
        <w:t>DELETE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CASCADE</w:t>
      </w:r>
    </w:p>
    <w:p w14:paraId="3FD869A3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service_id </w:t>
      </w:r>
      <w:r w:rsidRPr="003F3405">
        <w:rPr>
          <w:i/>
          <w:lang w:val="en-US"/>
        </w:rPr>
        <w:t>INTEGER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services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service_id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RESTRICT</w:t>
      </w:r>
    </w:p>
    <w:p w14:paraId="6C5960AA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start_date </w:t>
      </w:r>
      <w:r w:rsidRPr="003F3405">
        <w:rPr>
          <w:i/>
          <w:lang w:val="en-US"/>
        </w:rPr>
        <w:t>DATE NOT NULL</w:t>
      </w:r>
    </w:p>
    <w:p w14:paraId="3BDE3A6A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end_</w:t>
      </w:r>
      <w:r w:rsidRPr="003F3405">
        <w:rPr>
          <w:i/>
          <w:lang w:val="en-US"/>
        </w:rPr>
        <w:t>date DATE</w:t>
      </w:r>
    </w:p>
    <w:p w14:paraId="5773DAA2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status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>(20) NOT NULL DEFAULT '</w:t>
      </w:r>
      <w:r>
        <w:t>Активен</w:t>
      </w:r>
      <w:r w:rsidRPr="000C3E9C">
        <w:rPr>
          <w:lang w:val="en-US"/>
        </w:rPr>
        <w:t>'</w:t>
      </w:r>
    </w:p>
    <w:p w14:paraId="129768CC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meters</w:t>
      </w:r>
    </w:p>
    <w:p w14:paraId="559C1BD2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meter_id </w:t>
      </w:r>
      <w:r w:rsidRPr="003F3405">
        <w:rPr>
          <w:i/>
          <w:lang w:val="en-US"/>
        </w:rPr>
        <w:t>SERIAL PRIMARY KEY</w:t>
      </w:r>
    </w:p>
    <w:p w14:paraId="60E42C97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serial_number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 xml:space="preserve">(100) </w:t>
      </w:r>
      <w:r w:rsidRPr="003F3405">
        <w:rPr>
          <w:i/>
          <w:lang w:val="en-US"/>
        </w:rPr>
        <w:t>NOT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14:paraId="2C8F8CE0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model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 xml:space="preserve">(100) </w:t>
      </w:r>
      <w:r w:rsidRPr="003F3405">
        <w:rPr>
          <w:i/>
          <w:lang w:val="en-US"/>
        </w:rPr>
        <w:t>NOT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14:paraId="1A1C360F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installation_date </w:t>
      </w:r>
      <w:r w:rsidRPr="003F3405">
        <w:rPr>
          <w:i/>
          <w:lang w:val="en-US"/>
        </w:rPr>
        <w:t>DATE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14:paraId="47529845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3F3405">
        <w:rPr>
          <w:i/>
          <w:lang w:val="en-US"/>
        </w:rPr>
        <w:t>location TEXT NOT NULL</w:t>
      </w:r>
    </w:p>
    <w:p w14:paraId="46A85918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lastRenderedPageBreak/>
        <w:t xml:space="preserve">contract_id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contracts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contract_id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436ED93E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meter_readings</w:t>
      </w:r>
    </w:p>
    <w:p w14:paraId="0E90EC1A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reading_id </w:t>
      </w:r>
      <w:r w:rsidRPr="003F3405">
        <w:rPr>
          <w:i/>
          <w:lang w:val="en-US"/>
        </w:rPr>
        <w:t>SERIAL PRIMARY KEY</w:t>
      </w:r>
    </w:p>
    <w:p w14:paraId="68BE6D58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meter_</w:t>
      </w:r>
      <w:r w:rsidRPr="003F3405">
        <w:rPr>
          <w:i/>
          <w:lang w:val="en-US"/>
        </w:rPr>
        <w:t>id 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meters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meter_id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6C75C93E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reading_</w:t>
      </w:r>
      <w:r w:rsidRPr="003F3405">
        <w:rPr>
          <w:i/>
          <w:lang w:val="en-US"/>
        </w:rPr>
        <w:t>date DATE NOT NULL</w:t>
      </w:r>
    </w:p>
    <w:p w14:paraId="7DB64E86" w14:textId="77777777" w:rsidR="00E3002F" w:rsidRPr="00E3002F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E3002F">
        <w:rPr>
          <w:i/>
          <w:lang w:val="en-US"/>
        </w:rPr>
        <w:t>current_value DECIMAL</w:t>
      </w:r>
      <w:r w:rsidRPr="00E3002F">
        <w:rPr>
          <w:lang w:val="en-US"/>
        </w:rPr>
        <w:t xml:space="preserve">(15, 3) </w:t>
      </w:r>
      <w:r w:rsidRPr="00E3002F">
        <w:rPr>
          <w:i/>
          <w:lang w:val="en-US"/>
        </w:rPr>
        <w:t>NOT NULL</w:t>
      </w:r>
    </w:p>
    <w:p w14:paraId="55EF6663" w14:textId="77777777" w:rsidR="00FF774B" w:rsidRPr="00E3002F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E3002F">
        <w:rPr>
          <w:i/>
          <w:lang w:val="en-US"/>
        </w:rPr>
        <w:t>previous_value DECIMAL</w:t>
      </w:r>
      <w:r w:rsidRPr="00E3002F">
        <w:rPr>
          <w:lang w:val="en-US"/>
        </w:rPr>
        <w:t xml:space="preserve">(15, 3) </w:t>
      </w:r>
      <w:r w:rsidRPr="00E3002F">
        <w:rPr>
          <w:i/>
          <w:lang w:val="en-US"/>
        </w:rPr>
        <w:t>NOT NULL</w:t>
      </w:r>
    </w:p>
    <w:p w14:paraId="5C37B99B" w14:textId="77777777" w:rsidR="00381A50" w:rsidRDefault="00381A50" w:rsidP="00381A50">
      <w:pPr>
        <w:pStyle w:val="a3"/>
        <w:numPr>
          <w:ilvl w:val="0"/>
          <w:numId w:val="20"/>
        </w:numPr>
        <w:rPr>
          <w:lang w:val="en-US"/>
        </w:rPr>
      </w:pPr>
      <w:r w:rsidRPr="00381A50">
        <w:rPr>
          <w:lang w:val="en-US"/>
        </w:rPr>
        <w:t xml:space="preserve">consumption DECIMAL(15, 3) GENERATED ALWAYS AS (current_value - previous_value) STORED </w:t>
      </w:r>
    </w:p>
    <w:p w14:paraId="60D860C0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tariffs</w:t>
      </w:r>
    </w:p>
    <w:p w14:paraId="68047FBD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tariff_id </w:t>
      </w:r>
      <w:r w:rsidRPr="003F3405">
        <w:rPr>
          <w:i/>
          <w:lang w:val="en-US"/>
        </w:rPr>
        <w:t>SERIAL PRIMARY KEY</w:t>
      </w:r>
    </w:p>
    <w:p w14:paraId="0FA55546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service_id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services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service_id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54C50936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start_</w:t>
      </w:r>
      <w:r w:rsidRPr="003F3405">
        <w:rPr>
          <w:i/>
          <w:lang w:val="en-US"/>
        </w:rPr>
        <w:t>date DATE NOT NULL</w:t>
      </w:r>
    </w:p>
    <w:p w14:paraId="25FF51F5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end_date </w:t>
      </w:r>
      <w:r w:rsidRPr="003F3405">
        <w:rPr>
          <w:i/>
          <w:lang w:val="en-US"/>
        </w:rPr>
        <w:t>DATE NOT NULL</w:t>
      </w:r>
    </w:p>
    <w:p w14:paraId="4EF7E8B6" w14:textId="77777777" w:rsidR="00FF774B" w:rsidRPr="00126BBA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126BBA">
        <w:rPr>
          <w:i/>
          <w:lang w:val="en-US"/>
        </w:rPr>
        <w:t>rate</w:t>
      </w:r>
      <w:r w:rsidRPr="00126BBA">
        <w:rPr>
          <w:lang w:val="en-US"/>
        </w:rPr>
        <w:t xml:space="preserve"> </w:t>
      </w:r>
      <w:r w:rsidRPr="00126BBA">
        <w:rPr>
          <w:i/>
          <w:lang w:val="en-US"/>
        </w:rPr>
        <w:t>DECIMAL</w:t>
      </w:r>
      <w:r w:rsidRPr="00126BBA">
        <w:rPr>
          <w:lang w:val="en-US"/>
        </w:rPr>
        <w:t xml:space="preserve">(10, 2) </w:t>
      </w:r>
      <w:r w:rsidRPr="00126BBA">
        <w:rPr>
          <w:i/>
          <w:lang w:val="en-US"/>
        </w:rPr>
        <w:t>NOT NULL</w:t>
      </w:r>
    </w:p>
    <w:p w14:paraId="17A77D9D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accruals</w:t>
      </w:r>
    </w:p>
    <w:p w14:paraId="0F8AAE4E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accrual_id </w:t>
      </w:r>
      <w:r w:rsidRPr="003F3405">
        <w:rPr>
          <w:i/>
          <w:lang w:val="en-US"/>
        </w:rPr>
        <w:t>SERIAL PRIMARY KEY</w:t>
      </w:r>
    </w:p>
    <w:p w14:paraId="564D97A3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contract_id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contracts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contract_id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79BF35FB" w14:textId="77777777" w:rsidR="00FF774B" w:rsidRDefault="00FF774B" w:rsidP="000C3E9C">
      <w:pPr>
        <w:pStyle w:val="a3"/>
        <w:numPr>
          <w:ilvl w:val="0"/>
          <w:numId w:val="20"/>
        </w:numPr>
      </w:pPr>
      <w:r w:rsidRPr="00A7509E">
        <w:rPr>
          <w:i/>
        </w:rPr>
        <w:t>period</w:t>
      </w:r>
      <w:r>
        <w:t xml:space="preserve"> </w:t>
      </w:r>
      <w:r w:rsidRPr="003F3405">
        <w:rPr>
          <w:i/>
        </w:rPr>
        <w:t>DATE NOT NULL</w:t>
      </w:r>
      <w:r>
        <w:t xml:space="preserve"> -- Первое число месяца начисления</w:t>
      </w:r>
    </w:p>
    <w:p w14:paraId="3786E25C" w14:textId="77777777" w:rsidR="00126BBA" w:rsidRPr="00126BBA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126BBA">
        <w:rPr>
          <w:i/>
          <w:lang w:val="en-US"/>
        </w:rPr>
        <w:t>consumption</w:t>
      </w:r>
      <w:r w:rsidRPr="00126BBA">
        <w:rPr>
          <w:lang w:val="en-US"/>
        </w:rPr>
        <w:t xml:space="preserve"> </w:t>
      </w:r>
      <w:r w:rsidRPr="00126BBA">
        <w:rPr>
          <w:i/>
          <w:lang w:val="en-US"/>
        </w:rPr>
        <w:t>DECIMAL</w:t>
      </w:r>
      <w:r w:rsidRPr="00126BBA">
        <w:rPr>
          <w:lang w:val="en-US"/>
        </w:rPr>
        <w:t xml:space="preserve">(15, 3) </w:t>
      </w:r>
      <w:r w:rsidRPr="00126BBA">
        <w:rPr>
          <w:i/>
          <w:lang w:val="en-US"/>
        </w:rPr>
        <w:t>NOT NULL</w:t>
      </w:r>
    </w:p>
    <w:p w14:paraId="4CA6A6C8" w14:textId="77777777" w:rsidR="00FF774B" w:rsidRPr="00126BBA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126BBA">
        <w:rPr>
          <w:i/>
          <w:lang w:val="en-US"/>
        </w:rPr>
        <w:t>amount</w:t>
      </w:r>
      <w:r w:rsidRPr="00126BBA">
        <w:rPr>
          <w:lang w:val="en-US"/>
        </w:rPr>
        <w:t xml:space="preserve"> </w:t>
      </w:r>
      <w:r w:rsidRPr="00126BBA">
        <w:rPr>
          <w:i/>
          <w:lang w:val="en-US"/>
        </w:rPr>
        <w:t>DECIMAL</w:t>
      </w:r>
      <w:r w:rsidRPr="00126BBA">
        <w:rPr>
          <w:lang w:val="en-US"/>
        </w:rPr>
        <w:t xml:space="preserve">(15, 2) </w:t>
      </w:r>
      <w:r w:rsidRPr="00126BBA">
        <w:rPr>
          <w:i/>
          <w:lang w:val="en-US"/>
        </w:rPr>
        <w:t>NOT NULL</w:t>
      </w:r>
    </w:p>
    <w:p w14:paraId="30592BD0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created_</w:t>
      </w:r>
      <w:r w:rsidRPr="003F3405">
        <w:rPr>
          <w:i/>
          <w:lang w:val="en-US"/>
        </w:rPr>
        <w:t>date DATE NOT NULL DEFAULT CURRENT_DATE</w:t>
      </w:r>
    </w:p>
    <w:p w14:paraId="67F28647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status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 xml:space="preserve">(20) </w:t>
      </w:r>
      <w:r w:rsidRPr="003F3405">
        <w:rPr>
          <w:i/>
          <w:lang w:val="en-US"/>
        </w:rPr>
        <w:t>NOT NULL DEFAULT</w:t>
      </w:r>
      <w:r w:rsidRPr="000C3E9C">
        <w:rPr>
          <w:lang w:val="en-US"/>
        </w:rPr>
        <w:t xml:space="preserve"> '</w:t>
      </w:r>
      <w:r>
        <w:t>Не</w:t>
      </w:r>
      <w:r w:rsidRPr="000C3E9C">
        <w:rPr>
          <w:lang w:val="en-US"/>
        </w:rPr>
        <w:t xml:space="preserve"> </w:t>
      </w:r>
      <w:r>
        <w:t>оплачено</w:t>
      </w:r>
      <w:r w:rsidRPr="000C3E9C">
        <w:rPr>
          <w:lang w:val="en-US"/>
        </w:rPr>
        <w:t>'</w:t>
      </w:r>
    </w:p>
    <w:p w14:paraId="5E164914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payments</w:t>
      </w:r>
    </w:p>
    <w:p w14:paraId="17FE64B3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payment_id </w:t>
      </w:r>
      <w:r w:rsidRPr="003F3405">
        <w:rPr>
          <w:i/>
          <w:lang w:val="en-US"/>
        </w:rPr>
        <w:t>SERIAL PRIMARY KEY</w:t>
      </w:r>
    </w:p>
    <w:p w14:paraId="1569F81A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lastRenderedPageBreak/>
        <w:t xml:space="preserve">client_id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clients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client_id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DELETE CASCADE</w:t>
      </w:r>
    </w:p>
    <w:p w14:paraId="1D5FC574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payment_date </w:t>
      </w:r>
      <w:r w:rsidRPr="003F3405">
        <w:rPr>
          <w:i/>
          <w:lang w:val="en-US"/>
        </w:rPr>
        <w:t>DATE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 NULL DEFAULT CURRENT_DATE</w:t>
      </w:r>
    </w:p>
    <w:p w14:paraId="7E26BBF8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amount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DECIMAL</w:t>
      </w:r>
      <w:r w:rsidRPr="000C3E9C">
        <w:rPr>
          <w:lang w:val="en-US"/>
        </w:rPr>
        <w:t xml:space="preserve">(15, 2) </w:t>
      </w:r>
      <w:r w:rsidRPr="003F3405">
        <w:rPr>
          <w:i/>
          <w:lang w:val="en-US"/>
        </w:rPr>
        <w:t>NOT NULL</w:t>
      </w:r>
    </w:p>
    <w:p w14:paraId="2F060837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payment_method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 xml:space="preserve">(50) </w:t>
      </w:r>
      <w:r w:rsidRPr="003F3405">
        <w:rPr>
          <w:i/>
          <w:lang w:val="en-US"/>
        </w:rPr>
        <w:t>NOT NULL</w:t>
      </w:r>
    </w:p>
    <w:p w14:paraId="1575E7D8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payment_allocations</w:t>
      </w:r>
    </w:p>
    <w:p w14:paraId="674C1658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allocation_id </w:t>
      </w:r>
      <w:r w:rsidRPr="003F3405">
        <w:rPr>
          <w:i/>
          <w:lang w:val="en-US"/>
        </w:rPr>
        <w:t>SERIAL PRIMARY KEY</w:t>
      </w:r>
    </w:p>
    <w:p w14:paraId="6D0215BE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payment_id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payments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payment_id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040909D2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accrual_id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accruals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accrual_id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69CA7110" w14:textId="77777777" w:rsidR="00FF774B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allocated_amount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DECIMAL</w:t>
      </w:r>
      <w:r w:rsidRPr="000C3E9C">
        <w:rPr>
          <w:lang w:val="en-US"/>
        </w:rPr>
        <w:t xml:space="preserve">(15, 2) </w:t>
      </w:r>
      <w:r w:rsidRPr="003F3405">
        <w:rPr>
          <w:i/>
          <w:lang w:val="en-US"/>
        </w:rPr>
        <w:t>NOT NULL</w:t>
      </w:r>
    </w:p>
    <w:p w14:paraId="1660605C" w14:textId="77777777" w:rsidR="009C5BB4" w:rsidRDefault="00011907" w:rsidP="009C5BB4">
      <w:r w:rsidRPr="005065C9">
        <w:t xml:space="preserve">Физическая модель в нотации </w:t>
      </w:r>
      <w:r w:rsidRPr="00681105">
        <w:rPr>
          <w:i/>
        </w:rPr>
        <w:t>IDEF</w:t>
      </w:r>
      <w:r w:rsidRPr="005065C9">
        <w:t>1</w:t>
      </w:r>
      <w:r w:rsidRPr="00681105">
        <w:rPr>
          <w:i/>
        </w:rPr>
        <w:t>X</w:t>
      </w:r>
      <w:r>
        <w:t xml:space="preserve"> </w:t>
      </w:r>
      <w:r w:rsidRPr="005065C9">
        <w:t>представлена на рисунке 2.</w:t>
      </w:r>
    </w:p>
    <w:p w14:paraId="0A5D7255" w14:textId="77777777" w:rsidR="00D37AAF" w:rsidRDefault="00D37AAF" w:rsidP="009C5BB4"/>
    <w:p w14:paraId="3DF7D03D" w14:textId="77777777" w:rsidR="009C5BB4" w:rsidRDefault="00873037" w:rsidP="009C5BB4">
      <w:pPr>
        <w:pStyle w:val="a5"/>
      </w:pPr>
      <w:r>
        <w:pict w14:anchorId="04CC7897">
          <v:shape id="_x0000_i1026" type="#_x0000_t75" style="width:463.6pt;height:210.1pt">
            <v:imagedata r:id="rId9" o:title="phys"/>
          </v:shape>
        </w:pict>
      </w:r>
    </w:p>
    <w:p w14:paraId="66FC9830" w14:textId="77777777" w:rsidR="007C6B27" w:rsidRDefault="009C5BB4" w:rsidP="009C5BB4">
      <w:pPr>
        <w:pStyle w:val="a5"/>
      </w:pPr>
      <w:r>
        <w:t>Рисунок 2. – Физическая модель данных</w:t>
      </w:r>
    </w:p>
    <w:p w14:paraId="03675616" w14:textId="77777777" w:rsidR="007C6B27" w:rsidRDefault="007C6B27" w:rsidP="007C6B27">
      <w:r>
        <w:br w:type="page"/>
      </w:r>
    </w:p>
    <w:p w14:paraId="2E5E4C01" w14:textId="77777777" w:rsidR="00C25C23" w:rsidRDefault="00C25C23" w:rsidP="00C25C23">
      <w:pPr>
        <w:pStyle w:val="1"/>
      </w:pPr>
      <w:bookmarkStart w:id="6" w:name="_Toc217016980"/>
      <w:r>
        <w:lastRenderedPageBreak/>
        <w:t xml:space="preserve">5. </w:t>
      </w:r>
      <w:r w:rsidRPr="00C25C23">
        <w:t>Реализация БД в СУБД PostgreSQL</w:t>
      </w:r>
      <w:bookmarkEnd w:id="6"/>
    </w:p>
    <w:p w14:paraId="72969D2C" w14:textId="77777777" w:rsidR="00C25C23" w:rsidRDefault="00C25C23" w:rsidP="005235E6">
      <w:pPr>
        <w:pStyle w:val="2"/>
      </w:pPr>
      <w:bookmarkStart w:id="7" w:name="_Toc217016981"/>
      <w:r>
        <w:t>5.1</w:t>
      </w:r>
      <w:r w:rsidR="005235E6">
        <w:t xml:space="preserve"> Создание таблиц</w:t>
      </w:r>
      <w:bookmarkEnd w:id="7"/>
    </w:p>
    <w:p w14:paraId="1718A6E2" w14:textId="77777777" w:rsidR="00A15D5B" w:rsidRDefault="00A15D5B" w:rsidP="00A15D5B">
      <w:r w:rsidRPr="00A15D5B">
        <w:t>Развёртывание базы данных для автоматизированной системы расчёта коммунальных платежей выполнялось в PostgreSQL с применением команд DDL. На основании разработанной физической модели были созданы девять взаимосвязанных таблиц, отражающих ключевые бизнес-сущности системы учёта услуг.</w:t>
      </w:r>
    </w:p>
    <w:p w14:paraId="27C6F65B" w14:textId="77777777" w:rsidR="00A15D5B" w:rsidRDefault="00A15D5B" w:rsidP="00A15D5B">
      <w:r>
        <w:t>Состав основных объектов базы:</w:t>
      </w:r>
    </w:p>
    <w:p w14:paraId="16E5DB20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clients — содержит сведения о потребителях услуг;</w:t>
      </w:r>
    </w:p>
    <w:p w14:paraId="0B141AD8" w14:textId="77777777" w:rsidR="000F71FE" w:rsidRDefault="00A15D5B" w:rsidP="000F71FE">
      <w:pPr>
        <w:pStyle w:val="a3"/>
        <w:numPr>
          <w:ilvl w:val="0"/>
          <w:numId w:val="21"/>
        </w:numPr>
        <w:ind w:left="1066" w:hanging="357"/>
      </w:pPr>
      <w:r>
        <w:t>services — перечень предоставляемых ресурсов (вода, электричество, газ);</w:t>
      </w:r>
    </w:p>
    <w:p w14:paraId="1D567722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contracts — регистр договоров на обслуживание;</w:t>
      </w:r>
    </w:p>
    <w:p w14:paraId="192522B4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meters — учёт приборов измерения потребления;</w:t>
      </w:r>
    </w:p>
    <w:p w14:paraId="40B11494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meter_readings — фиксация показаний по периодам;</w:t>
      </w:r>
    </w:p>
    <w:p w14:paraId="646F4CA7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tariffs — архив действующих и исторических расценок;</w:t>
      </w:r>
    </w:p>
    <w:p w14:paraId="1CDC892C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accruals — начисления за фактическое потребление;</w:t>
      </w:r>
    </w:p>
    <w:p w14:paraId="5387230B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payments — операции по внесению средств;</w:t>
      </w:r>
    </w:p>
    <w:p w14:paraId="02583078" w14:textId="77777777" w:rsidR="005235E6" w:rsidRDefault="00A15D5B" w:rsidP="000F71FE">
      <w:pPr>
        <w:pStyle w:val="a3"/>
        <w:numPr>
          <w:ilvl w:val="0"/>
          <w:numId w:val="21"/>
        </w:numPr>
        <w:ind w:left="1066" w:hanging="357"/>
      </w:pPr>
      <w:r>
        <w:t>payment_allocations — связь платежей и погашаемых начислений.</w:t>
      </w:r>
      <w:r w:rsidR="000F71FE" w:rsidRPr="005235E6">
        <w:t xml:space="preserve"> </w:t>
      </w:r>
    </w:p>
    <w:p w14:paraId="0C482C69" w14:textId="77777777" w:rsidR="00357B1F" w:rsidRDefault="00357B1F" w:rsidP="00357B1F">
      <w:r>
        <w:t>Для идентификации записей всех таблиц используются автоинкрементные целочисленные ключи (SERIAL);</w:t>
      </w:r>
    </w:p>
    <w:p w14:paraId="47DC7031" w14:textId="77777777" w:rsidR="00357B1F" w:rsidRDefault="00357B1F" w:rsidP="00357B1F">
      <w:r>
        <w:t>Связи между таблицами реализованы через внешние ключи с политиками CASCADE и RESTRICT, что поддерживает целостность при изменениях;</w:t>
      </w:r>
    </w:p>
    <w:p w14:paraId="6EC8F389" w14:textId="77777777" w:rsidR="00357B1F" w:rsidRDefault="00357B1F" w:rsidP="00357B1F">
      <w:r>
        <w:t>Для хранения финансовых величин и объёмов потребления выбран тип DECIMAL с фиксированной точностью, что исключает ошибки округления в расчётах;</w:t>
      </w:r>
    </w:p>
    <w:p w14:paraId="2E33C755" w14:textId="77777777" w:rsidR="00357B1F" w:rsidRDefault="00357B1F" w:rsidP="00357B1F">
      <w:r>
        <w:t>Временные параметры (даты заключения договоров, периоды начислений) используют тип DATE;</w:t>
      </w:r>
    </w:p>
    <w:p w14:paraId="1372C566" w14:textId="77777777" w:rsidR="00357B1F" w:rsidRDefault="00357B1F" w:rsidP="00357B1F">
      <w:r>
        <w:lastRenderedPageBreak/>
        <w:t>Вычисляемое поле в таблице показаний автоматически определяет расход на основе разницы текущего и предыдущего значений.</w:t>
      </w:r>
    </w:p>
    <w:p w14:paraId="350B9267" w14:textId="77777777" w:rsidR="000F71FE" w:rsidRDefault="00357B1F" w:rsidP="00357B1F">
      <w:r>
        <w:t>Графическое представление созданной схемы в виде диаграммы сущностей-связей приведено на рисунке 3.</w:t>
      </w:r>
    </w:p>
    <w:p w14:paraId="17FC43AD" w14:textId="77777777" w:rsidR="00D37AAF" w:rsidRDefault="00D37AAF" w:rsidP="00357B1F"/>
    <w:p w14:paraId="43BCF78C" w14:textId="77777777" w:rsidR="00357B1F" w:rsidRDefault="00873037" w:rsidP="007D17F5">
      <w:pPr>
        <w:pStyle w:val="a5"/>
        <w:rPr>
          <w:lang w:val="en-US"/>
        </w:rPr>
      </w:pPr>
      <w:r>
        <w:rPr>
          <w:lang w:val="en-US"/>
        </w:rPr>
        <w:pict w14:anchorId="333AF998">
          <v:shape id="_x0000_i1027" type="#_x0000_t75" style="width:393.8pt;height:346.05pt">
            <v:imagedata r:id="rId10" o:title="ERD"/>
          </v:shape>
        </w:pict>
      </w:r>
    </w:p>
    <w:p w14:paraId="43719C70" w14:textId="77777777" w:rsidR="007D17F5" w:rsidRDefault="007D17F5" w:rsidP="007D17F5">
      <w:pPr>
        <w:pStyle w:val="a5"/>
      </w:pPr>
      <w:r>
        <w:t xml:space="preserve">Рисунок 3. – </w:t>
      </w:r>
      <w:r w:rsidRPr="007D17F5">
        <w:t>Схема базы да</w:t>
      </w:r>
      <w:r>
        <w:t>нных в нотации «сущность–связь»</w:t>
      </w:r>
    </w:p>
    <w:p w14:paraId="788B41B6" w14:textId="77777777" w:rsidR="00A85E0E" w:rsidRPr="00A85E0E" w:rsidRDefault="00A85E0E" w:rsidP="00A85E0E">
      <w:pPr>
        <w:pStyle w:val="2"/>
      </w:pPr>
      <w:bookmarkStart w:id="8" w:name="_Toc217016982"/>
      <w:r>
        <w:t xml:space="preserve">5.2. </w:t>
      </w:r>
      <w:r w:rsidRPr="00A85E0E">
        <w:t>Настройка ограничений данных</w:t>
      </w:r>
      <w:bookmarkEnd w:id="8"/>
    </w:p>
    <w:p w14:paraId="1164D8D5" w14:textId="77777777" w:rsidR="007D17F5" w:rsidRDefault="00A85E0E" w:rsidP="007D17F5">
      <w:r w:rsidRPr="00A85E0E">
        <w:t>После формирования каркаса таблиц выполнена детальная настройка проверочных условий, обеспечивающих семантическую корректность хранимой информации. Ограничения добавлены отдельными командами ALTER TABLE, что соответствует принятой практике разделения создания структуры и наложения бизнес-правил.</w:t>
      </w:r>
    </w:p>
    <w:p w14:paraId="64DF24A4" w14:textId="77777777" w:rsidR="00140C87" w:rsidRDefault="00140C87" w:rsidP="007D17F5"/>
    <w:p w14:paraId="5F8D896F" w14:textId="77777777" w:rsidR="00140C87" w:rsidRDefault="00140C87" w:rsidP="007D17F5"/>
    <w:p w14:paraId="53DE49B4" w14:textId="77777777" w:rsidR="00A85E0E" w:rsidRPr="000F2B5C" w:rsidRDefault="00BC0889" w:rsidP="00DC53AC">
      <w:pPr>
        <w:pStyle w:val="3"/>
        <w:rPr>
          <w:rFonts w:cs="Times New Roman"/>
          <w:szCs w:val="28"/>
        </w:rPr>
      </w:pPr>
      <w:bookmarkStart w:id="9" w:name="_Toc217016983"/>
      <w:r w:rsidRPr="000F2B5C">
        <w:rPr>
          <w:rFonts w:cs="Times New Roman"/>
          <w:szCs w:val="28"/>
        </w:rPr>
        <w:lastRenderedPageBreak/>
        <w:t>5.2.1. Проверочные ограничения (CHECK)</w:t>
      </w:r>
      <w:bookmarkEnd w:id="9"/>
    </w:p>
    <w:p w14:paraId="11BE6B31" w14:textId="77777777" w:rsidR="00BC0889" w:rsidRDefault="00BC0889" w:rsidP="00BC0889">
      <w:r>
        <w:t>Для каждой таблицы определены специфические проверки, соответствующие требованиям предметной области:</w:t>
      </w:r>
    </w:p>
    <w:p w14:paraId="5122E063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clients (клиенты):</w:t>
      </w:r>
    </w:p>
    <w:p w14:paraId="42070889" w14:textId="77777777" w:rsidR="00BC0889" w:rsidRDefault="00BC0889" w:rsidP="00BC0889">
      <w:r>
        <w:t>- Ограничение chk_client_type гарантирует, что поле client_type содержит только допустимые значения: «Физическое лицо» или «Юридическое лицо». Это обеспечивает корректную классификацию потребителей услуг.</w:t>
      </w:r>
    </w:p>
    <w:p w14:paraId="22DF500E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contracts (договоры):</w:t>
      </w:r>
    </w:p>
    <w:p w14:paraId="6C0EEC38" w14:textId="77777777" w:rsidR="00BC0889" w:rsidRDefault="00987C19" w:rsidP="00BC0889">
      <w:r>
        <w:t xml:space="preserve">- </w:t>
      </w:r>
      <w:r w:rsidR="00BC0889">
        <w:t>Ограничение chk_contract_status проверяет, что статус договора соответствует одному из разрешённых состояний: «Активен» или «Расторгнут». Это поддерживает корректность бизнес-процессов управления договорными отношениями.</w:t>
      </w:r>
    </w:p>
    <w:p w14:paraId="138916F5" w14:textId="77777777" w:rsidR="00987C19" w:rsidRDefault="00BC0889" w:rsidP="00BC0889">
      <w:pPr>
        <w:rPr>
          <w:b/>
        </w:rPr>
      </w:pPr>
      <w:r w:rsidRPr="00987C19">
        <w:rPr>
          <w:b/>
        </w:rPr>
        <w:t>Таблица meter_readings (показания счётчиков):</w:t>
      </w:r>
    </w:p>
    <w:p w14:paraId="0D427D2A" w14:textId="77777777" w:rsidR="00BC0889" w:rsidRDefault="00987C19" w:rsidP="00BC0889">
      <w:r>
        <w:t xml:space="preserve">- </w:t>
      </w:r>
      <w:r w:rsidR="00BC0889">
        <w:t>Ограничение chk_current_value_positive и chk_previous_value_positive обеспечивают неотрицательность показаний счётчиков, что соответствует физическому смыслу измерений.</w:t>
      </w:r>
    </w:p>
    <w:p w14:paraId="4AC864A9" w14:textId="77777777" w:rsidR="00BC0889" w:rsidRDefault="00140C87" w:rsidP="00BC0889">
      <w:r>
        <w:t xml:space="preserve">- </w:t>
      </w:r>
      <w:r w:rsidR="00BC0889">
        <w:t>Ограничение chk_current_gte_previous гарантирует, что текущее показание не меньше предыдущего, предотвращая ошибочный ввод данных, где расход был бы отрицательным.</w:t>
      </w:r>
    </w:p>
    <w:p w14:paraId="04CA8E46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tariffs (тарифы):</w:t>
      </w:r>
    </w:p>
    <w:p w14:paraId="69C0D5F7" w14:textId="77777777" w:rsidR="00BC0889" w:rsidRDefault="00140C87" w:rsidP="00BC0889">
      <w:r>
        <w:t xml:space="preserve">- </w:t>
      </w:r>
      <w:r w:rsidR="00BC0889">
        <w:t>Ограничение chk_rate_positive требует, чтобы стоимость тарифа была строго больше нуля, исключая нулевые или отрицательные расценки.</w:t>
      </w:r>
    </w:p>
    <w:p w14:paraId="25DD49F6" w14:textId="77777777" w:rsidR="00BC0889" w:rsidRDefault="00140C87" w:rsidP="00BC0889">
      <w:r>
        <w:t xml:space="preserve">- </w:t>
      </w:r>
      <w:r w:rsidR="00BC0889">
        <w:t>Ограничение chk_dates_valid проверяет корректность временного интервала действия тарифа: дата окончания должна быть позже даты начала.</w:t>
      </w:r>
    </w:p>
    <w:p w14:paraId="356B250E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accruals (начисления):</w:t>
      </w:r>
    </w:p>
    <w:p w14:paraId="6A7956E3" w14:textId="77777777" w:rsidR="00BC0889" w:rsidRDefault="00140C87" w:rsidP="00BC0889">
      <w:r>
        <w:t xml:space="preserve">- </w:t>
      </w:r>
      <w:r w:rsidR="00BC0889">
        <w:t>Ограничения chk_consumption_positive и chk_amount_positive обеспечивают неотрицательность значений расхода и суммы начисления.</w:t>
      </w:r>
    </w:p>
    <w:p w14:paraId="4C072346" w14:textId="77777777" w:rsidR="00BC0889" w:rsidRDefault="00140C87" w:rsidP="00BC0889">
      <w:r>
        <w:lastRenderedPageBreak/>
        <w:t xml:space="preserve">- </w:t>
      </w:r>
      <w:r w:rsidR="00BC0889">
        <w:t>Ограничение chk_accrual_status контролирует, что статус начисления соответствует одному из трёх допустимых состояний: «Не оплачено», «Частично оплачено» или «Оплачено».</w:t>
      </w:r>
    </w:p>
    <w:p w14:paraId="48E101FB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payments (платежи):</w:t>
      </w:r>
    </w:p>
    <w:p w14:paraId="7B15D3F2" w14:textId="77777777" w:rsidR="00BC0889" w:rsidRDefault="00140C87" w:rsidP="00BC0889">
      <w:r>
        <w:t xml:space="preserve">- </w:t>
      </w:r>
      <w:r w:rsidR="00BC0889">
        <w:t>Ограничение chk_payment_amount_positive требует, чтобы сумма платежа была больше нуля.</w:t>
      </w:r>
    </w:p>
    <w:p w14:paraId="0F70DBFC" w14:textId="77777777" w:rsidR="00BC0889" w:rsidRDefault="00140C87" w:rsidP="00BC0889">
      <w:r>
        <w:t xml:space="preserve">- </w:t>
      </w:r>
      <w:r w:rsidR="00BC0889">
        <w:t>Ограничение chk_payment_method проверяет, что способ оплаты соответствует одному из разрешённых вариантов: «Карта», «Наличные» или «Банковский перевод».</w:t>
      </w:r>
    </w:p>
    <w:p w14:paraId="77B409C4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payment_allocations (распределения платежей):</w:t>
      </w:r>
    </w:p>
    <w:p w14:paraId="50E79F62" w14:textId="77777777" w:rsidR="00BC0889" w:rsidRDefault="00140C87" w:rsidP="00BC0889">
      <w:r>
        <w:t xml:space="preserve">- </w:t>
      </w:r>
      <w:r w:rsidR="00BC0889">
        <w:t>Ограничение chk_allocated_amount_positive гарантирует, что распределяемая сумма строго положительна.</w:t>
      </w:r>
    </w:p>
    <w:p w14:paraId="60DA641E" w14:textId="77777777" w:rsidR="00140C87" w:rsidRPr="000F2B5C" w:rsidRDefault="00140C87" w:rsidP="00DC53AC">
      <w:pPr>
        <w:pStyle w:val="3"/>
        <w:rPr>
          <w:rFonts w:cs="Times New Roman"/>
          <w:szCs w:val="28"/>
        </w:rPr>
      </w:pPr>
      <w:bookmarkStart w:id="10" w:name="_Toc217016984"/>
      <w:r w:rsidRPr="000F2B5C">
        <w:rPr>
          <w:rFonts w:cs="Times New Roman"/>
          <w:szCs w:val="28"/>
        </w:rPr>
        <w:t>5.2.2. Ограничения уникальности (UNIQUE)</w:t>
      </w:r>
      <w:bookmarkEnd w:id="10"/>
    </w:p>
    <w:p w14:paraId="353FB3DB" w14:textId="77777777" w:rsidR="00140C87" w:rsidRDefault="00140C87" w:rsidP="00140C87">
      <w:r>
        <w:t>Для обеспечения уникальности ключевых бизнес-идентификаторов установлены следующие ограничения:</w:t>
      </w:r>
    </w:p>
    <w:p w14:paraId="67E3B40B" w14:textId="77777777" w:rsidR="00140C87" w:rsidRPr="00140C87" w:rsidRDefault="00140C87" w:rsidP="00140C87">
      <w:pPr>
        <w:rPr>
          <w:b/>
        </w:rPr>
      </w:pPr>
      <w:r w:rsidRPr="00140C87">
        <w:rPr>
          <w:b/>
        </w:rPr>
        <w:t>Таблица clients:</w:t>
      </w:r>
    </w:p>
    <w:p w14:paraId="257F01E2" w14:textId="77777777" w:rsidR="00140C87" w:rsidRDefault="00F60759" w:rsidP="00140C87">
      <w:r>
        <w:t xml:space="preserve">- </w:t>
      </w:r>
      <w:r w:rsidR="00140C87">
        <w:t>Ограничение uniq_identity_doc гарантирует уникальность документа, удостоверяющего личность (паспортные данные или ИНН), что предотвращает дублирование записей о клиентах.</w:t>
      </w:r>
    </w:p>
    <w:p w14:paraId="1478068F" w14:textId="77777777" w:rsidR="00140C87" w:rsidRPr="00140C87" w:rsidRDefault="00140C87" w:rsidP="00140C87">
      <w:pPr>
        <w:rPr>
          <w:b/>
        </w:rPr>
      </w:pPr>
      <w:r w:rsidRPr="00140C87">
        <w:rPr>
          <w:b/>
        </w:rPr>
        <w:t>Таблица services:</w:t>
      </w:r>
    </w:p>
    <w:p w14:paraId="5BA04C0D" w14:textId="77777777" w:rsidR="00140C87" w:rsidRDefault="00F60759" w:rsidP="00140C87">
      <w:r>
        <w:t xml:space="preserve">- </w:t>
      </w:r>
      <w:r w:rsidR="00140C87">
        <w:t>Ограничение uniq_service_name обеспечивает уникальность названий услуг (вода, электричество, газ) в справочнике.</w:t>
      </w:r>
    </w:p>
    <w:p w14:paraId="2F928017" w14:textId="77777777" w:rsidR="00140C87" w:rsidRPr="00140C87" w:rsidRDefault="00140C87" w:rsidP="00140C87">
      <w:pPr>
        <w:rPr>
          <w:b/>
        </w:rPr>
      </w:pPr>
      <w:r w:rsidRPr="00140C87">
        <w:rPr>
          <w:b/>
        </w:rPr>
        <w:t>Таблица contracts:</w:t>
      </w:r>
    </w:p>
    <w:p w14:paraId="2248C561" w14:textId="77777777" w:rsidR="00140C87" w:rsidRDefault="00F60759" w:rsidP="00140C87">
      <w:r>
        <w:t xml:space="preserve">- </w:t>
      </w:r>
      <w:r w:rsidR="00140C87">
        <w:t>Ограничение uniq_contract_number требует уникальности номера договора в системе, что исключает конфликты при идентификации договорных отношений.</w:t>
      </w:r>
    </w:p>
    <w:p w14:paraId="5CC8D79A" w14:textId="77777777" w:rsidR="00140C87" w:rsidRPr="00140C87" w:rsidRDefault="00140C87" w:rsidP="00140C87">
      <w:pPr>
        <w:rPr>
          <w:b/>
        </w:rPr>
      </w:pPr>
      <w:r w:rsidRPr="00140C87">
        <w:rPr>
          <w:b/>
        </w:rPr>
        <w:t>Таблица meters:</w:t>
      </w:r>
    </w:p>
    <w:p w14:paraId="20042615" w14:textId="77777777" w:rsidR="00140C87" w:rsidRDefault="00F60759" w:rsidP="00140C87">
      <w:r>
        <w:lastRenderedPageBreak/>
        <w:t xml:space="preserve">- </w:t>
      </w:r>
      <w:r w:rsidR="00140C87">
        <w:t>Ограничение uniq_serial_number гарантирует уникальность серийного номера прибора учёта, что необходимо для однозначной идентификации счётчиков.</w:t>
      </w:r>
    </w:p>
    <w:p w14:paraId="5A35C620" w14:textId="77777777" w:rsidR="00140C87" w:rsidRPr="00140C87" w:rsidRDefault="00140C87" w:rsidP="00140C87">
      <w:pPr>
        <w:rPr>
          <w:b/>
        </w:rPr>
      </w:pPr>
      <w:r w:rsidRPr="00140C87">
        <w:rPr>
          <w:b/>
        </w:rPr>
        <w:t>Таблица meter_readings:</w:t>
      </w:r>
    </w:p>
    <w:p w14:paraId="5BFE92F0" w14:textId="77777777" w:rsidR="00140C87" w:rsidRDefault="00F60759" w:rsidP="00140C87">
      <w:r>
        <w:t xml:space="preserve">- </w:t>
      </w:r>
      <w:r w:rsidR="00140C87">
        <w:t>Составное ограничение uniq_meter_reading_date предотвращает дублирование показаний для одного счётчика за один период, обеспечивая уникальность комбинации «идентификатор счётчика + дата показания».</w:t>
      </w:r>
    </w:p>
    <w:p w14:paraId="5057EECF" w14:textId="77777777" w:rsidR="00F60759" w:rsidRPr="000F2B5C" w:rsidRDefault="00F60759" w:rsidP="00DC53AC">
      <w:pPr>
        <w:pStyle w:val="3"/>
        <w:rPr>
          <w:rFonts w:cs="Times New Roman"/>
          <w:szCs w:val="28"/>
        </w:rPr>
      </w:pPr>
      <w:bookmarkStart w:id="11" w:name="_Toc217016985"/>
      <w:r w:rsidRPr="000F2B5C">
        <w:rPr>
          <w:rFonts w:cs="Times New Roman"/>
          <w:szCs w:val="28"/>
        </w:rPr>
        <w:t>5.2.3. Внешние ключи (FOREIGN KEY)</w:t>
      </w:r>
      <w:bookmarkEnd w:id="11"/>
    </w:p>
    <w:p w14:paraId="58714B12" w14:textId="77777777" w:rsidR="00F60759" w:rsidRDefault="00F60759" w:rsidP="00F60759">
      <w:r>
        <w:t>Связи между таблицами, определённые при создании структуры, обеспечивают ссылочную целостность:</w:t>
      </w:r>
    </w:p>
    <w:p w14:paraId="0D59E382" w14:textId="77777777" w:rsidR="00F60759" w:rsidRDefault="00F60759" w:rsidP="00F60759">
      <w:r>
        <w:t>В таблице contracts внешние ключи связывают договоры с клиентами (client_id) и услугами (service_id), с политиками ON DELETE CASCADE и ON DELETE RESTRICT соответственно.</w:t>
      </w:r>
    </w:p>
    <w:p w14:paraId="4C79B044" w14:textId="77777777" w:rsidR="00F60759" w:rsidRDefault="00FF7DF5" w:rsidP="00F60759">
      <w:r>
        <w:t xml:space="preserve">- </w:t>
      </w:r>
      <w:r w:rsidR="00F60759">
        <w:t>В таблице meters внешний ключ contract_id обеспечивает привязку счётчиков к договорам с каскадным удалением.</w:t>
      </w:r>
    </w:p>
    <w:p w14:paraId="736C09D3" w14:textId="77777777" w:rsidR="00F60759" w:rsidRDefault="00FF7DF5" w:rsidP="00F60759">
      <w:r>
        <w:t xml:space="preserve">- </w:t>
      </w:r>
      <w:r w:rsidR="00F60759">
        <w:t>В таблице meter_readings внешний ключ meter_id связывает показания с конкретными приборами учёта.</w:t>
      </w:r>
    </w:p>
    <w:p w14:paraId="12C1DDCA" w14:textId="77777777" w:rsidR="00F60759" w:rsidRDefault="00FF7DF5" w:rsidP="00F60759">
      <w:r>
        <w:t xml:space="preserve">- </w:t>
      </w:r>
      <w:r w:rsidR="00F60759">
        <w:t>В таблице tariffs внешний ключ service_id привязывает тарифы к услугам.</w:t>
      </w:r>
    </w:p>
    <w:p w14:paraId="326644DB" w14:textId="77777777" w:rsidR="00F60759" w:rsidRPr="00F71434" w:rsidRDefault="00FF7DF5" w:rsidP="00F60759">
      <w:r>
        <w:t xml:space="preserve">- </w:t>
      </w:r>
      <w:r w:rsidR="00F60759">
        <w:t>В таблице accruals внешний ключ contract_id связывает начисления с договорами.</w:t>
      </w:r>
    </w:p>
    <w:p w14:paraId="186C616C" w14:textId="77777777" w:rsidR="00F60759" w:rsidRDefault="00FF7DF5" w:rsidP="00F60759">
      <w:r>
        <w:t xml:space="preserve">- </w:t>
      </w:r>
      <w:r w:rsidR="00F60759">
        <w:t>В таблице payments внешний ключ client_id обеспечивает связь платежей с клиентами.</w:t>
      </w:r>
    </w:p>
    <w:p w14:paraId="51E0ED02" w14:textId="60880CB3" w:rsidR="003D4BB9" w:rsidRDefault="00FF7DF5" w:rsidP="003C7E1B">
      <w:pPr>
        <w:rPr>
          <w:rFonts w:eastAsiaTheme="majorEastAsia" w:cstheme="majorBidi"/>
          <w:b/>
          <w:sz w:val="32"/>
          <w:szCs w:val="26"/>
        </w:rPr>
      </w:pPr>
      <w:r>
        <w:t xml:space="preserve">- </w:t>
      </w:r>
      <w:r w:rsidR="00F60759">
        <w:t xml:space="preserve">В таблице </w:t>
      </w:r>
      <w:proofErr w:type="spellStart"/>
      <w:r w:rsidR="00F60759">
        <w:t>payment_allocations</w:t>
      </w:r>
      <w:proofErr w:type="spellEnd"/>
      <w:r w:rsidR="00F60759">
        <w:t xml:space="preserve"> внешние ключи связывают распределения с платежами и начислениями.</w:t>
      </w:r>
    </w:p>
    <w:p w14:paraId="1F865F54" w14:textId="77777777" w:rsidR="00EA7F2D" w:rsidRDefault="00EA7F2D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3CF13E11" w14:textId="4E4A9D6E" w:rsidR="00EB4BF7" w:rsidRDefault="00EB4BF7" w:rsidP="009F4F4E">
      <w:pPr>
        <w:pStyle w:val="2"/>
      </w:pPr>
      <w:bookmarkStart w:id="12" w:name="_Toc217016986"/>
      <w:r>
        <w:lastRenderedPageBreak/>
        <w:t>5.3. Создание индексов</w:t>
      </w:r>
      <w:bookmarkEnd w:id="12"/>
    </w:p>
    <w:p w14:paraId="0DE6F1F0" w14:textId="77777777" w:rsidR="00425627" w:rsidRDefault="009F4F4E" w:rsidP="00A9432A">
      <w:r w:rsidRPr="009F4F4E">
        <w:t>Для оптимизации производительности запросов и ускорения операций поиска и соединения в базе данных созданы дополнительные индексы помимо автоматически формируемых для первичных ключей. Индексы разработаны с учётом типичных сценариев использования системы учёта коммунальных услуг.</w:t>
      </w:r>
    </w:p>
    <w:p w14:paraId="6FDC3CE8" w14:textId="77777777" w:rsidR="00425627" w:rsidRDefault="00A9432A" w:rsidP="00A9432A">
      <w:r w:rsidRPr="00A9432A">
        <w:t>Все индексы созданы по типу B-tree, который оптимален для диапазонных запросов и операций сравнения. Реализация</w:t>
      </w:r>
      <w:r w:rsidR="00425627">
        <w:t xml:space="preserve"> индексов показана на рисунках 4 и</w:t>
      </w:r>
      <w:r w:rsidRPr="00A9432A">
        <w:t xml:space="preserve"> 5.</w:t>
      </w:r>
    </w:p>
    <w:p w14:paraId="6F197D60" w14:textId="77777777" w:rsidR="002846AE" w:rsidRDefault="002846AE" w:rsidP="00425627">
      <w:pPr>
        <w:pStyle w:val="a5"/>
      </w:pPr>
      <w:r w:rsidRPr="002846AE">
        <w:rPr>
          <w:noProof/>
          <w:lang w:eastAsia="ru-RU"/>
        </w:rPr>
        <w:drawing>
          <wp:inline distT="0" distB="0" distL="0" distR="0" wp14:anchorId="788613A8" wp14:editId="4AAD1342">
            <wp:extent cx="5940425" cy="14941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BB7B2" w14:textId="77777777" w:rsidR="00A9432A" w:rsidRPr="00A9432A" w:rsidRDefault="00A9432A" w:rsidP="00425627">
      <w:pPr>
        <w:pStyle w:val="a5"/>
      </w:pPr>
      <w:r>
        <w:t xml:space="preserve">Рисунок 4. – </w:t>
      </w:r>
      <w:r w:rsidRPr="00A9432A">
        <w:t>Индексы для внешних к</w:t>
      </w:r>
      <w:r w:rsidR="00425627">
        <w:t>лючей (ускорение JOIN-операций)</w:t>
      </w:r>
    </w:p>
    <w:p w14:paraId="50F31030" w14:textId="77777777" w:rsidR="00A9432A" w:rsidRDefault="00A9432A" w:rsidP="00425627">
      <w:pPr>
        <w:pStyle w:val="a5"/>
      </w:pPr>
    </w:p>
    <w:p w14:paraId="17C0EA31" w14:textId="77777777" w:rsidR="00A9432A" w:rsidRDefault="00A9432A" w:rsidP="00425627">
      <w:pPr>
        <w:pStyle w:val="a5"/>
      </w:pPr>
      <w:r w:rsidRPr="00A9432A">
        <w:rPr>
          <w:noProof/>
          <w:lang w:eastAsia="ru-RU"/>
        </w:rPr>
        <w:drawing>
          <wp:inline distT="0" distB="0" distL="0" distR="0" wp14:anchorId="6CC8B54C" wp14:editId="42B14E2D">
            <wp:extent cx="4814596" cy="2500484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4925" cy="251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50ABA" w14:textId="77777777" w:rsidR="00A9432A" w:rsidRDefault="00A9432A" w:rsidP="00425627">
      <w:pPr>
        <w:pStyle w:val="a5"/>
      </w:pPr>
      <w:r>
        <w:t xml:space="preserve">Рисунок 5. – </w:t>
      </w:r>
      <w:r w:rsidRPr="00A9432A">
        <w:t>Индексы для част</w:t>
      </w:r>
      <w:r w:rsidR="00425627">
        <w:t>о используемых полей фильтрации</w:t>
      </w:r>
    </w:p>
    <w:p w14:paraId="7C328AE5" w14:textId="77777777" w:rsidR="00EA7F2D" w:rsidRDefault="00EA7F2D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18185457" w14:textId="5DED85CA" w:rsidR="00425627" w:rsidRDefault="00425627" w:rsidP="00425627">
      <w:pPr>
        <w:pStyle w:val="2"/>
      </w:pPr>
      <w:bookmarkStart w:id="13" w:name="_Toc217016987"/>
      <w:r>
        <w:lastRenderedPageBreak/>
        <w:t xml:space="preserve">5.4. </w:t>
      </w:r>
      <w:r w:rsidRPr="00425627">
        <w:t>Заполнение таблиц данными</w:t>
      </w:r>
      <w:bookmarkEnd w:id="13"/>
    </w:p>
    <w:p w14:paraId="78684F17" w14:textId="77777777" w:rsidR="004777F4" w:rsidRDefault="004777F4" w:rsidP="004777F4">
      <w:r w:rsidRPr="004777F4">
        <w:t>Для тестирования функциональности и демонстрации работы системы таблицы заполнены тестовыми данными, отражающими реальные сценарии использования.</w:t>
      </w:r>
    </w:p>
    <w:p w14:paraId="54AF1C1E" w14:textId="77777777" w:rsidR="00A45486" w:rsidRDefault="00A45486" w:rsidP="004777F4">
      <w:r w:rsidRPr="00A45486">
        <w:t xml:space="preserve">Результат заполнения таблицы </w:t>
      </w:r>
      <w:r w:rsidRPr="00A45486">
        <w:rPr>
          <w:i/>
        </w:rPr>
        <w:t>clients</w:t>
      </w:r>
      <w:r w:rsidRPr="00A45486">
        <w:t xml:space="preserve"> показан на рисунке 6.</w:t>
      </w:r>
    </w:p>
    <w:p w14:paraId="5CD680FD" w14:textId="77777777" w:rsidR="00A45486" w:rsidRDefault="00A45486" w:rsidP="00A45486">
      <w:pPr>
        <w:pStyle w:val="a5"/>
      </w:pPr>
      <w:r w:rsidRPr="00A45486">
        <w:rPr>
          <w:noProof/>
          <w:lang w:eastAsia="ru-RU"/>
        </w:rPr>
        <w:drawing>
          <wp:inline distT="0" distB="0" distL="0" distR="0" wp14:anchorId="327E4212" wp14:editId="31C912E4">
            <wp:extent cx="5940425" cy="34061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5ECD" w14:textId="77777777" w:rsidR="00FF774B" w:rsidRDefault="00A45486" w:rsidP="00A45486">
      <w:pPr>
        <w:pStyle w:val="a5"/>
      </w:pPr>
      <w:r>
        <w:t xml:space="preserve">Рисунок 6. – </w:t>
      </w:r>
      <w:r w:rsidRPr="00A45486">
        <w:t>Таблица clients с тестовыми данными</w:t>
      </w:r>
      <w:r>
        <w:softHyphen/>
      </w:r>
    </w:p>
    <w:p w14:paraId="4A849FBC" w14:textId="77777777" w:rsidR="00CC738D" w:rsidRPr="00547A24" w:rsidRDefault="00CC738D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6"/>
          <w:szCs w:val="32"/>
          <w:lang w:val="en-US"/>
        </w:rPr>
      </w:pPr>
      <w:r>
        <w:br w:type="page"/>
      </w:r>
    </w:p>
    <w:p w14:paraId="5CF0D127" w14:textId="77777777" w:rsidR="005311DD" w:rsidRDefault="005311DD" w:rsidP="005311DD">
      <w:pPr>
        <w:pStyle w:val="1"/>
      </w:pPr>
      <w:bookmarkStart w:id="14" w:name="_Toc217016988"/>
      <w:r>
        <w:lastRenderedPageBreak/>
        <w:t>6. Разработка запросов к БД</w:t>
      </w:r>
      <w:bookmarkEnd w:id="14"/>
    </w:p>
    <w:p w14:paraId="1D94A78D" w14:textId="77777777" w:rsidR="005311DD" w:rsidRDefault="0091090F" w:rsidP="0091090F">
      <w:pPr>
        <w:pStyle w:val="2"/>
      </w:pPr>
      <w:bookmarkStart w:id="15" w:name="_Toc217016989"/>
      <w:r>
        <w:t>6.1. Запрос на выборку данных</w:t>
      </w:r>
      <w:bookmarkEnd w:id="15"/>
    </w:p>
    <w:p w14:paraId="6AEC92A7" w14:textId="2E4A0346" w:rsidR="00997453" w:rsidRDefault="00997453" w:rsidP="00997453">
      <w:pPr>
        <w:pStyle w:val="3"/>
      </w:pPr>
      <w:bookmarkStart w:id="16" w:name="_Toc217016990"/>
      <w:r w:rsidRPr="00F71434">
        <w:t xml:space="preserve">6.1.1. </w:t>
      </w:r>
      <w:r>
        <w:t>Однотабличный запрос с простым условием</w:t>
      </w:r>
      <w:bookmarkEnd w:id="16"/>
    </w:p>
    <w:p w14:paraId="445E6044" w14:textId="77777777" w:rsidR="007D5F19" w:rsidRDefault="00211760" w:rsidP="00547A24">
      <w:r w:rsidRPr="00211760">
        <w:t>Задача: Получить список всех клиентов, которые являются юридическими лицами, для подготовки рассылки официальных документов.</w:t>
      </w:r>
    </w:p>
    <w:p w14:paraId="686C5DDC" w14:textId="20E9CCB1" w:rsidR="00547A24" w:rsidRDefault="00547A24" w:rsidP="00547A24">
      <w:r>
        <w:t>Результат выполнения запроса представлен на рисунке 7.</w:t>
      </w:r>
    </w:p>
    <w:p w14:paraId="5B58C438" w14:textId="77777777" w:rsidR="00547A24" w:rsidRDefault="003A34DD" w:rsidP="003A34DD">
      <w:pPr>
        <w:pStyle w:val="a5"/>
      </w:pPr>
      <w:r w:rsidRPr="003A34DD">
        <w:drawing>
          <wp:inline distT="0" distB="0" distL="0" distR="0" wp14:anchorId="79BE3A92" wp14:editId="11D9FD96">
            <wp:extent cx="5877745" cy="2172003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442DE" w14:textId="08EA9F3D" w:rsidR="003A34DD" w:rsidRDefault="003A34DD" w:rsidP="003A34DD">
      <w:pPr>
        <w:pStyle w:val="a5"/>
      </w:pPr>
      <w:r>
        <w:t xml:space="preserve">Рисунок 7. – </w:t>
      </w:r>
      <w:r w:rsidR="006A3A8A" w:rsidRPr="006A3A8A">
        <w:t>Результат выполнения за</w:t>
      </w:r>
      <w:r w:rsidR="000E580F">
        <w:t>проса на выборку юридических лиц</w:t>
      </w:r>
    </w:p>
    <w:p w14:paraId="2BEB9026" w14:textId="77777777" w:rsidR="000E580F" w:rsidRPr="000E580F" w:rsidRDefault="000E580F" w:rsidP="000E580F"/>
    <w:p w14:paraId="16230C8B" w14:textId="2B07A3FE" w:rsidR="000F2B5C" w:rsidRDefault="000F2B5C" w:rsidP="000F2B5C">
      <w:pPr>
        <w:pStyle w:val="3"/>
      </w:pPr>
      <w:bookmarkStart w:id="17" w:name="_Toc217016991"/>
      <w:r w:rsidRPr="000F2B5C">
        <w:t xml:space="preserve">6.1.2. </w:t>
      </w:r>
      <w:r>
        <w:t>Однотабличные запросы с</w:t>
      </w:r>
      <w:r w:rsidR="00962420">
        <w:t>о</w:t>
      </w:r>
      <w:r>
        <w:t xml:space="preserve"> сложным условием</w:t>
      </w:r>
      <w:bookmarkEnd w:id="17"/>
    </w:p>
    <w:p w14:paraId="03B9237D" w14:textId="77777777" w:rsidR="006A3A8A" w:rsidRDefault="006A3A8A" w:rsidP="006A3A8A">
      <w:r>
        <w:t>b1. Запрос с условиями AND, AND, NOT:</w:t>
      </w:r>
    </w:p>
    <w:p w14:paraId="5F2B17F8" w14:textId="65458F8E" w:rsidR="006A3A8A" w:rsidRDefault="006A3A8A" w:rsidP="006A3A8A">
      <w:r>
        <w:t>Задача: Найти все активные договоры, заключённые в 2023 году, но не касающиеся услуги газоснабжения, для анализа загрузки отделов по другим видам услуг.</w:t>
      </w:r>
    </w:p>
    <w:p w14:paraId="38A117CC" w14:textId="5356B020" w:rsidR="00A126E5" w:rsidRPr="00D26F8C" w:rsidRDefault="00D26F8C" w:rsidP="006A3A8A">
      <w:pPr>
        <w:rPr>
          <w:lang w:val="en-US"/>
        </w:rPr>
      </w:pPr>
      <w:r>
        <w:t>Результат выполнения запроса представлен на рисунке 8.</w:t>
      </w:r>
    </w:p>
    <w:p w14:paraId="614FCB8F" w14:textId="1FD9D3F2" w:rsidR="00A126E5" w:rsidRDefault="00A126E5" w:rsidP="006A3A8A"/>
    <w:p w14:paraId="02A4AA75" w14:textId="0D3A342B" w:rsidR="00A126E5" w:rsidRDefault="00A126E5" w:rsidP="00A126E5">
      <w:pPr>
        <w:pStyle w:val="a5"/>
      </w:pPr>
      <w:r>
        <w:rPr>
          <w:noProof/>
          <w:lang w:eastAsia="ru-RU"/>
        </w:rPr>
        <w:lastRenderedPageBreak/>
        <w:drawing>
          <wp:inline distT="0" distB="0" distL="0" distR="0" wp14:anchorId="66DFC491" wp14:editId="2F9DE451">
            <wp:extent cx="4571148" cy="2836506"/>
            <wp:effectExtent l="0" t="0" r="1270" b="254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4433" cy="28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3741F" w14:textId="547A3DBE" w:rsidR="00A126E5" w:rsidRDefault="00A126E5" w:rsidP="00A126E5">
      <w:pPr>
        <w:pStyle w:val="a5"/>
      </w:pPr>
      <w:r w:rsidRPr="00A126E5">
        <w:t>Рисунок 8 – Активные договоры 2023 года (кроме газоснабжения)</w:t>
      </w:r>
    </w:p>
    <w:p w14:paraId="709F75B7" w14:textId="29DC5B1B" w:rsidR="000E580F" w:rsidRDefault="000E580F" w:rsidP="000E580F"/>
    <w:p w14:paraId="4DEF8CFE" w14:textId="50EE1A27" w:rsidR="00753857" w:rsidRDefault="00753857" w:rsidP="00753857">
      <w:r>
        <w:t>b2. Запрос с условиями AND, OR:</w:t>
      </w:r>
    </w:p>
    <w:p w14:paraId="3ADEE71E" w14:textId="77777777" w:rsidR="00753857" w:rsidRDefault="00753857" w:rsidP="00753857">
      <w:r w:rsidRPr="00753857">
        <w:t>Задача: Найти показания счётчиков, снятые после 1 февраля 2024 года, у которых либо текущее значение аномально высокое (&gt;100), либо зафиксирован большой расход (&gt;10).</w:t>
      </w:r>
    </w:p>
    <w:p w14:paraId="4BBDDE9E" w14:textId="3280C5E0" w:rsidR="000E580F" w:rsidRPr="00397EDA" w:rsidRDefault="00D26F8C" w:rsidP="00753857">
      <w:r>
        <w:t xml:space="preserve">Результат выполнения запроса представлен на рисунке </w:t>
      </w:r>
      <w:r w:rsidR="00397EDA" w:rsidRPr="00397EDA">
        <w:t>9.</w:t>
      </w:r>
    </w:p>
    <w:p w14:paraId="657C3435" w14:textId="28A95678" w:rsidR="00753857" w:rsidRDefault="00753857" w:rsidP="00FF3ABB">
      <w:pPr>
        <w:pStyle w:val="a5"/>
      </w:pPr>
      <w:r w:rsidRPr="00753857">
        <w:drawing>
          <wp:inline distT="0" distB="0" distL="0" distR="0" wp14:anchorId="6655ECF5" wp14:editId="3475B790">
            <wp:extent cx="4708698" cy="3340359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766" cy="3365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4D33" w14:textId="59C136CB" w:rsidR="00FF3ABB" w:rsidRDefault="00FF3ABB" w:rsidP="00FF3ABB">
      <w:pPr>
        <w:pStyle w:val="a5"/>
      </w:pPr>
      <w:r w:rsidRPr="00FF3ABB">
        <w:t>Рисунок 9 – Показания после 01.02.2024 с аномальными значениями</w:t>
      </w:r>
    </w:p>
    <w:p w14:paraId="27B05888" w14:textId="77777777" w:rsidR="007131A3" w:rsidRDefault="007131A3" w:rsidP="007131A3">
      <w:r>
        <w:lastRenderedPageBreak/>
        <w:t>b3. Условия AND, AND:</w:t>
      </w:r>
    </w:p>
    <w:p w14:paraId="1E9BA5E5" w14:textId="43B29CE0" w:rsidR="00491A11" w:rsidRDefault="007131A3" w:rsidP="007131A3">
      <w:r>
        <w:t>Задача: Найти показания счётчиков, где текущее значение больше 50, расход очень мал (менее 5), и это показание относится к конкретному счётчику (ID</w:t>
      </w:r>
      <w:r w:rsidR="00491A11" w:rsidRPr="00491A11">
        <w:t>:</w:t>
      </w:r>
      <w:r>
        <w:t xml:space="preserve"> 2). </w:t>
      </w:r>
    </w:p>
    <w:p w14:paraId="7229DF82" w14:textId="1CC5F056" w:rsidR="00252C8A" w:rsidRPr="00397EDA" w:rsidRDefault="00D26F8C" w:rsidP="007131A3">
      <w:r>
        <w:t xml:space="preserve">Результат выполнения запроса представлен на рисунке </w:t>
      </w:r>
      <w:r w:rsidR="00397EDA" w:rsidRPr="00397EDA">
        <w:t>10.</w:t>
      </w:r>
    </w:p>
    <w:p w14:paraId="72CB392D" w14:textId="63A72451" w:rsidR="00252C8A" w:rsidRDefault="00491A11" w:rsidP="00491A11">
      <w:pPr>
        <w:pStyle w:val="a5"/>
      </w:pPr>
      <w:r w:rsidRPr="00491A11">
        <w:drawing>
          <wp:inline distT="0" distB="0" distL="0" distR="0" wp14:anchorId="2642EA8D" wp14:editId="702CDEF0">
            <wp:extent cx="5572903" cy="2343477"/>
            <wp:effectExtent l="0" t="0" r="889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4ECD" w14:textId="2EA83FEB" w:rsidR="00491A11" w:rsidRDefault="00491A11" w:rsidP="00491A11">
      <w:pPr>
        <w:pStyle w:val="a5"/>
      </w:pPr>
      <w:r w:rsidRPr="00491A11">
        <w:t>Рисунок 10 – Показания счётчика 2: высокое значение, малый расход</w:t>
      </w:r>
    </w:p>
    <w:p w14:paraId="07A8DE2F" w14:textId="77777777" w:rsidR="00B51F8B" w:rsidRPr="00B51F8B" w:rsidRDefault="00B51F8B" w:rsidP="00B51F8B"/>
    <w:p w14:paraId="514C152D" w14:textId="615E2133" w:rsidR="00AA6CAB" w:rsidRDefault="00FB000D" w:rsidP="003132D8">
      <w:pPr>
        <w:pStyle w:val="3"/>
      </w:pPr>
      <w:bookmarkStart w:id="18" w:name="_Toc217016992"/>
      <w:r>
        <w:t>6.1.3. Многот</w:t>
      </w:r>
      <w:r w:rsidR="003132D8" w:rsidRPr="003132D8">
        <w:t>абличный запрос с вычисляемым полем и простым условием</w:t>
      </w:r>
      <w:bookmarkEnd w:id="18"/>
    </w:p>
    <w:p w14:paraId="0C899100" w14:textId="19C8444E" w:rsidR="000E580F" w:rsidRDefault="00D83192" w:rsidP="000E580F">
      <w:r w:rsidRPr="00D83192">
        <w:t>Задача: Рассчитать общую сумму всех начислений для конкретного клиента объединив данные из трёх таблиц.</w:t>
      </w:r>
    </w:p>
    <w:p w14:paraId="32F122E7" w14:textId="2DE4E972" w:rsidR="00D83192" w:rsidRPr="00397EDA" w:rsidRDefault="00D26F8C" w:rsidP="000E580F">
      <w:r w:rsidRPr="00D26F8C">
        <w:t xml:space="preserve">Результат выполнения запроса представлен на рисунке </w:t>
      </w:r>
      <w:r w:rsidR="00397EDA" w:rsidRPr="00397EDA">
        <w:t>11.</w:t>
      </w:r>
    </w:p>
    <w:p w14:paraId="089BEFB7" w14:textId="2AEEED38" w:rsidR="00D83192" w:rsidRPr="00D26F8C" w:rsidRDefault="00D83192" w:rsidP="000E580F"/>
    <w:p w14:paraId="2B0F413B" w14:textId="2B97095C" w:rsidR="00D83192" w:rsidRDefault="00D83192" w:rsidP="00337629">
      <w:pPr>
        <w:pStyle w:val="a5"/>
        <w:rPr>
          <w:lang w:val="en-US"/>
        </w:rPr>
      </w:pPr>
      <w:r w:rsidRPr="00D83192">
        <w:rPr>
          <w:lang w:val="en-US"/>
        </w:rPr>
        <w:lastRenderedPageBreak/>
        <w:drawing>
          <wp:inline distT="0" distB="0" distL="0" distR="0" wp14:anchorId="0EE7B453" wp14:editId="098D5D4E">
            <wp:extent cx="4009829" cy="2776036"/>
            <wp:effectExtent l="0" t="0" r="0" b="571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9829" cy="277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91421" w14:textId="71D63CBB" w:rsidR="00337629" w:rsidRDefault="00337629" w:rsidP="00337629">
      <w:pPr>
        <w:pStyle w:val="a5"/>
      </w:pPr>
      <w:r w:rsidRPr="00337629">
        <w:t>Рисунок 11 – Сумма начислений по договорам клиента Иванова И.И.</w:t>
      </w:r>
    </w:p>
    <w:p w14:paraId="42E4C553" w14:textId="77777777" w:rsidR="00337629" w:rsidRPr="00337629" w:rsidRDefault="00337629" w:rsidP="00337629"/>
    <w:p w14:paraId="45484760" w14:textId="243519D1" w:rsidR="004B3E13" w:rsidRDefault="004B3E13" w:rsidP="004B3E13">
      <w:pPr>
        <w:pStyle w:val="3"/>
      </w:pPr>
      <w:bookmarkStart w:id="19" w:name="_Toc217016993"/>
      <w:r>
        <w:t>6.1.4. Многот</w:t>
      </w:r>
      <w:r w:rsidRPr="004B3E13">
        <w:t>абличные запросы со сложными условиями</w:t>
      </w:r>
      <w:bookmarkEnd w:id="19"/>
    </w:p>
    <w:p w14:paraId="70B62417" w14:textId="77777777" w:rsidR="00337629" w:rsidRPr="00337629" w:rsidRDefault="00337629" w:rsidP="00337629">
      <w:pPr>
        <w:rPr>
          <w:lang w:val="en-US"/>
        </w:rPr>
      </w:pPr>
      <w:r w:rsidRPr="00337629">
        <w:rPr>
          <w:lang w:val="en-US"/>
        </w:rPr>
        <w:t xml:space="preserve">d1. </w:t>
      </w:r>
      <w:r>
        <w:t>Условия</w:t>
      </w:r>
      <w:r w:rsidRPr="00337629">
        <w:rPr>
          <w:lang w:val="en-US"/>
        </w:rPr>
        <w:t xml:space="preserve"> OR, AND, NOT:</w:t>
      </w:r>
    </w:p>
    <w:p w14:paraId="09E2AFCD" w14:textId="2FAF2BBB" w:rsidR="00D708D9" w:rsidRDefault="00D708D9" w:rsidP="00337629">
      <w:r w:rsidRPr="00D708D9">
        <w:t xml:space="preserve">Задача: Найти платежи, сделанные картой или наличными, исключая мелкие платежи. </w:t>
      </w:r>
    </w:p>
    <w:p w14:paraId="6E2D73D5" w14:textId="60568376" w:rsidR="00D42BB8" w:rsidRPr="00397EDA" w:rsidRDefault="00D26F8C" w:rsidP="00337629">
      <w:r w:rsidRPr="00D26F8C">
        <w:t xml:space="preserve">Результат выполнения запроса представлен на рисунке </w:t>
      </w:r>
      <w:r w:rsidR="00397EDA" w:rsidRPr="00397EDA">
        <w:t>12.</w:t>
      </w:r>
    </w:p>
    <w:p w14:paraId="30A1B277" w14:textId="36F5AC60" w:rsidR="006165AC" w:rsidRPr="00D708D9" w:rsidRDefault="00D708D9" w:rsidP="00D42BB8">
      <w:pPr>
        <w:pStyle w:val="a5"/>
      </w:pPr>
      <w:r w:rsidRPr="00D708D9">
        <w:rPr>
          <w:lang w:val="en-US"/>
        </w:rPr>
        <w:drawing>
          <wp:inline distT="0" distB="0" distL="0" distR="0" wp14:anchorId="4CDBE2D5" wp14:editId="58AEED5D">
            <wp:extent cx="5940425" cy="275717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7B84" w14:textId="2370B99D" w:rsidR="00D708D9" w:rsidRDefault="00D42BB8" w:rsidP="00D42BB8">
      <w:pPr>
        <w:pStyle w:val="a5"/>
      </w:pPr>
      <w:r w:rsidRPr="00D42BB8">
        <w:t>Рисунок 12 – Крупные платежи картой/наличными</w:t>
      </w:r>
    </w:p>
    <w:p w14:paraId="368D8817" w14:textId="77777777" w:rsidR="00890EFE" w:rsidRPr="00890EFE" w:rsidRDefault="00890EFE" w:rsidP="00890EFE"/>
    <w:p w14:paraId="20F8B9D6" w14:textId="625D4C17" w:rsidR="00D42BB8" w:rsidRDefault="00D42BB8" w:rsidP="00D42BB8">
      <w:r>
        <w:lastRenderedPageBreak/>
        <w:t>d2. Условия AND, AND:</w:t>
      </w:r>
    </w:p>
    <w:p w14:paraId="11D59C03" w14:textId="397BD3F4" w:rsidR="00D42BB8" w:rsidRDefault="00D42BB8" w:rsidP="00D42BB8">
      <w:r>
        <w:t>Задача: Сформировать реестр начислений за февраль 2024 года только по действующим договорам на электроснабжение.</w:t>
      </w:r>
    </w:p>
    <w:p w14:paraId="1BCA7A9D" w14:textId="20D906A5" w:rsidR="00890EFE" w:rsidRPr="00397EDA" w:rsidRDefault="00D26F8C" w:rsidP="00890EFE">
      <w:r w:rsidRPr="00D26F8C">
        <w:t xml:space="preserve">Результат выполнения запроса представлен на рисунке </w:t>
      </w:r>
      <w:r w:rsidR="00397EDA" w:rsidRPr="00397EDA">
        <w:t>13.</w:t>
      </w:r>
    </w:p>
    <w:p w14:paraId="2FC37CCB" w14:textId="190CC14D" w:rsidR="00D42BB8" w:rsidRDefault="005A466B" w:rsidP="005A466B">
      <w:pPr>
        <w:pStyle w:val="a5"/>
        <w:rPr>
          <w:lang w:val="en-US"/>
        </w:rPr>
      </w:pPr>
      <w:r w:rsidRPr="005A466B">
        <w:rPr>
          <w:lang w:val="en-US"/>
        </w:rPr>
        <w:drawing>
          <wp:inline distT="0" distB="0" distL="0" distR="0" wp14:anchorId="6D64CD07" wp14:editId="12BA6045">
            <wp:extent cx="5940425" cy="2181860"/>
            <wp:effectExtent l="0" t="0" r="3175" b="889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F24F" w14:textId="0F272E68" w:rsidR="005A466B" w:rsidRDefault="005A466B" w:rsidP="005A466B">
      <w:pPr>
        <w:pStyle w:val="a5"/>
      </w:pPr>
      <w:r w:rsidRPr="005A466B">
        <w:t>Рисунок 13 – Начисления за февраль 2024 по активным договорам на электричество</w:t>
      </w:r>
    </w:p>
    <w:p w14:paraId="6D2C0EB1" w14:textId="705ACFD2" w:rsidR="005A466B" w:rsidRDefault="005A466B" w:rsidP="005A466B"/>
    <w:p w14:paraId="5D2B8063" w14:textId="77777777" w:rsidR="00C63B03" w:rsidRDefault="00C63B03" w:rsidP="00C63B03">
      <w:r>
        <w:t>d3. Условие с оператором BETWEEN:</w:t>
      </w:r>
    </w:p>
    <w:p w14:paraId="66E3929D" w14:textId="2AD4DC87" w:rsidR="005A466B" w:rsidRDefault="00C63B03" w:rsidP="00C63B03">
      <w:r>
        <w:t>Задача: Получить все показания счётчиков, снятые в</w:t>
      </w:r>
      <w:r w:rsidR="006A7488">
        <w:t>о</w:t>
      </w:r>
      <w:r>
        <w:t xml:space="preserve"> </w:t>
      </w:r>
      <w:r w:rsidR="006A7488">
        <w:t xml:space="preserve">втором </w:t>
      </w:r>
      <w:r>
        <w:t>квартале 2024 года.</w:t>
      </w:r>
    </w:p>
    <w:p w14:paraId="3C931A83" w14:textId="26447854" w:rsidR="00C63B03" w:rsidRPr="00397EDA" w:rsidRDefault="00D26F8C" w:rsidP="006A7488">
      <w:r w:rsidRPr="00D26F8C">
        <w:t xml:space="preserve">Результат выполнения запроса представлен на рисунке </w:t>
      </w:r>
      <w:r w:rsidR="00397EDA" w:rsidRPr="00397EDA">
        <w:t>14.</w:t>
      </w:r>
    </w:p>
    <w:p w14:paraId="4BDB3016" w14:textId="7E45CCB3" w:rsidR="00C63B03" w:rsidRPr="00C63B03" w:rsidRDefault="006A7488" w:rsidP="006A7488">
      <w:pPr>
        <w:pStyle w:val="a5"/>
        <w:rPr>
          <w:lang w:val="en-US"/>
        </w:rPr>
      </w:pPr>
      <w:r w:rsidRPr="006A7488">
        <w:rPr>
          <w:lang w:val="en-US"/>
        </w:rPr>
        <w:drawing>
          <wp:inline distT="0" distB="0" distL="0" distR="0" wp14:anchorId="56CAF3B9" wp14:editId="04818850">
            <wp:extent cx="4279576" cy="2821181"/>
            <wp:effectExtent l="0" t="0" r="698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79576" cy="2821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5441F" w14:textId="7354CF31" w:rsidR="006A7488" w:rsidRPr="006A7488" w:rsidRDefault="006A7488" w:rsidP="006A7488">
      <w:pPr>
        <w:pStyle w:val="a5"/>
      </w:pPr>
      <w:r w:rsidRPr="006A7488">
        <w:t>Рисунок 14 – Показания счётчиков за II квартал 2024 года</w:t>
      </w:r>
    </w:p>
    <w:p w14:paraId="70484D7E" w14:textId="77777777" w:rsidR="00050F19" w:rsidRDefault="00050F19" w:rsidP="00050F19">
      <w:r>
        <w:lastRenderedPageBreak/>
        <w:t>d4. Условие с оператором NOT BETWEEN:</w:t>
      </w:r>
    </w:p>
    <w:p w14:paraId="11797CB0" w14:textId="0B864202" w:rsidR="00050F19" w:rsidRPr="00F65616" w:rsidRDefault="00050F19" w:rsidP="00050F19">
      <w:r>
        <w:t xml:space="preserve">Задача: Найти клиентов и их платежи, где сумма платежа выходит за рамки диапазона (меньше 100 </w:t>
      </w:r>
      <w:r w:rsidR="00F65616">
        <w:t>рублей или больше 2000 рублей).</w:t>
      </w:r>
    </w:p>
    <w:p w14:paraId="2F69EF9E" w14:textId="1E6A2028" w:rsidR="007A6F77" w:rsidRPr="00397EDA" w:rsidRDefault="00D26F8C" w:rsidP="00050F19">
      <w:r w:rsidRPr="00D26F8C">
        <w:t xml:space="preserve">Результат выполнения запроса представлен на рисунке </w:t>
      </w:r>
      <w:r w:rsidR="00397EDA" w:rsidRPr="00397EDA">
        <w:t>15.</w:t>
      </w:r>
    </w:p>
    <w:p w14:paraId="3FD4E0F3" w14:textId="60765FC1" w:rsidR="003D734C" w:rsidRDefault="007A6F77" w:rsidP="0049150B">
      <w:pPr>
        <w:pStyle w:val="a5"/>
        <w:rPr>
          <w:lang w:val="en-US"/>
        </w:rPr>
      </w:pPr>
      <w:r w:rsidRPr="007A6F77">
        <w:rPr>
          <w:lang w:val="en-US"/>
        </w:rPr>
        <w:drawing>
          <wp:inline distT="0" distB="0" distL="0" distR="0" wp14:anchorId="38444AE7" wp14:editId="2EFA46F4">
            <wp:extent cx="5201376" cy="3715268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E8D94" w14:textId="38D796A2" w:rsidR="00050F19" w:rsidRDefault="0049150B" w:rsidP="007A6F77">
      <w:pPr>
        <w:pStyle w:val="a5"/>
      </w:pPr>
      <w:r w:rsidRPr="0049150B">
        <w:t xml:space="preserve">Рисунок 15 – </w:t>
      </w:r>
      <w:r w:rsidR="007A6F77">
        <w:t>Клиенты и их платежи с суммой вне диапазона 100–2000 руб.</w:t>
      </w:r>
    </w:p>
    <w:p w14:paraId="41BA9DF1" w14:textId="77777777" w:rsidR="00890EFE" w:rsidRPr="00890EFE" w:rsidRDefault="00890EFE" w:rsidP="00890EFE"/>
    <w:p w14:paraId="386BAA60" w14:textId="77777777" w:rsidR="007811CA" w:rsidRDefault="007811CA" w:rsidP="007811CA">
      <w:r>
        <w:t>d5. Условие с оператором IN:</w:t>
      </w:r>
    </w:p>
    <w:p w14:paraId="0BFD22CB" w14:textId="77777777" w:rsidR="007811CA" w:rsidRDefault="007811CA" w:rsidP="007811CA">
      <w:r>
        <w:t xml:space="preserve">Задача: Найти договоры для конкретных услуг (водоснабжение и электроснабжение) с информацией о клиентах для анализа портфеля договоров по ключевым услугам. </w:t>
      </w:r>
    </w:p>
    <w:p w14:paraId="1DD63E65" w14:textId="5656DD50" w:rsidR="007811CA" w:rsidRPr="00397EDA" w:rsidRDefault="00D26F8C" w:rsidP="007811CA">
      <w:r>
        <w:t xml:space="preserve">Результат выполнения запроса представлен на рисунке </w:t>
      </w:r>
      <w:r w:rsidR="00397EDA" w:rsidRPr="00397EDA">
        <w:t>16.</w:t>
      </w:r>
    </w:p>
    <w:p w14:paraId="463AA67E" w14:textId="40AA861E" w:rsidR="007811CA" w:rsidRDefault="007811CA" w:rsidP="007811CA">
      <w:pPr>
        <w:pStyle w:val="a5"/>
      </w:pPr>
      <w:r w:rsidRPr="007811CA">
        <w:lastRenderedPageBreak/>
        <w:drawing>
          <wp:inline distT="0" distB="0" distL="0" distR="0" wp14:anchorId="4C450E57" wp14:editId="4E861D05">
            <wp:extent cx="5940425" cy="3154680"/>
            <wp:effectExtent l="0" t="0" r="3175" b="762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F802" w14:textId="77777777" w:rsidR="007811CA" w:rsidRPr="007811CA" w:rsidRDefault="007811CA" w:rsidP="007811CA">
      <w:pPr>
        <w:pStyle w:val="a5"/>
      </w:pPr>
      <w:r w:rsidRPr="007811CA">
        <w:t>Рисунок 16 – Договоры на водоснабжение и электроснабжение (с клиентами)</w:t>
      </w:r>
    </w:p>
    <w:p w14:paraId="68E7F6B3" w14:textId="55EDE7C5" w:rsidR="007811CA" w:rsidRDefault="007811CA" w:rsidP="00050F19"/>
    <w:p w14:paraId="5652CB8F" w14:textId="51F1B9CB" w:rsidR="007811CA" w:rsidRDefault="007811CA" w:rsidP="007811CA">
      <w:r>
        <w:t>d6. Условие с оператор</w:t>
      </w:r>
      <w:r w:rsidR="00C26028">
        <w:t>ом</w:t>
      </w:r>
      <w:r>
        <w:t xml:space="preserve"> NOT IN:</w:t>
      </w:r>
    </w:p>
    <w:p w14:paraId="22E16562" w14:textId="07571AB3" w:rsidR="007811CA" w:rsidRDefault="007811CA" w:rsidP="007811CA">
      <w:r>
        <w:t>Задача: Найти договоры, которые НЕ относятся к водоснабжению или газоснабжению (т.е. только электроснабжение), с информацией о клиентах для выделения отдельной категории договоров.</w:t>
      </w:r>
    </w:p>
    <w:p w14:paraId="33A7EA6B" w14:textId="7FDFEF3C" w:rsidR="00C26028" w:rsidRPr="00397EDA" w:rsidRDefault="00D26F8C" w:rsidP="007811CA">
      <w:r>
        <w:t xml:space="preserve">Результат выполнения запроса представлен на рисунке </w:t>
      </w:r>
      <w:r w:rsidR="00397EDA" w:rsidRPr="00397EDA">
        <w:t>17.</w:t>
      </w:r>
    </w:p>
    <w:p w14:paraId="614C359B" w14:textId="4EBD09B2" w:rsidR="00C26028" w:rsidRDefault="00C26028" w:rsidP="00722592">
      <w:pPr>
        <w:pStyle w:val="a5"/>
      </w:pPr>
      <w:r w:rsidRPr="00C26028">
        <w:drawing>
          <wp:inline distT="0" distB="0" distL="0" distR="0" wp14:anchorId="6A6124BE" wp14:editId="3CDE7559">
            <wp:extent cx="5940425" cy="212090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92CAE" w14:textId="77777777" w:rsidR="00C26028" w:rsidRPr="00C26028" w:rsidRDefault="00C26028" w:rsidP="00722592">
      <w:pPr>
        <w:pStyle w:val="a5"/>
      </w:pPr>
      <w:r w:rsidRPr="00C26028">
        <w:t>Рисунок 17 – Договоры на услуги, кроме водоснабжения и газоснабжения (с клиентами)</w:t>
      </w:r>
    </w:p>
    <w:p w14:paraId="4529DBFD" w14:textId="77777777" w:rsidR="00C26028" w:rsidRPr="007811CA" w:rsidRDefault="00C26028" w:rsidP="007811CA"/>
    <w:p w14:paraId="27366938" w14:textId="77777777" w:rsidR="0049150B" w:rsidRPr="0049150B" w:rsidRDefault="0049150B" w:rsidP="003D734C"/>
    <w:p w14:paraId="1E215984" w14:textId="7902B8FF" w:rsidR="005E15DF" w:rsidRDefault="005E15DF" w:rsidP="005E15DF">
      <w:pPr>
        <w:pStyle w:val="2"/>
      </w:pPr>
      <w:bookmarkStart w:id="20" w:name="_Toc217016994"/>
      <w:r w:rsidRPr="005E15DF">
        <w:lastRenderedPageBreak/>
        <w:t>6.2. Запросы с использованием оконных функций</w:t>
      </w:r>
      <w:bookmarkEnd w:id="20"/>
    </w:p>
    <w:p w14:paraId="40394E92" w14:textId="77777777" w:rsidR="00722592" w:rsidRDefault="00722592" w:rsidP="00722592">
      <w:r>
        <w:t>1. Ранжирование клиентов по платёжеспособности:</w:t>
      </w:r>
    </w:p>
    <w:p w14:paraId="787FF536" w14:textId="5E5FA329" w:rsidR="00722592" w:rsidRDefault="00722592" w:rsidP="00722592">
      <w:r>
        <w:t xml:space="preserve">Задача: </w:t>
      </w:r>
      <w:proofErr w:type="spellStart"/>
      <w:r>
        <w:t>Проранжировать</w:t>
      </w:r>
      <w:proofErr w:type="spellEnd"/>
      <w:r>
        <w:t xml:space="preserve"> клиентов по общей сумме внесённых платежей для выделения наиболее платёжеспособных.</w:t>
      </w:r>
    </w:p>
    <w:p w14:paraId="160337E9" w14:textId="30A727F3" w:rsidR="00722592" w:rsidRPr="00397EDA" w:rsidRDefault="00D26F8C" w:rsidP="00722592">
      <w:r>
        <w:t xml:space="preserve">Результат выполнения запроса представлен на рисунке </w:t>
      </w:r>
      <w:r w:rsidR="00397EDA" w:rsidRPr="00397EDA">
        <w:t>18.</w:t>
      </w:r>
    </w:p>
    <w:p w14:paraId="3700B1CA" w14:textId="63AD57AC" w:rsidR="00722592" w:rsidRDefault="00722592" w:rsidP="00722592">
      <w:pPr>
        <w:pStyle w:val="a5"/>
      </w:pPr>
      <w:r w:rsidRPr="00722592">
        <w:drawing>
          <wp:inline distT="0" distB="0" distL="0" distR="0" wp14:anchorId="1C9F3974" wp14:editId="236BDBB4">
            <wp:extent cx="5039428" cy="4610743"/>
            <wp:effectExtent l="0" t="0" r="889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2EC68" w14:textId="425BF1C5" w:rsidR="00722592" w:rsidRDefault="00722592" w:rsidP="00722592">
      <w:pPr>
        <w:pStyle w:val="a5"/>
      </w:pPr>
      <w:r w:rsidRPr="00722592">
        <w:t>Рисунок 18 – Рейтинг клиентов по сумме оплат</w:t>
      </w:r>
    </w:p>
    <w:p w14:paraId="5C56E1D7" w14:textId="77777777" w:rsidR="00397EDA" w:rsidRPr="00397EDA" w:rsidRDefault="00397EDA" w:rsidP="00397EDA"/>
    <w:p w14:paraId="5FAE0F8C" w14:textId="77777777" w:rsidR="00D07657" w:rsidRDefault="00D07657" w:rsidP="00D07657">
      <w:r>
        <w:t>2. Анализ динамики начислений по договорам:</w:t>
      </w:r>
    </w:p>
    <w:p w14:paraId="0C094691" w14:textId="08D682F1" w:rsidR="00722592" w:rsidRDefault="00D07657" w:rsidP="00D07657">
      <w:r>
        <w:t>Задача: Для каждого договора вывести начисления за 2024 год, добавив столбец с суммой предыдущего начисления.</w:t>
      </w:r>
    </w:p>
    <w:p w14:paraId="286A1ECF" w14:textId="2395F318" w:rsidR="00D07657" w:rsidRPr="00397EDA" w:rsidRDefault="00D26F8C" w:rsidP="00D07657">
      <w:r>
        <w:t xml:space="preserve">Результат выполнения запроса представлен на рисунке </w:t>
      </w:r>
      <w:r w:rsidR="00397EDA" w:rsidRPr="00397EDA">
        <w:t>19.</w:t>
      </w:r>
    </w:p>
    <w:p w14:paraId="4F129924" w14:textId="0AB5388B" w:rsidR="00D07657" w:rsidRDefault="0096441A" w:rsidP="0096441A">
      <w:pPr>
        <w:pStyle w:val="a5"/>
      </w:pPr>
      <w:r w:rsidRPr="0096441A">
        <w:lastRenderedPageBreak/>
        <w:drawing>
          <wp:inline distT="0" distB="0" distL="0" distR="0" wp14:anchorId="6546EE95" wp14:editId="337264F0">
            <wp:extent cx="5940425" cy="7388225"/>
            <wp:effectExtent l="0" t="0" r="3175" b="317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8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CE91" w14:textId="0074E6C6" w:rsidR="0096441A" w:rsidRDefault="0096441A" w:rsidP="0096441A">
      <w:pPr>
        <w:pStyle w:val="a5"/>
      </w:pPr>
      <w:r w:rsidRPr="0096441A">
        <w:t>Рисунок 19 – Динамика начислений по договорам</w:t>
      </w:r>
    </w:p>
    <w:p w14:paraId="1FC5EC22" w14:textId="37C59196" w:rsidR="0096441A" w:rsidRDefault="0096441A" w:rsidP="0096441A"/>
    <w:p w14:paraId="09DF6A6D" w14:textId="77777777" w:rsidR="0096441A" w:rsidRDefault="0096441A" w:rsidP="0096441A">
      <w:r>
        <w:t>3. Расчёт скользящего среднего по платежам:</w:t>
      </w:r>
    </w:p>
    <w:p w14:paraId="316EFD23" w14:textId="4BAF9CC7" w:rsidR="0096441A" w:rsidRDefault="0096441A" w:rsidP="0096441A">
      <w:r>
        <w:t>Задача: Рассчитать скользящее среднее суммы поступивших платежей за 3 месяца.</w:t>
      </w:r>
    </w:p>
    <w:p w14:paraId="2B1E5A15" w14:textId="11B968F8" w:rsidR="0096441A" w:rsidRPr="00397EDA" w:rsidRDefault="00D26F8C" w:rsidP="0096441A">
      <w:r>
        <w:lastRenderedPageBreak/>
        <w:t xml:space="preserve">Результат выполнения запроса представлен на рисунке </w:t>
      </w:r>
      <w:r w:rsidR="00397EDA" w:rsidRPr="00397EDA">
        <w:t>20.</w:t>
      </w:r>
    </w:p>
    <w:p w14:paraId="0A8B3932" w14:textId="122DC26C" w:rsidR="0096441A" w:rsidRDefault="00652F6B" w:rsidP="00652F6B">
      <w:pPr>
        <w:pStyle w:val="a5"/>
        <w:rPr>
          <w:lang w:val="en-US"/>
        </w:rPr>
      </w:pPr>
      <w:r w:rsidRPr="00652F6B">
        <w:rPr>
          <w:lang w:val="en-US"/>
        </w:rPr>
        <w:drawing>
          <wp:inline distT="0" distB="0" distL="0" distR="0" wp14:anchorId="60ADB31B" wp14:editId="289236EF">
            <wp:extent cx="5940425" cy="1938020"/>
            <wp:effectExtent l="0" t="0" r="3175" b="508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43F9" w14:textId="212F8973" w:rsidR="00652F6B" w:rsidRDefault="00652F6B" w:rsidP="00652F6B">
      <w:pPr>
        <w:pStyle w:val="a5"/>
      </w:pPr>
      <w:r w:rsidRPr="00652F6B">
        <w:t>Рисунок 20 – Скользящее среднее месячных платежей</w:t>
      </w:r>
    </w:p>
    <w:p w14:paraId="37B8C317" w14:textId="77777777" w:rsidR="00652F6B" w:rsidRPr="00652F6B" w:rsidRDefault="00652F6B" w:rsidP="00652F6B"/>
    <w:p w14:paraId="7E74937A" w14:textId="7D5009C7" w:rsidR="009913BD" w:rsidRDefault="009913BD" w:rsidP="009913BD">
      <w:pPr>
        <w:pStyle w:val="2"/>
      </w:pPr>
      <w:bookmarkStart w:id="21" w:name="_Toc217016995"/>
      <w:r w:rsidRPr="009913BD">
        <w:t>6.3. Запросы с вычисляемыми полями</w:t>
      </w:r>
      <w:bookmarkEnd w:id="21"/>
    </w:p>
    <w:p w14:paraId="73AB1476" w14:textId="77777777" w:rsidR="00652F6B" w:rsidRDefault="00652F6B" w:rsidP="00652F6B">
      <w:r>
        <w:t>1. Расчёт пени по просроченным начислениям:</w:t>
      </w:r>
    </w:p>
    <w:p w14:paraId="02940FB5" w14:textId="777E3386" w:rsidR="00652F6B" w:rsidRDefault="00652F6B" w:rsidP="00652F6B">
      <w:r>
        <w:t>Задача: Для каждого начисления рассчитать размер пени (0.5% от суммы за каждый день просрочки, начиная с 25-го числа месяца начисления).</w:t>
      </w:r>
    </w:p>
    <w:p w14:paraId="3F8B9FC7" w14:textId="22FF1162" w:rsidR="00652F6B" w:rsidRPr="00397EDA" w:rsidRDefault="00D26F8C" w:rsidP="00652F6B">
      <w:r>
        <w:t xml:space="preserve">Результат выполнения запроса представлен на рисунке </w:t>
      </w:r>
      <w:r w:rsidR="00397EDA" w:rsidRPr="00397EDA">
        <w:t>21.</w:t>
      </w:r>
    </w:p>
    <w:p w14:paraId="0F3D72FE" w14:textId="67863901" w:rsidR="00652F6B" w:rsidRDefault="00FA2855" w:rsidP="00FA2855">
      <w:pPr>
        <w:pStyle w:val="a5"/>
      </w:pPr>
      <w:r w:rsidRPr="00FA2855">
        <w:lastRenderedPageBreak/>
        <w:drawing>
          <wp:inline distT="0" distB="0" distL="0" distR="0" wp14:anchorId="14C24D32" wp14:editId="710A139C">
            <wp:extent cx="5086826" cy="4618653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98204" cy="462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602E" w14:textId="77777777" w:rsidR="00FA2855" w:rsidRPr="00FA2855" w:rsidRDefault="00FA2855" w:rsidP="00FA2855">
      <w:pPr>
        <w:pStyle w:val="a5"/>
      </w:pPr>
      <w:r w:rsidRPr="00FA2855">
        <w:t>Рисунок 21 – Расчёт пени по просроченным начислениям</w:t>
      </w:r>
    </w:p>
    <w:p w14:paraId="2345C5B0" w14:textId="11BFAD95" w:rsidR="00FA2855" w:rsidRDefault="00FA2855" w:rsidP="00652F6B"/>
    <w:p w14:paraId="41055CA8" w14:textId="77777777" w:rsidR="00FA2855" w:rsidRDefault="00FA2855" w:rsidP="00FA2855">
      <w:r>
        <w:t>2. Категоризация клиентов по объёму платежей:</w:t>
      </w:r>
    </w:p>
    <w:p w14:paraId="0172F2D1" w14:textId="460844C4" w:rsidR="00FA2855" w:rsidRDefault="00FA2855" w:rsidP="00FA2855">
      <w:r>
        <w:t>Задача: Классифицировать клиентов на категории "Малый", "Средний" и "Крупный" в зависимости от общей суммы их платежей.</w:t>
      </w:r>
    </w:p>
    <w:p w14:paraId="4642E6F9" w14:textId="4B8B19BE" w:rsidR="00FA2855" w:rsidRPr="00397EDA" w:rsidRDefault="00D26F8C" w:rsidP="00FA2855">
      <w:r>
        <w:t xml:space="preserve">Результат выполнения запроса представлен на рисунке </w:t>
      </w:r>
      <w:r w:rsidR="00397EDA" w:rsidRPr="00397EDA">
        <w:t>22.</w:t>
      </w:r>
    </w:p>
    <w:p w14:paraId="1BA6189A" w14:textId="15D5532A" w:rsidR="00FA2855" w:rsidRDefault="00FA2855" w:rsidP="00FA2855">
      <w:pPr>
        <w:pStyle w:val="a5"/>
      </w:pPr>
      <w:r w:rsidRPr="00FA2855">
        <w:lastRenderedPageBreak/>
        <w:drawing>
          <wp:inline distT="0" distB="0" distL="0" distR="0" wp14:anchorId="67E1326C" wp14:editId="77FF242A">
            <wp:extent cx="5193897" cy="6055567"/>
            <wp:effectExtent l="0" t="0" r="6985" b="254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96635" cy="605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BC536" w14:textId="77777777" w:rsidR="00FA2855" w:rsidRPr="00FA2855" w:rsidRDefault="00FA2855" w:rsidP="00FA2855">
      <w:pPr>
        <w:pStyle w:val="a5"/>
      </w:pPr>
      <w:r w:rsidRPr="00FA2855">
        <w:t>Рисунок 22 – Категоризация клиентов по объёму платежей</w:t>
      </w:r>
    </w:p>
    <w:p w14:paraId="33E43BFD" w14:textId="77777777" w:rsidR="00FA2855" w:rsidRPr="00652F6B" w:rsidRDefault="00FA2855" w:rsidP="00FA2855"/>
    <w:p w14:paraId="10894439" w14:textId="666385F8" w:rsidR="000D1026" w:rsidRDefault="00A732E8" w:rsidP="00A732E8">
      <w:pPr>
        <w:pStyle w:val="2"/>
      </w:pPr>
      <w:bookmarkStart w:id="22" w:name="_Toc217016996"/>
      <w:r w:rsidRPr="00A732E8">
        <w:t>6.4. Запросы с агрегатными функциями</w:t>
      </w:r>
      <w:bookmarkEnd w:id="22"/>
    </w:p>
    <w:p w14:paraId="065BF9FD" w14:textId="77777777" w:rsidR="004E5C41" w:rsidRDefault="004E5C41" w:rsidP="004E5C41">
      <w:r>
        <w:t>1. Анализ популярности способов оплаты:</w:t>
      </w:r>
    </w:p>
    <w:p w14:paraId="1317753B" w14:textId="4A066442" w:rsidR="004E5C41" w:rsidRDefault="004E5C41" w:rsidP="004E5C41">
      <w:r>
        <w:t>Задача: Подсчитать, каким способом оплаты клиенты вносят средства чаще всего, и какую общую сумму приносит каждый способ.</w:t>
      </w:r>
    </w:p>
    <w:p w14:paraId="72410753" w14:textId="4728BA8D" w:rsidR="004E5C41" w:rsidRPr="00397EDA" w:rsidRDefault="00D26F8C" w:rsidP="004E5C41">
      <w:r>
        <w:t xml:space="preserve">Результат выполнения запроса представлен на рисунке </w:t>
      </w:r>
      <w:r w:rsidR="00397EDA" w:rsidRPr="00397EDA">
        <w:t>23.</w:t>
      </w:r>
    </w:p>
    <w:p w14:paraId="1B717470" w14:textId="695CC5C3" w:rsidR="004E5C41" w:rsidRDefault="004E5C41" w:rsidP="004E5C41">
      <w:pPr>
        <w:pStyle w:val="a5"/>
      </w:pPr>
      <w:r w:rsidRPr="004E5C41">
        <w:lastRenderedPageBreak/>
        <w:drawing>
          <wp:inline distT="0" distB="0" distL="0" distR="0" wp14:anchorId="6CD1CAF9" wp14:editId="476493A4">
            <wp:extent cx="3562847" cy="2857899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C75A" w14:textId="77777777" w:rsidR="004E5C41" w:rsidRPr="004E5C41" w:rsidRDefault="004E5C41" w:rsidP="004E5C41">
      <w:pPr>
        <w:pStyle w:val="a5"/>
      </w:pPr>
      <w:r w:rsidRPr="004E5C41">
        <w:t>Рисунок 23 – Статистика по способам оплаты</w:t>
      </w:r>
    </w:p>
    <w:p w14:paraId="271BAA5A" w14:textId="1382C463" w:rsidR="004E5C41" w:rsidRDefault="004E5C41" w:rsidP="004E5C41"/>
    <w:p w14:paraId="7CBEA4C4" w14:textId="77777777" w:rsidR="004E5C41" w:rsidRDefault="004E5C41" w:rsidP="004E5C41">
      <w:r>
        <w:t>2. Выявление клиентов с задолженностью за 2024 год:</w:t>
      </w:r>
    </w:p>
    <w:p w14:paraId="1AB4D32C" w14:textId="69E47987" w:rsidR="004E5C41" w:rsidRDefault="004E5C41" w:rsidP="004E5C41">
      <w:r>
        <w:t>Задача: Определить список клиентов, у которых сумма начислений за 2024 год превысила сумму оплат</w:t>
      </w:r>
      <w:r w:rsidR="00B75EDA">
        <w:t>.</w:t>
      </w:r>
    </w:p>
    <w:p w14:paraId="7D170D7A" w14:textId="1035AA49" w:rsidR="00B75EDA" w:rsidRPr="00397EDA" w:rsidRDefault="00D26F8C" w:rsidP="004E5C41">
      <w:r>
        <w:t xml:space="preserve">Результат выполнения запроса представлен на рисунке </w:t>
      </w:r>
      <w:r w:rsidR="00397EDA" w:rsidRPr="00397EDA">
        <w:t>24.</w:t>
      </w:r>
    </w:p>
    <w:p w14:paraId="05570387" w14:textId="6A05AB54" w:rsidR="00B75EDA" w:rsidRDefault="00B75EDA" w:rsidP="00B75EDA">
      <w:pPr>
        <w:pStyle w:val="a5"/>
      </w:pPr>
      <w:r w:rsidRPr="00B75EDA">
        <w:drawing>
          <wp:inline distT="0" distB="0" distL="0" distR="0" wp14:anchorId="110CDCE5" wp14:editId="14AAEF71">
            <wp:extent cx="5940425" cy="2846070"/>
            <wp:effectExtent l="0" t="0" r="317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36D9" w14:textId="77777777" w:rsidR="00B75EDA" w:rsidRPr="00B75EDA" w:rsidRDefault="00B75EDA" w:rsidP="00B75EDA">
      <w:pPr>
        <w:pStyle w:val="a5"/>
      </w:pPr>
      <w:r w:rsidRPr="00B75EDA">
        <w:t>Рисунок 24 – Список клиентов с задолженностью за 2024 год</w:t>
      </w:r>
    </w:p>
    <w:p w14:paraId="768A95A5" w14:textId="77777777" w:rsidR="00B75EDA" w:rsidRPr="004E5C41" w:rsidRDefault="00B75EDA" w:rsidP="004E5C41"/>
    <w:p w14:paraId="61C5A32B" w14:textId="77777777" w:rsidR="00B51F8B" w:rsidRDefault="00B51F8B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1FD1A0C0" w14:textId="6BEC39E3" w:rsidR="00A732E8" w:rsidRDefault="00A662B3" w:rsidP="00A662B3">
      <w:pPr>
        <w:pStyle w:val="2"/>
      </w:pPr>
      <w:bookmarkStart w:id="23" w:name="_Toc217016997"/>
      <w:r w:rsidRPr="00A662B3">
        <w:lastRenderedPageBreak/>
        <w:t>6.5. Запросы с использованием подзапросов</w:t>
      </w:r>
      <w:bookmarkEnd w:id="23"/>
    </w:p>
    <w:p w14:paraId="47082D06" w14:textId="526B0C6E" w:rsidR="00FF2A6E" w:rsidRDefault="00B51F8B" w:rsidP="00FF2A6E">
      <w:r>
        <w:t xml:space="preserve">1. </w:t>
      </w:r>
      <w:r w:rsidR="00FF2A6E" w:rsidRPr="00FF2A6E">
        <w:t>Запрос с использованием подзапроса, в</w:t>
      </w:r>
      <w:r w:rsidR="00FF2A6E">
        <w:t>озвращающего единичное значение</w:t>
      </w:r>
    </w:p>
    <w:p w14:paraId="6FC8C055" w14:textId="3BEBE519" w:rsidR="00FF2A6E" w:rsidRPr="00241ABB" w:rsidRDefault="00FF2A6E" w:rsidP="00FF2A6E">
      <w:r>
        <w:t>Задача</w:t>
      </w:r>
      <w:r w:rsidRPr="00FF2A6E">
        <w:t>: Найти клиентов, чей общий размер платежей больше среднего платежа по всем клиентам</w:t>
      </w:r>
      <w:r w:rsidR="00241ABB" w:rsidRPr="00241ABB">
        <w:t>.</w:t>
      </w:r>
    </w:p>
    <w:p w14:paraId="57883BEC" w14:textId="6221D57E" w:rsidR="00B51F8B" w:rsidRPr="00397EDA" w:rsidRDefault="00D26F8C" w:rsidP="00FF2A6E">
      <w:r>
        <w:t xml:space="preserve">Результат выполнения запроса представлен на рисунке </w:t>
      </w:r>
      <w:r w:rsidR="00397EDA" w:rsidRPr="00397EDA">
        <w:t>25.</w:t>
      </w:r>
    </w:p>
    <w:p w14:paraId="35A5FC33" w14:textId="0AE36F2B" w:rsidR="00B51F8B" w:rsidRDefault="009932B4" w:rsidP="00B51F8B">
      <w:pPr>
        <w:pStyle w:val="a5"/>
      </w:pPr>
      <w:r w:rsidRPr="009932B4">
        <w:drawing>
          <wp:inline distT="0" distB="0" distL="0" distR="0" wp14:anchorId="522C77CC" wp14:editId="0EFCA946">
            <wp:extent cx="4820323" cy="2648320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FB05" w14:textId="27530078" w:rsidR="00B51F8B" w:rsidRDefault="00B51F8B" w:rsidP="00B51F8B">
      <w:pPr>
        <w:pStyle w:val="a5"/>
      </w:pPr>
      <w:r w:rsidRPr="00B51F8B">
        <w:t xml:space="preserve">Рисунок 25 – </w:t>
      </w:r>
      <w:r w:rsidR="009932B4" w:rsidRPr="00FF2A6E">
        <w:t>Запрос с использованием подзапроса, в</w:t>
      </w:r>
      <w:r w:rsidR="009932B4">
        <w:t>озвращающего единичное значение</w:t>
      </w:r>
    </w:p>
    <w:p w14:paraId="411D87B8" w14:textId="77777777" w:rsidR="00EA7F2D" w:rsidRPr="00EA7F2D" w:rsidRDefault="00EA7F2D" w:rsidP="00EA7F2D"/>
    <w:p w14:paraId="78E60701" w14:textId="34A266AE" w:rsidR="002A1B55" w:rsidRDefault="002A1B55" w:rsidP="002A1B55">
      <w:r>
        <w:t>2. Запрос с испо</w:t>
      </w:r>
      <w:r w:rsidR="00241ABB">
        <w:t>льзованием операций IN и NOT IN</w:t>
      </w:r>
    </w:p>
    <w:p w14:paraId="17B12F88" w14:textId="167C880D" w:rsidR="002A1B55" w:rsidRDefault="002A1B55" w:rsidP="00FF2A6E">
      <w:r>
        <w:t xml:space="preserve">Задача: </w:t>
      </w:r>
      <w:r w:rsidR="00FF2A6E">
        <w:t>Найти клиентов, у которых есть договоры на водоснабжение (IN), но нет договоров на газоснабжение (NOT IN)</w:t>
      </w:r>
      <w:r>
        <w:t>.</w:t>
      </w:r>
    </w:p>
    <w:p w14:paraId="3CE04612" w14:textId="4A5E1DFC" w:rsidR="006A6143" w:rsidRDefault="00D26F8C" w:rsidP="002A1B55">
      <w:r>
        <w:t xml:space="preserve">Результат выполнения запроса представлен на рисунке </w:t>
      </w:r>
      <w:r w:rsidR="00397EDA" w:rsidRPr="00397EDA">
        <w:t>26.</w:t>
      </w:r>
    </w:p>
    <w:p w14:paraId="5E060A6F" w14:textId="77777777" w:rsidR="006A6143" w:rsidRDefault="006A6143">
      <w:pPr>
        <w:keepNext w:val="0"/>
        <w:keepLines w:val="0"/>
        <w:spacing w:after="160" w:line="259" w:lineRule="auto"/>
        <w:ind w:firstLine="0"/>
        <w:contextualSpacing w:val="0"/>
        <w:jc w:val="left"/>
      </w:pPr>
      <w:r>
        <w:br w:type="page"/>
      </w:r>
    </w:p>
    <w:p w14:paraId="3FB3008F" w14:textId="63DF122A" w:rsidR="0048305E" w:rsidRDefault="009932B4" w:rsidP="002A1B55">
      <w:pPr>
        <w:pStyle w:val="a5"/>
      </w:pPr>
      <w:r w:rsidRPr="009932B4">
        <w:lastRenderedPageBreak/>
        <w:drawing>
          <wp:inline distT="0" distB="0" distL="0" distR="0" wp14:anchorId="7FC8C2CD" wp14:editId="53E621BE">
            <wp:extent cx="4477375" cy="5239481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83237" w14:textId="77777777" w:rsidR="00AB30CC" w:rsidRPr="00AB30CC" w:rsidRDefault="00AB30CC" w:rsidP="002A1B55">
      <w:pPr>
        <w:pStyle w:val="a5"/>
      </w:pPr>
      <w:r w:rsidRPr="00AB30CC">
        <w:t>Рисунок 26 – Запрос с использованием IN и NOT IN</w:t>
      </w:r>
    </w:p>
    <w:p w14:paraId="3913A115" w14:textId="3DB8A72B" w:rsidR="00806C0C" w:rsidRDefault="00806C0C" w:rsidP="00806C0C"/>
    <w:p w14:paraId="0CBCE7C0" w14:textId="4F0A34F1" w:rsidR="002A1B55" w:rsidRDefault="002A1B55" w:rsidP="002A1B55">
      <w:r>
        <w:t>3. Запрос с использ</w:t>
      </w:r>
      <w:r w:rsidR="00241ABB">
        <w:t>ованием ключевых слов ANY и ALL</w:t>
      </w:r>
    </w:p>
    <w:p w14:paraId="02D41D0C" w14:textId="6A0D77FD" w:rsidR="002313DB" w:rsidRPr="00241ABB" w:rsidRDefault="002313DB" w:rsidP="00DB431F">
      <w:r w:rsidRPr="002313DB">
        <w:t xml:space="preserve">Задача: </w:t>
      </w:r>
      <w:r w:rsidR="00DB431F">
        <w:t>Найти договоры, у которых сумма начислений больше ЛЮБОГО начисления по договору 1 (ANY) и при этом больше ВСЕХ начислений по договору 2 (ALL)</w:t>
      </w:r>
      <w:r w:rsidR="00241ABB" w:rsidRPr="00241ABB">
        <w:t>.</w:t>
      </w:r>
    </w:p>
    <w:p w14:paraId="056C3BCF" w14:textId="433C7EAA" w:rsidR="00806C0C" w:rsidRPr="00397EDA" w:rsidRDefault="00D26F8C" w:rsidP="002A1B55">
      <w:r>
        <w:t xml:space="preserve">Результат выполнения запроса представлен на рисунке </w:t>
      </w:r>
      <w:r w:rsidR="00397EDA" w:rsidRPr="00397EDA">
        <w:t>27.</w:t>
      </w:r>
    </w:p>
    <w:p w14:paraId="41227E99" w14:textId="66A77DE1" w:rsidR="00806C0C" w:rsidRDefault="009932B4" w:rsidP="0082268E">
      <w:pPr>
        <w:pStyle w:val="a5"/>
      </w:pPr>
      <w:r w:rsidRPr="009932B4">
        <w:lastRenderedPageBreak/>
        <w:drawing>
          <wp:inline distT="0" distB="0" distL="0" distR="0" wp14:anchorId="4294FE19" wp14:editId="20CDF7DF">
            <wp:extent cx="5940425" cy="3884295"/>
            <wp:effectExtent l="0" t="0" r="3175" b="190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D8769" w14:textId="398A657B" w:rsidR="009932B4" w:rsidRDefault="00806C0C" w:rsidP="0082268E">
      <w:pPr>
        <w:pStyle w:val="a5"/>
      </w:pPr>
      <w:r w:rsidRPr="00806C0C">
        <w:t xml:space="preserve">Рисунок 27 – </w:t>
      </w:r>
      <w:r w:rsidR="009932B4">
        <w:t>Запрос с использованием ключевых слов ANY и ALL</w:t>
      </w:r>
    </w:p>
    <w:p w14:paraId="0D63F8ED" w14:textId="77777777" w:rsidR="0082268E" w:rsidRPr="0082268E" w:rsidRDefault="0082268E" w:rsidP="0082268E"/>
    <w:p w14:paraId="1D75CCDA" w14:textId="1CD448E7" w:rsidR="00780DB2" w:rsidRDefault="00780DB2" w:rsidP="0082268E">
      <w:r>
        <w:t xml:space="preserve">4. </w:t>
      </w:r>
      <w:r w:rsidR="00241ABB" w:rsidRPr="00241ABB">
        <w:t>Запрос с использованием операций EXISTS и NOT EXISTS</w:t>
      </w:r>
    </w:p>
    <w:p w14:paraId="3811CD86" w14:textId="13449F9A" w:rsidR="00241ABB" w:rsidRPr="00241ABB" w:rsidRDefault="00780DB2" w:rsidP="00241ABB">
      <w:r>
        <w:t xml:space="preserve">Задача: </w:t>
      </w:r>
      <w:r w:rsidR="00241ABB">
        <w:t>Найти услуги, для которых существуют действующие тарифы (EXISTS)</w:t>
      </w:r>
      <w:r w:rsidR="00241ABB" w:rsidRPr="00241ABB">
        <w:t xml:space="preserve"> </w:t>
      </w:r>
      <w:r w:rsidR="00241ABB">
        <w:t>но нет просроченных начислений (NOT EXISTS)</w:t>
      </w:r>
      <w:r w:rsidR="00241ABB" w:rsidRPr="00241ABB">
        <w:t>.</w:t>
      </w:r>
    </w:p>
    <w:p w14:paraId="74C3A09D" w14:textId="6EC5DF3B" w:rsidR="00780DB2" w:rsidRPr="00697C2A" w:rsidRDefault="00D26F8C" w:rsidP="00241ABB">
      <w:r>
        <w:t xml:space="preserve">Результат выполнения запроса представлен на рисунке </w:t>
      </w:r>
      <w:r w:rsidR="00697C2A" w:rsidRPr="00697C2A">
        <w:t>28.</w:t>
      </w:r>
    </w:p>
    <w:p w14:paraId="7B7F4F41" w14:textId="30567F59" w:rsidR="00780DB2" w:rsidRDefault="009932B4" w:rsidP="00780DB2">
      <w:pPr>
        <w:pStyle w:val="a5"/>
      </w:pPr>
      <w:r w:rsidRPr="009932B4">
        <w:lastRenderedPageBreak/>
        <w:drawing>
          <wp:inline distT="0" distB="0" distL="0" distR="0" wp14:anchorId="01604730" wp14:editId="6597A559">
            <wp:extent cx="4667901" cy="4277322"/>
            <wp:effectExtent l="0" t="0" r="0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443B" w14:textId="4DDA2BE6" w:rsidR="00780DB2" w:rsidRPr="00780DB2" w:rsidRDefault="00780DB2" w:rsidP="00780DB2">
      <w:pPr>
        <w:pStyle w:val="a5"/>
      </w:pPr>
      <w:r w:rsidRPr="00780DB2">
        <w:t xml:space="preserve">Рисунок 28 – </w:t>
      </w:r>
      <w:r w:rsidR="0082268E" w:rsidRPr="00241ABB">
        <w:t>Запрос с использованием операций EXISTS и NOT EXISTS</w:t>
      </w:r>
    </w:p>
    <w:p w14:paraId="68FF4250" w14:textId="77777777" w:rsidR="0048305E" w:rsidRPr="00B51F8B" w:rsidRDefault="0048305E" w:rsidP="0048305E"/>
    <w:p w14:paraId="5B2D88C5" w14:textId="40BCE025" w:rsidR="005E7AFC" w:rsidRDefault="007F0A3E" w:rsidP="007F0A3E">
      <w:pPr>
        <w:pStyle w:val="2"/>
      </w:pPr>
      <w:bookmarkStart w:id="24" w:name="_Toc217016998"/>
      <w:r w:rsidRPr="007F0A3E">
        <w:t>6.6. Запрос на основе материализованного представления</w:t>
      </w:r>
      <w:bookmarkEnd w:id="24"/>
    </w:p>
    <w:p w14:paraId="04CF50AB" w14:textId="3887777E" w:rsidR="00F0262D" w:rsidRDefault="00F0262D" w:rsidP="00780DB2">
      <w:r w:rsidRPr="00F0262D">
        <w:t>Задача: Создать материализованное представление</w:t>
      </w:r>
      <w:r>
        <w:t xml:space="preserve"> (рис. 29)</w:t>
      </w:r>
      <w:r w:rsidRPr="00F0262D">
        <w:t xml:space="preserve"> для быстрого доступа к балансу клиентов, а затем выполнить к нему запрос для получения списка клиентов с задолженностью. </w:t>
      </w:r>
    </w:p>
    <w:p w14:paraId="16A73699" w14:textId="604E71EC" w:rsidR="00780DB2" w:rsidRPr="00697C2A" w:rsidRDefault="00D26F8C" w:rsidP="00780DB2">
      <w:r>
        <w:t xml:space="preserve">Результат выполнения запроса представлен на рисунке </w:t>
      </w:r>
      <w:r w:rsidR="00697C2A">
        <w:t>30</w:t>
      </w:r>
      <w:r w:rsidR="00697C2A" w:rsidRPr="00697C2A">
        <w:t>.</w:t>
      </w:r>
    </w:p>
    <w:p w14:paraId="4F7E4F34" w14:textId="4181C41B" w:rsidR="00780DB2" w:rsidRDefault="00F0262D" w:rsidP="007F4466">
      <w:pPr>
        <w:pStyle w:val="a5"/>
      </w:pPr>
      <w:r w:rsidRPr="00F0262D">
        <w:lastRenderedPageBreak/>
        <w:drawing>
          <wp:inline distT="0" distB="0" distL="0" distR="0" wp14:anchorId="6456001C" wp14:editId="08785B17">
            <wp:extent cx="5940425" cy="2524125"/>
            <wp:effectExtent l="0" t="0" r="3175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474B" w14:textId="5C4367E7" w:rsidR="007F4466" w:rsidRDefault="00B85747" w:rsidP="007F4466">
      <w:pPr>
        <w:pStyle w:val="a5"/>
      </w:pPr>
      <w:r>
        <w:t>Рисунок 29</w:t>
      </w:r>
      <w:r w:rsidR="007F4466" w:rsidRPr="007F4466">
        <w:t xml:space="preserve"> –</w:t>
      </w:r>
      <w:r w:rsidR="007F4466">
        <w:t xml:space="preserve"> Создание</w:t>
      </w:r>
      <w:r w:rsidR="007F4466" w:rsidRPr="007F4466">
        <w:t xml:space="preserve"> материализованного представления </w:t>
      </w:r>
      <w:proofErr w:type="spellStart"/>
      <w:r w:rsidR="007F4466" w:rsidRPr="007F4466">
        <w:t>mv_client_balance</w:t>
      </w:r>
      <w:proofErr w:type="spellEnd"/>
    </w:p>
    <w:p w14:paraId="20F5DE1E" w14:textId="77777777" w:rsidR="00B85747" w:rsidRPr="00B85747" w:rsidRDefault="00B85747" w:rsidP="00B85747"/>
    <w:p w14:paraId="1165B788" w14:textId="07894F47" w:rsidR="007F4466" w:rsidRDefault="007F4466" w:rsidP="007F4466">
      <w:pPr>
        <w:pStyle w:val="a5"/>
      </w:pPr>
      <w:r w:rsidRPr="007F4466">
        <w:drawing>
          <wp:inline distT="0" distB="0" distL="0" distR="0" wp14:anchorId="3793C0C3" wp14:editId="07772FE1">
            <wp:extent cx="5940425" cy="1948815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14CE" w14:textId="4B8C16BF" w:rsidR="00697C2A" w:rsidRDefault="00B85747" w:rsidP="009766A2">
      <w:pPr>
        <w:pStyle w:val="a5"/>
      </w:pPr>
      <w:r>
        <w:t>Рисунок 30</w:t>
      </w:r>
      <w:r w:rsidR="007F4466" w:rsidRPr="007F4466">
        <w:t xml:space="preserve"> – Клиенты с задолженностью (запрос к материализованному представлению)</w:t>
      </w:r>
    </w:p>
    <w:p w14:paraId="6EEF339D" w14:textId="77777777" w:rsidR="009766A2" w:rsidRPr="009766A2" w:rsidRDefault="009766A2" w:rsidP="009766A2"/>
    <w:p w14:paraId="30A8FBBC" w14:textId="77777777" w:rsidR="004460D0" w:rsidRDefault="004460D0" w:rsidP="004460D0">
      <w:pPr>
        <w:pStyle w:val="1"/>
      </w:pPr>
      <w:bookmarkStart w:id="25" w:name="_Toc217016999"/>
      <w:r>
        <w:t>7. Разработка объектов БД</w:t>
      </w:r>
      <w:bookmarkEnd w:id="25"/>
    </w:p>
    <w:p w14:paraId="5DCE355C" w14:textId="54B4BDB8" w:rsidR="00662FA0" w:rsidRDefault="00662FA0" w:rsidP="00662FA0">
      <w:pPr>
        <w:pStyle w:val="2"/>
      </w:pPr>
      <w:bookmarkStart w:id="26" w:name="_Toc217017000"/>
      <w:r>
        <w:t>7.1. Разработка материализованных представлений</w:t>
      </w:r>
      <w:bookmarkEnd w:id="26"/>
    </w:p>
    <w:p w14:paraId="34DF27D1" w14:textId="7D842065" w:rsidR="009766A2" w:rsidRDefault="006A1635" w:rsidP="009766A2">
      <w:r>
        <w:t xml:space="preserve">1. В пункте 6.6. уже было создано одно </w:t>
      </w:r>
      <w:r w:rsidRPr="006A1635">
        <w:t xml:space="preserve">материализованное представление </w:t>
      </w:r>
      <w:proofErr w:type="spellStart"/>
      <w:r w:rsidRPr="006A1635">
        <w:t>mv_client_balance</w:t>
      </w:r>
      <w:proofErr w:type="spellEnd"/>
      <w:r w:rsidRPr="006A1635">
        <w:t xml:space="preserve"> (Рисунок 29).</w:t>
      </w:r>
    </w:p>
    <w:p w14:paraId="754023DB" w14:textId="683054A7" w:rsidR="00171B50" w:rsidRPr="00171B50" w:rsidRDefault="006A1635" w:rsidP="00171B50">
      <w:r>
        <w:t>2.</w:t>
      </w:r>
      <w:r w:rsidR="00171B50" w:rsidRPr="00171B50">
        <w:t xml:space="preserve"> </w:t>
      </w:r>
      <w:r>
        <w:t xml:space="preserve"> </w:t>
      </w:r>
      <w:r w:rsidR="00171B50" w:rsidRPr="00171B50">
        <w:t>материализованное представление: сводка по договорам</w:t>
      </w:r>
    </w:p>
    <w:p w14:paraId="50DBB0AF" w14:textId="5AE6CF3D" w:rsidR="006A1635" w:rsidRDefault="00171B50" w:rsidP="009766A2">
      <w:r>
        <w:lastRenderedPageBreak/>
        <w:t>Задача</w:t>
      </w:r>
      <w:r w:rsidRPr="00171B50">
        <w:t xml:space="preserve">: Создать материализованное представление </w:t>
      </w:r>
      <w:proofErr w:type="spellStart"/>
      <w:r w:rsidRPr="00171B50">
        <w:t>mv_contract_summary</w:t>
      </w:r>
      <w:proofErr w:type="spellEnd"/>
      <w:r w:rsidRPr="00171B50">
        <w:t>, которое агрегирует ключевую информацию по договорам: данные клиента, услугу, общую сумму начислений и оплат по договору.</w:t>
      </w:r>
    </w:p>
    <w:p w14:paraId="63A93F3C" w14:textId="1903507D" w:rsidR="007C0E66" w:rsidRDefault="007C0E66" w:rsidP="007C0E66">
      <w:r>
        <w:t>Скрипт для создания материализованного представления представлен на рисунке 31.</w:t>
      </w:r>
    </w:p>
    <w:p w14:paraId="2F338961" w14:textId="0F767C98" w:rsidR="007C0E66" w:rsidRDefault="007C0E66" w:rsidP="009C422E">
      <w:pPr>
        <w:pStyle w:val="a5"/>
      </w:pPr>
      <w:r w:rsidRPr="007C0E66">
        <w:drawing>
          <wp:inline distT="0" distB="0" distL="0" distR="0" wp14:anchorId="4E0F5707" wp14:editId="16FF7BDD">
            <wp:extent cx="5940425" cy="3126105"/>
            <wp:effectExtent l="0" t="0" r="317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BB09" w14:textId="4A149597" w:rsidR="006A1635" w:rsidRDefault="009C422E" w:rsidP="009C422E">
      <w:pPr>
        <w:pStyle w:val="a5"/>
      </w:pPr>
      <w:r>
        <w:t xml:space="preserve">Рисунок 31. – Создание материализованного представления </w:t>
      </w:r>
      <w:proofErr w:type="spellStart"/>
      <w:r w:rsidRPr="00171B50">
        <w:t>mv_contract_summary</w:t>
      </w:r>
      <w:proofErr w:type="spellEnd"/>
    </w:p>
    <w:p w14:paraId="12BB9135" w14:textId="77777777" w:rsidR="009C422E" w:rsidRPr="009C422E" w:rsidRDefault="009C422E" w:rsidP="009C422E"/>
    <w:p w14:paraId="68D810A6" w14:textId="43F43D11" w:rsidR="009C422E" w:rsidRDefault="009C422E" w:rsidP="009C422E">
      <w:r>
        <w:t>Результат выполнения запроса представлен на рисунке 32</w:t>
      </w:r>
      <w:r w:rsidRPr="00697C2A">
        <w:t>.</w:t>
      </w:r>
    </w:p>
    <w:p w14:paraId="0BD79251" w14:textId="3461E839" w:rsidR="009C422E" w:rsidRDefault="0081518E" w:rsidP="0081518E">
      <w:pPr>
        <w:pStyle w:val="a5"/>
      </w:pPr>
      <w:r w:rsidRPr="0081518E">
        <w:drawing>
          <wp:inline distT="0" distB="0" distL="0" distR="0" wp14:anchorId="1A439680" wp14:editId="6EDDD74C">
            <wp:extent cx="5940425" cy="1691640"/>
            <wp:effectExtent l="0" t="0" r="3175" b="381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782DC" w14:textId="2C884445" w:rsidR="009C422E" w:rsidRPr="009766A2" w:rsidRDefault="001E2BDB" w:rsidP="0081518E">
      <w:pPr>
        <w:pStyle w:val="a5"/>
      </w:pPr>
      <w:r>
        <w:t>Рисунок 32</w:t>
      </w:r>
      <w:r w:rsidR="0081518E" w:rsidRPr="0081518E">
        <w:t xml:space="preserve"> – </w:t>
      </w:r>
      <w:r w:rsidR="0081518E">
        <w:t>И</w:t>
      </w:r>
      <w:r w:rsidR="0081518E" w:rsidRPr="0081518E">
        <w:t>спользования материализованного пр</w:t>
      </w:r>
      <w:r w:rsidR="0081518E">
        <w:t xml:space="preserve">едставления </w:t>
      </w:r>
      <w:proofErr w:type="spellStart"/>
      <w:r w:rsidR="0081518E">
        <w:t>mv_contract_summary</w:t>
      </w:r>
      <w:proofErr w:type="spellEnd"/>
    </w:p>
    <w:p w14:paraId="0A695E23" w14:textId="7516B9AA" w:rsidR="001E2BDB" w:rsidRDefault="00662FA0" w:rsidP="00EA27A4">
      <w:pPr>
        <w:pStyle w:val="2"/>
      </w:pPr>
      <w:bookmarkStart w:id="27" w:name="_Toc217017001"/>
      <w:r>
        <w:lastRenderedPageBreak/>
        <w:t>7.2</w:t>
      </w:r>
      <w:r w:rsidR="004460D0">
        <w:t>. Разработка курсоров</w:t>
      </w:r>
      <w:bookmarkEnd w:id="27"/>
    </w:p>
    <w:p w14:paraId="03DDA60C" w14:textId="19E5AD9B" w:rsidR="0082268E" w:rsidRDefault="004F6A46" w:rsidP="0082268E">
      <w:r w:rsidRPr="004F6A46">
        <w:t>1. Курсор для получения списка просроченных начислений</w:t>
      </w:r>
    </w:p>
    <w:p w14:paraId="1B41DA7E" w14:textId="007A4C62" w:rsidR="004F6A46" w:rsidRDefault="004F6A46" w:rsidP="0082268E">
      <w:r w:rsidRPr="004F6A46">
        <w:t>Задача: Создать курсор для последовательной обработки просроченных начислений и формирования списка клиентов с задолженностью.</w:t>
      </w:r>
    </w:p>
    <w:p w14:paraId="712D69EF" w14:textId="0753E64A" w:rsidR="004F6A46" w:rsidRDefault="004F6A46" w:rsidP="004F6A46">
      <w:r>
        <w:t>Результат выполнения запроса представлен на рисунке 33</w:t>
      </w:r>
      <w:r w:rsidRPr="00697C2A">
        <w:t>.</w:t>
      </w:r>
    </w:p>
    <w:p w14:paraId="6ED0F795" w14:textId="267C2B0A" w:rsidR="004F6A46" w:rsidRDefault="005A71A9" w:rsidP="005A71A9">
      <w:pPr>
        <w:pStyle w:val="a5"/>
      </w:pPr>
      <w:r w:rsidRPr="005A71A9">
        <w:drawing>
          <wp:inline distT="0" distB="0" distL="0" distR="0" wp14:anchorId="7394F350" wp14:editId="3A8BD859">
            <wp:extent cx="5940425" cy="4858385"/>
            <wp:effectExtent l="0" t="0" r="317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BF182" w14:textId="09C3B618" w:rsidR="005A71A9" w:rsidRDefault="005A71A9" w:rsidP="005A71A9">
      <w:pPr>
        <w:pStyle w:val="a5"/>
      </w:pPr>
      <w:r w:rsidRPr="005A71A9">
        <w:t>Рисунок 33 – Выполнение курсора для выборки просроченных начислений</w:t>
      </w:r>
    </w:p>
    <w:p w14:paraId="2A2604FD" w14:textId="784F0C05" w:rsidR="005A71A9" w:rsidRDefault="005A71A9" w:rsidP="005A71A9"/>
    <w:p w14:paraId="11C3E86E" w14:textId="77777777" w:rsidR="007E7B58" w:rsidRDefault="007E7B58" w:rsidP="007E7B58">
      <w:r>
        <w:t>2. Курсор для формирования ежемесячного отчета по потреблению услуг по клиентам</w:t>
      </w:r>
    </w:p>
    <w:p w14:paraId="0B8D1906" w14:textId="2FA7D17E" w:rsidR="007E7B58" w:rsidRDefault="007E7B58" w:rsidP="007E7B58">
      <w:r>
        <w:t>Задача: Создать курсор для формирования детального отчета о потреблении услуг за указанный месяц для всех активных договоров.</w:t>
      </w:r>
    </w:p>
    <w:p w14:paraId="3A6871A0" w14:textId="20BD46D1" w:rsidR="007E7B58" w:rsidRDefault="007E7B58" w:rsidP="007E7B58">
      <w:r>
        <w:t>Результат выполнения запроса представлен на рисунке 34</w:t>
      </w:r>
      <w:r w:rsidRPr="00697C2A">
        <w:t>.</w:t>
      </w:r>
    </w:p>
    <w:p w14:paraId="541CABC2" w14:textId="24142CBC" w:rsidR="007E7B58" w:rsidRDefault="00D919FE" w:rsidP="00D919FE">
      <w:pPr>
        <w:pStyle w:val="a5"/>
        <w:rPr>
          <w:lang w:val="en-US"/>
        </w:rPr>
      </w:pPr>
      <w:r w:rsidRPr="00D919FE">
        <w:rPr>
          <w:lang w:val="en-US"/>
        </w:rPr>
        <w:lastRenderedPageBreak/>
        <w:drawing>
          <wp:inline distT="0" distB="0" distL="0" distR="0" wp14:anchorId="6A5574AA" wp14:editId="77A83DE6">
            <wp:extent cx="5940425" cy="4938395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4E3CA" w14:textId="7D2865F6" w:rsidR="00D919FE" w:rsidRPr="00D919FE" w:rsidRDefault="00D919FE" w:rsidP="00D919FE">
      <w:pPr>
        <w:pStyle w:val="a5"/>
      </w:pPr>
      <w:r>
        <w:t>Рисунок 34</w:t>
      </w:r>
      <w:r w:rsidRPr="00D919FE">
        <w:t xml:space="preserve"> – Выполнение курсора для формирования отчета по потреблению за март 2024</w:t>
      </w:r>
    </w:p>
    <w:p w14:paraId="697DA652" w14:textId="1C43F203" w:rsidR="008C3433" w:rsidRDefault="008C3433" w:rsidP="008C3433">
      <w:pPr>
        <w:pStyle w:val="2"/>
      </w:pPr>
      <w:bookmarkStart w:id="28" w:name="_Toc217017002"/>
      <w:r>
        <w:t>7.3. Разработка функции</w:t>
      </w:r>
      <w:bookmarkEnd w:id="28"/>
    </w:p>
    <w:p w14:paraId="75A822EC" w14:textId="218FECFF" w:rsidR="00D919FE" w:rsidRPr="00D919FE" w:rsidRDefault="00D919FE" w:rsidP="00D919FE">
      <w:r w:rsidRPr="00D919FE">
        <w:t>1. Функция для расчёта задолженности клиента</w:t>
      </w:r>
    </w:p>
    <w:p w14:paraId="7F5FF264" w14:textId="245D93A3" w:rsidR="00D919FE" w:rsidRDefault="00D919FE" w:rsidP="00D919FE">
      <w:r w:rsidRPr="00D919FE">
        <w:t>Задача: Создать функцию для расчёта полной суммы задолженности клиента на заданную дату.</w:t>
      </w:r>
    </w:p>
    <w:p w14:paraId="321AE59F" w14:textId="3C501F66" w:rsidR="00D919FE" w:rsidRDefault="00D919FE" w:rsidP="00D919FE">
      <w:r>
        <w:t>Результат выполнения запроса представлен на рисунке 35</w:t>
      </w:r>
      <w:r w:rsidRPr="00697C2A">
        <w:t>.</w:t>
      </w:r>
    </w:p>
    <w:p w14:paraId="68D16E6F" w14:textId="005076CE" w:rsidR="00B309A5" w:rsidRDefault="00B309A5" w:rsidP="00B309A5">
      <w:pPr>
        <w:pStyle w:val="a5"/>
      </w:pPr>
      <w:r w:rsidRPr="00B309A5">
        <w:lastRenderedPageBreak/>
        <w:drawing>
          <wp:inline distT="0" distB="0" distL="0" distR="0" wp14:anchorId="29EA630D" wp14:editId="7D84B2C7">
            <wp:extent cx="5940425" cy="4498340"/>
            <wp:effectExtent l="0" t="0" r="317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70018" w14:textId="45BFDC13" w:rsidR="00B309A5" w:rsidRPr="00B309A5" w:rsidRDefault="00B309A5" w:rsidP="00B309A5">
      <w:pPr>
        <w:pStyle w:val="a5"/>
      </w:pPr>
      <w:r>
        <w:t>Рисунок 35</w:t>
      </w:r>
      <w:r w:rsidRPr="00B309A5">
        <w:t xml:space="preserve"> – Результат выполнения функции </w:t>
      </w:r>
      <w:proofErr w:type="spellStart"/>
      <w:r w:rsidRPr="00B309A5">
        <w:t>get_client_debt</w:t>
      </w:r>
      <w:proofErr w:type="spellEnd"/>
    </w:p>
    <w:p w14:paraId="24FC348C" w14:textId="77777777" w:rsidR="00D919FE" w:rsidRPr="00D919FE" w:rsidRDefault="00D919FE" w:rsidP="00D919FE"/>
    <w:p w14:paraId="01D1F790" w14:textId="180E7E7E" w:rsidR="00B309A5" w:rsidRDefault="003169F9" w:rsidP="007F3F91">
      <w:pPr>
        <w:pStyle w:val="2"/>
      </w:pPr>
      <w:bookmarkStart w:id="29" w:name="_Toc217017003"/>
      <w:r>
        <w:t>7.4. Разработка процедуры</w:t>
      </w:r>
      <w:bookmarkEnd w:id="29"/>
    </w:p>
    <w:p w14:paraId="1544BBF7" w14:textId="471FD711" w:rsidR="009B3912" w:rsidRDefault="009B3912" w:rsidP="009B3912">
      <w:r w:rsidRPr="009B3912">
        <w:t>Задача: Создать процедуру для закрытия начислений за определённый месяц путём автоматического распределения платежей клиента по принципу FIFO (первым пришёл — первым ушёл).</w:t>
      </w:r>
    </w:p>
    <w:p w14:paraId="2B8A73D4" w14:textId="6C20CB4A" w:rsidR="009B3912" w:rsidRDefault="009B3912" w:rsidP="009B3912">
      <w:r>
        <w:t>Скрипт создания процедуры представлен на рисунке 36.</w:t>
      </w:r>
    </w:p>
    <w:p w14:paraId="4123CD52" w14:textId="04786CF3" w:rsidR="009B3912" w:rsidRDefault="009B3912" w:rsidP="009B3912">
      <w:pPr>
        <w:pStyle w:val="a5"/>
      </w:pPr>
      <w:r w:rsidRPr="009B3912">
        <w:lastRenderedPageBreak/>
        <w:drawing>
          <wp:inline distT="0" distB="0" distL="0" distR="0" wp14:anchorId="2A32930F" wp14:editId="714082AF">
            <wp:extent cx="5372850" cy="7535327"/>
            <wp:effectExtent l="0" t="0" r="0" b="889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753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5E67" w14:textId="28030661" w:rsidR="009B3912" w:rsidRDefault="009B3912" w:rsidP="009B3912">
      <w:pPr>
        <w:pStyle w:val="a5"/>
      </w:pPr>
      <w:r>
        <w:t>Рисунок 36. – Создание процедуры</w:t>
      </w:r>
    </w:p>
    <w:p w14:paraId="17187090" w14:textId="67CF98EB" w:rsidR="009B3912" w:rsidRDefault="009B3912" w:rsidP="009B3912">
      <w:r>
        <w:t>Распределение платежей до и после вызова процедуры представлено на рисунке 37.</w:t>
      </w:r>
    </w:p>
    <w:p w14:paraId="050F94F2" w14:textId="77777777" w:rsidR="00BF7FBD" w:rsidRDefault="00BF7FBD" w:rsidP="00BF7FBD">
      <w:pPr>
        <w:pStyle w:val="a5"/>
        <w:rPr>
          <w:noProof/>
          <w:lang w:eastAsia="ru-RU"/>
        </w:rPr>
      </w:pPr>
      <w:r w:rsidRPr="00BF7FBD">
        <w:rPr>
          <w:noProof/>
          <w:lang w:eastAsia="ru-RU"/>
        </w:rPr>
        <w:lastRenderedPageBreak/>
        <w:drawing>
          <wp:inline distT="0" distB="0" distL="0" distR="0" wp14:anchorId="5294ED89" wp14:editId="36698639">
            <wp:extent cx="5048955" cy="3496163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611D" w14:textId="254999C9" w:rsidR="009B3912" w:rsidRPr="009B3912" w:rsidRDefault="00BF7FBD" w:rsidP="00BF7FBD">
      <w:pPr>
        <w:pStyle w:val="a5"/>
      </w:pPr>
      <w:r>
        <w:rPr>
          <w:noProof/>
          <w:lang w:eastAsia="ru-RU"/>
        </w:rPr>
        <w:t>Рисунок 37. –</w:t>
      </w:r>
      <w:r w:rsidRPr="00BF7FBD">
        <w:rPr>
          <w:noProof/>
          <w:lang w:eastAsia="ru-RU"/>
        </w:rPr>
        <w:t xml:space="preserve"> </w:t>
      </w:r>
      <w:r>
        <w:t>Распределение платежей до и после вызова процедуры</w:t>
      </w:r>
    </w:p>
    <w:p w14:paraId="58B5A898" w14:textId="690F9144" w:rsidR="003169F9" w:rsidRPr="003169F9" w:rsidRDefault="00F67710" w:rsidP="00FA0396">
      <w:pPr>
        <w:pStyle w:val="2"/>
      </w:pPr>
      <w:bookmarkStart w:id="30" w:name="_Toc217017004"/>
      <w:r>
        <w:t>7.5. Разработка триггеров</w:t>
      </w:r>
      <w:bookmarkEnd w:id="30"/>
    </w:p>
    <w:p w14:paraId="567D0378" w14:textId="77777777" w:rsidR="00237980" w:rsidRDefault="00237980" w:rsidP="00237980">
      <w:r>
        <w:t>Триггер 1: Автоматическое обновление статуса начисления при полной оплате</w:t>
      </w:r>
    </w:p>
    <w:p w14:paraId="4C11A65C" w14:textId="77D282FE" w:rsidR="00A65DA4" w:rsidRDefault="00237980" w:rsidP="00237980">
      <w:r>
        <w:t xml:space="preserve">Задача: Создать триггер, который после вставки или обновления в таблице </w:t>
      </w:r>
      <w:proofErr w:type="spellStart"/>
      <w:r>
        <w:t>payment_allocations</w:t>
      </w:r>
      <w:proofErr w:type="spellEnd"/>
      <w:r>
        <w:t xml:space="preserve"> проверяет, полностью ли оплачено начисление, и автоматически меняет его статус на «Оплачено».</w:t>
      </w:r>
    </w:p>
    <w:p w14:paraId="61F839B1" w14:textId="34585593" w:rsidR="008D1609" w:rsidRDefault="008D1609" w:rsidP="00237980">
      <w:r>
        <w:t>Скрипт для создания триггера представлен на рисунке 38.</w:t>
      </w:r>
    </w:p>
    <w:p w14:paraId="3BD7AB9D" w14:textId="6B0CD364" w:rsidR="008D1609" w:rsidRDefault="008D1609" w:rsidP="00201F9B">
      <w:pPr>
        <w:pStyle w:val="a5"/>
      </w:pPr>
      <w:r w:rsidRPr="008D1609">
        <w:lastRenderedPageBreak/>
        <w:drawing>
          <wp:inline distT="0" distB="0" distL="0" distR="0" wp14:anchorId="382FE76E" wp14:editId="749824A0">
            <wp:extent cx="4036980" cy="3897164"/>
            <wp:effectExtent l="0" t="0" r="1905" b="825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39803" cy="389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6A5C7" w14:textId="7F8294B3" w:rsidR="008D1609" w:rsidRDefault="008D1609" w:rsidP="00201F9B">
      <w:pPr>
        <w:pStyle w:val="a5"/>
      </w:pPr>
      <w:r>
        <w:t xml:space="preserve">Рисунок 38. </w:t>
      </w:r>
      <w:r w:rsidR="006A04F6">
        <w:t>–</w:t>
      </w:r>
      <w:r>
        <w:t xml:space="preserve"> Скрипт для создания триггера</w:t>
      </w:r>
    </w:p>
    <w:p w14:paraId="2E2D912D" w14:textId="77777777" w:rsidR="00201F9B" w:rsidRPr="00201F9B" w:rsidRDefault="00201F9B" w:rsidP="00201F9B"/>
    <w:p w14:paraId="47E4D86A" w14:textId="77777777" w:rsidR="00201F9B" w:rsidRDefault="00201F9B" w:rsidP="00201F9B">
      <w:r>
        <w:t>Триггер 2: Проверка даты показания при вставке</w:t>
      </w:r>
    </w:p>
    <w:p w14:paraId="6BC7A6A4" w14:textId="1D7359D6" w:rsidR="00201F9B" w:rsidRDefault="00201F9B" w:rsidP="00201F9B">
      <w:r>
        <w:t>Задача: Создать триггер, который при вставке нового показания проверяет, чтобы дата нового показания (</w:t>
      </w:r>
      <w:proofErr w:type="spellStart"/>
      <w:r>
        <w:t>reading_date</w:t>
      </w:r>
      <w:proofErr w:type="spellEnd"/>
      <w:r>
        <w:t>) была позже даты последнего существующего показания для данного счётчика. Это предотвратит хронологические ошибки.</w:t>
      </w:r>
    </w:p>
    <w:p w14:paraId="632AA246" w14:textId="736D9E1D" w:rsidR="006A04F6" w:rsidRDefault="006A04F6" w:rsidP="006A04F6">
      <w:r>
        <w:t>Скрипт для создания триггера представлен на рисунке 39.</w:t>
      </w:r>
    </w:p>
    <w:p w14:paraId="6D4A1BA4" w14:textId="0E460908" w:rsidR="006A04F6" w:rsidRDefault="006A04F6" w:rsidP="006A04F6">
      <w:pPr>
        <w:pStyle w:val="a5"/>
      </w:pPr>
      <w:r>
        <w:rPr>
          <w:noProof/>
          <w:lang w:eastAsia="ru-RU"/>
        </w:rPr>
        <w:lastRenderedPageBreak/>
        <w:drawing>
          <wp:inline distT="0" distB="0" distL="0" distR="0" wp14:anchorId="306507C0" wp14:editId="28F22B7C">
            <wp:extent cx="5940425" cy="3229610"/>
            <wp:effectExtent l="0" t="0" r="3175" b="889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21A5" w14:textId="2BB91D68" w:rsidR="00325284" w:rsidRDefault="006A04F6" w:rsidP="006A04F6">
      <w:pPr>
        <w:pStyle w:val="a5"/>
      </w:pPr>
      <w:r>
        <w:t>Рисунок 38. – Скрипт для создания триггера</w:t>
      </w:r>
    </w:p>
    <w:p w14:paraId="77A9E06A" w14:textId="77777777" w:rsidR="00325284" w:rsidRDefault="00325284">
      <w:pPr>
        <w:keepNext w:val="0"/>
        <w:keepLines w:val="0"/>
        <w:spacing w:after="160" w:line="259" w:lineRule="auto"/>
        <w:ind w:firstLine="0"/>
        <w:contextualSpacing w:val="0"/>
        <w:jc w:val="left"/>
      </w:pPr>
      <w:r>
        <w:br w:type="page"/>
      </w:r>
    </w:p>
    <w:p w14:paraId="66F0858C" w14:textId="77777777" w:rsidR="00151271" w:rsidRDefault="00151271" w:rsidP="00151271">
      <w:pPr>
        <w:pStyle w:val="1"/>
        <w:rPr>
          <w:rFonts w:eastAsia="Times New Roman"/>
          <w:lang w:eastAsia="ru-RU" w:bidi="ru-RU"/>
        </w:rPr>
      </w:pPr>
      <w:bookmarkStart w:id="31" w:name="_Toc215012672"/>
      <w:bookmarkStart w:id="32" w:name="_Toc216911613"/>
      <w:bookmarkStart w:id="33" w:name="_Toc217017005"/>
      <w:r>
        <w:rPr>
          <w:rFonts w:eastAsia="Times New Roman"/>
          <w:lang w:eastAsia="ru-RU" w:bidi="ru-RU"/>
        </w:rPr>
        <w:lastRenderedPageBreak/>
        <w:t>ЗАКЛЮЧЕНИЕ</w:t>
      </w:r>
      <w:bookmarkEnd w:id="33"/>
    </w:p>
    <w:p w14:paraId="25D4E7E7" w14:textId="77777777" w:rsidR="00151271" w:rsidRDefault="00151271" w:rsidP="00151271">
      <w:pPr>
        <w:rPr>
          <w:lang w:eastAsia="ru-RU" w:bidi="ru-RU"/>
        </w:rPr>
      </w:pPr>
      <w:r>
        <w:rPr>
          <w:lang w:eastAsia="ru-RU" w:bidi="ru-RU"/>
        </w:rPr>
        <w:t>В ходе выполнения расчётно-графической работы по дисциплине «Системы управления базами данных» была успешно спроектирована и реализована база данных для автоматизации учёта оплаты коммунальных услуг (водоснабжение, электроснабжение, газоснабжение), предоставляемых физическим и юридическим лицам.</w:t>
      </w:r>
    </w:p>
    <w:p w14:paraId="420E866D" w14:textId="77777777" w:rsidR="00151271" w:rsidRDefault="00151271" w:rsidP="00151271">
      <w:pPr>
        <w:rPr>
          <w:lang w:eastAsia="ru-RU" w:bidi="ru-RU"/>
        </w:rPr>
      </w:pPr>
      <w:r>
        <w:rPr>
          <w:lang w:eastAsia="ru-RU" w:bidi="ru-RU"/>
        </w:rPr>
        <w:t>В процессе работы были последовательно решены все поставленные задачи:</w:t>
      </w:r>
    </w:p>
    <w:p w14:paraId="59436C27" w14:textId="77777777" w:rsidR="00151271" w:rsidRDefault="00151271" w:rsidP="00255DD0">
      <w:pPr>
        <w:pStyle w:val="a3"/>
        <w:numPr>
          <w:ilvl w:val="0"/>
          <w:numId w:val="24"/>
        </w:numPr>
        <w:ind w:left="0" w:firstLine="709"/>
        <w:rPr>
          <w:lang w:eastAsia="ru-RU" w:bidi="ru-RU"/>
        </w:rPr>
      </w:pPr>
      <w:r>
        <w:rPr>
          <w:lang w:eastAsia="ru-RU" w:bidi="ru-RU"/>
        </w:rPr>
        <w:t>Анализ предметной области позволил выделить ключевые сущности, атрибуты и бизнес-правила, определяющие логику функционирования системы учёта.</w:t>
      </w:r>
    </w:p>
    <w:p w14:paraId="4A5EF20B" w14:textId="3E9C5B68" w:rsidR="00151271" w:rsidRDefault="00151271" w:rsidP="00255DD0">
      <w:pPr>
        <w:pStyle w:val="a3"/>
        <w:numPr>
          <w:ilvl w:val="0"/>
          <w:numId w:val="24"/>
        </w:numPr>
        <w:ind w:left="0" w:firstLine="709"/>
        <w:rPr>
          <w:lang w:eastAsia="ru-RU" w:bidi="ru-RU"/>
        </w:rPr>
      </w:pPr>
      <w:r>
        <w:rPr>
          <w:lang w:eastAsia="ru-RU" w:bidi="ru-RU"/>
        </w:rPr>
        <w:t>Концептуальное и логическое проектирование обеспечило создание непротиворечивой модели данных, отражающей взаимосвязи между клиентами, договорами, услугами, приборами учёта, показаниями, тарифами, начислениями и платежами</w:t>
      </w:r>
      <w:r w:rsidR="00255DD0">
        <w:rPr>
          <w:lang w:eastAsia="ru-RU" w:bidi="ru-RU"/>
        </w:rPr>
        <w:t>.</w:t>
      </w:r>
    </w:p>
    <w:p w14:paraId="3778700E" w14:textId="77777777" w:rsidR="00151271" w:rsidRDefault="00151271" w:rsidP="00255DD0">
      <w:pPr>
        <w:pStyle w:val="a3"/>
        <w:numPr>
          <w:ilvl w:val="0"/>
          <w:numId w:val="24"/>
        </w:numPr>
        <w:ind w:left="0" w:firstLine="709"/>
        <w:rPr>
          <w:lang w:eastAsia="ru-RU" w:bidi="ru-RU"/>
        </w:rPr>
      </w:pPr>
      <w:r>
        <w:rPr>
          <w:lang w:eastAsia="ru-RU" w:bidi="ru-RU"/>
        </w:rPr>
        <w:t xml:space="preserve">Физическая реализация в СУБД </w:t>
      </w:r>
      <w:proofErr w:type="spellStart"/>
      <w:r>
        <w:rPr>
          <w:lang w:eastAsia="ru-RU" w:bidi="ru-RU"/>
        </w:rPr>
        <w:t>PostgreSQL</w:t>
      </w:r>
      <w:proofErr w:type="spellEnd"/>
      <w:r>
        <w:rPr>
          <w:lang w:eastAsia="ru-RU" w:bidi="ru-RU"/>
        </w:rPr>
        <w:t xml:space="preserve"> включала создание девяти взаимосвязанных таблиц, определение типов данных, установку ограничений целостности (PRIMARY KEY, FOREIGN KEY, CHECK, UNIQUE) и создание индексов для оптимизации производительности.</w:t>
      </w:r>
    </w:p>
    <w:p w14:paraId="2F00F8D3" w14:textId="77777777" w:rsidR="00151271" w:rsidRDefault="00151271" w:rsidP="00255DD0">
      <w:pPr>
        <w:pStyle w:val="a3"/>
        <w:numPr>
          <w:ilvl w:val="0"/>
          <w:numId w:val="24"/>
        </w:numPr>
        <w:ind w:left="0" w:firstLine="709"/>
        <w:rPr>
          <w:lang w:eastAsia="ru-RU" w:bidi="ru-RU"/>
        </w:rPr>
      </w:pPr>
      <w:r>
        <w:rPr>
          <w:lang w:eastAsia="ru-RU" w:bidi="ru-RU"/>
        </w:rPr>
        <w:t>Разработка разнообразных SQL-запросов продемонстрировала возможности извлечения и анализа данных: от простой выборки до сложных запросов с оконными функциями, подзапросами, агрегацией и использованием материализованных представлений.</w:t>
      </w:r>
    </w:p>
    <w:p w14:paraId="7035D30C" w14:textId="642AC95B" w:rsidR="00151271" w:rsidRDefault="00151271" w:rsidP="00255DD0">
      <w:pPr>
        <w:pStyle w:val="a3"/>
        <w:numPr>
          <w:ilvl w:val="0"/>
          <w:numId w:val="24"/>
        </w:numPr>
        <w:ind w:left="0" w:firstLine="709"/>
        <w:rPr>
          <w:lang w:eastAsia="ru-RU" w:bidi="ru-RU"/>
        </w:rPr>
      </w:pPr>
      <w:r>
        <w:rPr>
          <w:lang w:eastAsia="ru-RU" w:bidi="ru-RU"/>
        </w:rPr>
        <w:t xml:space="preserve">Создание программных объектов БД (курсоры, хранимые функции, процедуры, триггеры) позволило реализовать бизнес-логику непосредственно на уровне базы данных, обеспечив автоматизацию расчётов, распределения платежей, контроля хронологии показаний и обновления статусов. </w:t>
      </w:r>
      <w:r>
        <w:rPr>
          <w:lang w:eastAsia="ru-RU" w:bidi="ru-RU"/>
        </w:rPr>
        <w:br w:type="page"/>
      </w:r>
    </w:p>
    <w:p w14:paraId="41062085" w14:textId="2945A774" w:rsidR="00325284" w:rsidRDefault="00325284" w:rsidP="00325284">
      <w:pPr>
        <w:pStyle w:val="1"/>
        <w:rPr>
          <w:rFonts w:eastAsia="Times New Roman" w:cs="Times New Roman"/>
          <w:szCs w:val="28"/>
          <w:lang w:eastAsia="ru-RU" w:bidi="ru-RU"/>
        </w:rPr>
      </w:pPr>
      <w:bookmarkStart w:id="34" w:name="_Toc217017006"/>
      <w:r>
        <w:rPr>
          <w:rFonts w:eastAsia="Times New Roman" w:cs="Times New Roman"/>
          <w:szCs w:val="28"/>
          <w:lang w:eastAsia="ru-RU" w:bidi="ru-RU"/>
        </w:rPr>
        <w:lastRenderedPageBreak/>
        <w:t xml:space="preserve">СПИСОК </w:t>
      </w:r>
      <w:r w:rsidRPr="00D83143">
        <w:rPr>
          <w:rFonts w:eastAsia="Times New Roman" w:cs="Times New Roman"/>
          <w:bCs/>
          <w:color w:val="000000"/>
          <w:szCs w:val="28"/>
          <w:lang w:eastAsia="ru-RU" w:bidi="ru-RU"/>
        </w:rPr>
        <w:t>ИСПОЛЬЗОВАННЫХ</w:t>
      </w:r>
      <w:r>
        <w:rPr>
          <w:rFonts w:eastAsia="Times New Roman" w:cs="Times New Roman"/>
          <w:szCs w:val="28"/>
          <w:lang w:eastAsia="ru-RU" w:bidi="ru-RU"/>
        </w:rPr>
        <w:t xml:space="preserve"> ИСТОЧНИКОВ</w:t>
      </w:r>
      <w:bookmarkEnd w:id="31"/>
      <w:bookmarkEnd w:id="32"/>
      <w:bookmarkEnd w:id="34"/>
    </w:p>
    <w:p w14:paraId="3A9F47EE" w14:textId="3D0A41F1" w:rsidR="00325284" w:rsidRDefault="00325284" w:rsidP="00325284">
      <w:pPr>
        <w:pStyle w:val="a3"/>
        <w:numPr>
          <w:ilvl w:val="0"/>
          <w:numId w:val="22"/>
        </w:numPr>
        <w:ind w:left="0" w:firstLine="709"/>
        <w:rPr>
          <w:lang w:eastAsia="ru-RU" w:bidi="ru-RU"/>
        </w:rPr>
      </w:pPr>
      <w:r w:rsidRPr="00325284">
        <w:rPr>
          <w:lang w:eastAsia="ru-RU" w:bidi="ru-RU"/>
        </w:rPr>
        <w:t xml:space="preserve">Малков, О. Б. Работа с СУБД </w:t>
      </w:r>
      <w:proofErr w:type="spellStart"/>
      <w:proofErr w:type="gramStart"/>
      <w:r w:rsidRPr="00325284">
        <w:rPr>
          <w:lang w:eastAsia="ru-RU" w:bidi="ru-RU"/>
        </w:rPr>
        <w:t>PostgreSQL</w:t>
      </w:r>
      <w:proofErr w:type="spellEnd"/>
      <w:r w:rsidRPr="00325284">
        <w:rPr>
          <w:lang w:eastAsia="ru-RU" w:bidi="ru-RU"/>
        </w:rPr>
        <w:t xml:space="preserve"> :</w:t>
      </w:r>
      <w:proofErr w:type="gramEnd"/>
      <w:r w:rsidRPr="00325284">
        <w:rPr>
          <w:lang w:eastAsia="ru-RU" w:bidi="ru-RU"/>
        </w:rPr>
        <w:t xml:space="preserve"> учеб. пособие / О. Б. Малков, М. П. Маркова, М. В. </w:t>
      </w:r>
      <w:proofErr w:type="spellStart"/>
      <w:r w:rsidRPr="00325284">
        <w:rPr>
          <w:lang w:eastAsia="ru-RU" w:bidi="ru-RU"/>
        </w:rPr>
        <w:t>Девятерикова</w:t>
      </w:r>
      <w:proofErr w:type="spellEnd"/>
      <w:r w:rsidRPr="00325284">
        <w:rPr>
          <w:lang w:eastAsia="ru-RU" w:bidi="ru-RU"/>
        </w:rPr>
        <w:t xml:space="preserve"> ; </w:t>
      </w:r>
      <w:proofErr w:type="spellStart"/>
      <w:r w:rsidRPr="00325284">
        <w:rPr>
          <w:lang w:eastAsia="ru-RU" w:bidi="ru-RU"/>
        </w:rPr>
        <w:t>Минобрнауки</w:t>
      </w:r>
      <w:proofErr w:type="spellEnd"/>
      <w:r w:rsidRPr="00325284">
        <w:rPr>
          <w:lang w:eastAsia="ru-RU" w:bidi="ru-RU"/>
        </w:rPr>
        <w:t xml:space="preserve"> России, Ом. гос. </w:t>
      </w:r>
      <w:proofErr w:type="spellStart"/>
      <w:r w:rsidRPr="00325284">
        <w:rPr>
          <w:lang w:eastAsia="ru-RU" w:bidi="ru-RU"/>
        </w:rPr>
        <w:t>техн</w:t>
      </w:r>
      <w:proofErr w:type="spellEnd"/>
      <w:r w:rsidRPr="00325284">
        <w:rPr>
          <w:lang w:eastAsia="ru-RU" w:bidi="ru-RU"/>
        </w:rPr>
        <w:t xml:space="preserve">. ун-т. – Омск : Изд-во </w:t>
      </w:r>
      <w:proofErr w:type="spellStart"/>
      <w:r w:rsidRPr="00325284">
        <w:rPr>
          <w:lang w:eastAsia="ru-RU" w:bidi="ru-RU"/>
        </w:rPr>
        <w:t>ОмГТУ</w:t>
      </w:r>
      <w:proofErr w:type="spellEnd"/>
      <w:r w:rsidRPr="00325284">
        <w:rPr>
          <w:lang w:eastAsia="ru-RU" w:bidi="ru-RU"/>
        </w:rPr>
        <w:t>, 2023.</w:t>
      </w:r>
    </w:p>
    <w:p w14:paraId="4D9083D5" w14:textId="48F73DC7" w:rsidR="00B224F1" w:rsidRPr="00325284" w:rsidRDefault="00B224F1" w:rsidP="00B224F1">
      <w:pPr>
        <w:pStyle w:val="a3"/>
        <w:numPr>
          <w:ilvl w:val="0"/>
          <w:numId w:val="22"/>
        </w:numPr>
        <w:ind w:left="0" w:firstLine="709"/>
        <w:rPr>
          <w:lang w:eastAsia="ru-RU" w:bidi="ru-RU"/>
        </w:rPr>
      </w:pPr>
      <w:r w:rsidRPr="00B224F1">
        <w:rPr>
          <w:lang w:eastAsia="ru-RU" w:bidi="ru-RU"/>
        </w:rPr>
        <w:t xml:space="preserve">Моргунов, Е. П. </w:t>
      </w:r>
      <w:proofErr w:type="spellStart"/>
      <w:r w:rsidRPr="00B224F1">
        <w:rPr>
          <w:lang w:eastAsia="ru-RU" w:bidi="ru-RU"/>
        </w:rPr>
        <w:t>PostgreSQL</w:t>
      </w:r>
      <w:proofErr w:type="spellEnd"/>
      <w:r w:rsidRPr="00B224F1">
        <w:rPr>
          <w:lang w:eastAsia="ru-RU" w:bidi="ru-RU"/>
        </w:rPr>
        <w:t xml:space="preserve">. Основы языка SQL: учеб. пособие / Е. П. Моргунов; под ред. Е. В. Рогова, П. В. </w:t>
      </w:r>
      <w:proofErr w:type="spellStart"/>
      <w:r w:rsidRPr="00B224F1">
        <w:rPr>
          <w:lang w:eastAsia="ru-RU" w:bidi="ru-RU"/>
        </w:rPr>
        <w:t>Лузанова</w:t>
      </w:r>
      <w:proofErr w:type="spellEnd"/>
      <w:r w:rsidRPr="00B224F1">
        <w:rPr>
          <w:lang w:eastAsia="ru-RU" w:bidi="ru-RU"/>
        </w:rPr>
        <w:t>. — СПб.: БХВ-Петербург, 2018. — 336 с.: ил.</w:t>
      </w:r>
    </w:p>
    <w:p w14:paraId="2B926F00" w14:textId="77777777" w:rsidR="006A04F6" w:rsidRPr="00201F9B" w:rsidRDefault="006A04F6" w:rsidP="006A04F6">
      <w:pPr>
        <w:pStyle w:val="a5"/>
      </w:pPr>
    </w:p>
    <w:sectPr w:rsidR="006A04F6" w:rsidRPr="00201F9B" w:rsidSect="00697C2A">
      <w:footerReference w:type="default" r:id="rId4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B76FFD1" w14:textId="77777777" w:rsidR="002A3A9E" w:rsidRDefault="002A3A9E" w:rsidP="00EF2B24">
      <w:pPr>
        <w:spacing w:after="0" w:line="240" w:lineRule="auto"/>
      </w:pPr>
      <w:r>
        <w:separator/>
      </w:r>
    </w:p>
  </w:endnote>
  <w:endnote w:type="continuationSeparator" w:id="0">
    <w:p w14:paraId="527D1B91" w14:textId="77777777" w:rsidR="002A3A9E" w:rsidRDefault="002A3A9E" w:rsidP="00EF2B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890526"/>
      <w:docPartObj>
        <w:docPartGallery w:val="Page Numbers (Bottom of Page)"/>
        <w:docPartUnique/>
      </w:docPartObj>
    </w:sdtPr>
    <w:sdtContent>
      <w:p w14:paraId="3CE45A79" w14:textId="6F8B2213" w:rsidR="00891D87" w:rsidRDefault="00891D87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65CED">
          <w:rPr>
            <w:noProof/>
          </w:rPr>
          <w:t>48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384AC8" w14:textId="77777777" w:rsidR="002A3A9E" w:rsidRDefault="002A3A9E" w:rsidP="00EF2B24">
      <w:pPr>
        <w:spacing w:after="0" w:line="240" w:lineRule="auto"/>
      </w:pPr>
      <w:r>
        <w:separator/>
      </w:r>
    </w:p>
  </w:footnote>
  <w:footnote w:type="continuationSeparator" w:id="0">
    <w:p w14:paraId="768F4D45" w14:textId="77777777" w:rsidR="002A3A9E" w:rsidRDefault="002A3A9E" w:rsidP="00EF2B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D7396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3647A6"/>
    <w:multiLevelType w:val="hybridMultilevel"/>
    <w:tmpl w:val="BB2E44A4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2" w15:restartNumberingAfterBreak="0">
    <w:nsid w:val="1CE12545"/>
    <w:multiLevelType w:val="hybridMultilevel"/>
    <w:tmpl w:val="01D82A7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EE15E4A"/>
    <w:multiLevelType w:val="hybridMultilevel"/>
    <w:tmpl w:val="EA1E20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3396FB3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F28420A"/>
    <w:multiLevelType w:val="multilevel"/>
    <w:tmpl w:val="547A4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6C77AB"/>
    <w:multiLevelType w:val="hybridMultilevel"/>
    <w:tmpl w:val="7960D5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94D7790"/>
    <w:multiLevelType w:val="hybridMultilevel"/>
    <w:tmpl w:val="5742FD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ADB3491"/>
    <w:multiLevelType w:val="hybridMultilevel"/>
    <w:tmpl w:val="FE18959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5456F2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A061E3A"/>
    <w:multiLevelType w:val="hybridMultilevel"/>
    <w:tmpl w:val="C20616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D225BF6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EC23CBE"/>
    <w:multiLevelType w:val="hybridMultilevel"/>
    <w:tmpl w:val="224AD70E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13" w15:restartNumberingAfterBreak="0">
    <w:nsid w:val="4FDB3B99"/>
    <w:multiLevelType w:val="hybridMultilevel"/>
    <w:tmpl w:val="4260DE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C531E3F"/>
    <w:multiLevelType w:val="hybridMultilevel"/>
    <w:tmpl w:val="3592A1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E216C1D"/>
    <w:multiLevelType w:val="hybridMultilevel"/>
    <w:tmpl w:val="FE18959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1303197"/>
    <w:multiLevelType w:val="hybridMultilevel"/>
    <w:tmpl w:val="6B9A5A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83F01A1"/>
    <w:multiLevelType w:val="hybridMultilevel"/>
    <w:tmpl w:val="3730AF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93318A2"/>
    <w:multiLevelType w:val="hybridMultilevel"/>
    <w:tmpl w:val="FA08A4C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A5502CA"/>
    <w:multiLevelType w:val="hybridMultilevel"/>
    <w:tmpl w:val="6068E3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AD834F4"/>
    <w:multiLevelType w:val="hybridMultilevel"/>
    <w:tmpl w:val="619E56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1FA63D3"/>
    <w:multiLevelType w:val="hybridMultilevel"/>
    <w:tmpl w:val="C0FCF8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5DA0AD7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8064140"/>
    <w:multiLevelType w:val="hybridMultilevel"/>
    <w:tmpl w:val="E1786498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0"/>
  </w:num>
  <w:num w:numId="3">
    <w:abstractNumId w:val="10"/>
  </w:num>
  <w:num w:numId="4">
    <w:abstractNumId w:val="3"/>
  </w:num>
  <w:num w:numId="5">
    <w:abstractNumId w:val="17"/>
  </w:num>
  <w:num w:numId="6">
    <w:abstractNumId w:val="19"/>
  </w:num>
  <w:num w:numId="7">
    <w:abstractNumId w:val="18"/>
  </w:num>
  <w:num w:numId="8">
    <w:abstractNumId w:val="1"/>
  </w:num>
  <w:num w:numId="9">
    <w:abstractNumId w:val="23"/>
  </w:num>
  <w:num w:numId="10">
    <w:abstractNumId w:val="12"/>
  </w:num>
  <w:num w:numId="11">
    <w:abstractNumId w:val="14"/>
  </w:num>
  <w:num w:numId="12">
    <w:abstractNumId w:val="9"/>
  </w:num>
  <w:num w:numId="13">
    <w:abstractNumId w:val="11"/>
  </w:num>
  <w:num w:numId="14">
    <w:abstractNumId w:val="4"/>
  </w:num>
  <w:num w:numId="15">
    <w:abstractNumId w:val="22"/>
  </w:num>
  <w:num w:numId="16">
    <w:abstractNumId w:val="0"/>
  </w:num>
  <w:num w:numId="17">
    <w:abstractNumId w:val="8"/>
  </w:num>
  <w:num w:numId="18">
    <w:abstractNumId w:val="13"/>
  </w:num>
  <w:num w:numId="19">
    <w:abstractNumId w:val="21"/>
  </w:num>
  <w:num w:numId="20">
    <w:abstractNumId w:val="6"/>
  </w:num>
  <w:num w:numId="21">
    <w:abstractNumId w:val="15"/>
  </w:num>
  <w:num w:numId="22">
    <w:abstractNumId w:val="2"/>
  </w:num>
  <w:num w:numId="23">
    <w:abstractNumId w:val="16"/>
  </w:num>
  <w:num w:numId="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7BC9"/>
    <w:rsid w:val="00001817"/>
    <w:rsid w:val="00007C4B"/>
    <w:rsid w:val="00011907"/>
    <w:rsid w:val="000147BB"/>
    <w:rsid w:val="00050F19"/>
    <w:rsid w:val="00064F1F"/>
    <w:rsid w:val="000B1327"/>
    <w:rsid w:val="000C3E9C"/>
    <w:rsid w:val="000D1026"/>
    <w:rsid w:val="000E580F"/>
    <w:rsid w:val="000F2B5C"/>
    <w:rsid w:val="000F71FE"/>
    <w:rsid w:val="00124604"/>
    <w:rsid w:val="00126BBA"/>
    <w:rsid w:val="001361F2"/>
    <w:rsid w:val="00140C87"/>
    <w:rsid w:val="00151271"/>
    <w:rsid w:val="0016719B"/>
    <w:rsid w:val="00171B50"/>
    <w:rsid w:val="001768AF"/>
    <w:rsid w:val="00182F8E"/>
    <w:rsid w:val="0019064F"/>
    <w:rsid w:val="001978ED"/>
    <w:rsid w:val="001B1023"/>
    <w:rsid w:val="001D1A1C"/>
    <w:rsid w:val="001E2BDB"/>
    <w:rsid w:val="001F3340"/>
    <w:rsid w:val="00201F9B"/>
    <w:rsid w:val="00204780"/>
    <w:rsid w:val="00211760"/>
    <w:rsid w:val="00217079"/>
    <w:rsid w:val="002313DB"/>
    <w:rsid w:val="00237980"/>
    <w:rsid w:val="00237C49"/>
    <w:rsid w:val="00241ABB"/>
    <w:rsid w:val="00246B9C"/>
    <w:rsid w:val="00252C8A"/>
    <w:rsid w:val="00255DD0"/>
    <w:rsid w:val="002822EA"/>
    <w:rsid w:val="002846AE"/>
    <w:rsid w:val="002A1B55"/>
    <w:rsid w:val="002A2359"/>
    <w:rsid w:val="002A3A9E"/>
    <w:rsid w:val="002B46C2"/>
    <w:rsid w:val="002B497A"/>
    <w:rsid w:val="002C0619"/>
    <w:rsid w:val="002C7284"/>
    <w:rsid w:val="002E73CE"/>
    <w:rsid w:val="002F0889"/>
    <w:rsid w:val="002F5D24"/>
    <w:rsid w:val="003132D8"/>
    <w:rsid w:val="003169F9"/>
    <w:rsid w:val="00325284"/>
    <w:rsid w:val="003309FC"/>
    <w:rsid w:val="00337629"/>
    <w:rsid w:val="00351F9F"/>
    <w:rsid w:val="00357B1F"/>
    <w:rsid w:val="00381A50"/>
    <w:rsid w:val="00394B20"/>
    <w:rsid w:val="00397EDA"/>
    <w:rsid w:val="003A134E"/>
    <w:rsid w:val="003A34DD"/>
    <w:rsid w:val="003A43AF"/>
    <w:rsid w:val="003C7E1B"/>
    <w:rsid w:val="003D4BB9"/>
    <w:rsid w:val="003D734C"/>
    <w:rsid w:val="003F3405"/>
    <w:rsid w:val="003F4259"/>
    <w:rsid w:val="004104EF"/>
    <w:rsid w:val="004232CA"/>
    <w:rsid w:val="00425627"/>
    <w:rsid w:val="00434CA5"/>
    <w:rsid w:val="004370AE"/>
    <w:rsid w:val="004460D0"/>
    <w:rsid w:val="00451844"/>
    <w:rsid w:val="00473646"/>
    <w:rsid w:val="004768AC"/>
    <w:rsid w:val="004777F4"/>
    <w:rsid w:val="00477BC9"/>
    <w:rsid w:val="0048305E"/>
    <w:rsid w:val="00483458"/>
    <w:rsid w:val="004851B7"/>
    <w:rsid w:val="0049150B"/>
    <w:rsid w:val="00491A11"/>
    <w:rsid w:val="004B180C"/>
    <w:rsid w:val="004B3E13"/>
    <w:rsid w:val="004B467E"/>
    <w:rsid w:val="004C1E06"/>
    <w:rsid w:val="004E45CA"/>
    <w:rsid w:val="004E5C41"/>
    <w:rsid w:val="004F6A46"/>
    <w:rsid w:val="005235E6"/>
    <w:rsid w:val="005311DD"/>
    <w:rsid w:val="005475A4"/>
    <w:rsid w:val="00547A24"/>
    <w:rsid w:val="00565CED"/>
    <w:rsid w:val="00575B55"/>
    <w:rsid w:val="005761BA"/>
    <w:rsid w:val="005918D7"/>
    <w:rsid w:val="00597251"/>
    <w:rsid w:val="005A466B"/>
    <w:rsid w:val="005A71A9"/>
    <w:rsid w:val="005B7A3A"/>
    <w:rsid w:val="005E15DF"/>
    <w:rsid w:val="005E478D"/>
    <w:rsid w:val="005E7AFC"/>
    <w:rsid w:val="006067AD"/>
    <w:rsid w:val="006165AC"/>
    <w:rsid w:val="00627CC7"/>
    <w:rsid w:val="00642B54"/>
    <w:rsid w:val="006457F9"/>
    <w:rsid w:val="00652F6B"/>
    <w:rsid w:val="00662FA0"/>
    <w:rsid w:val="006722E6"/>
    <w:rsid w:val="00683433"/>
    <w:rsid w:val="00685B35"/>
    <w:rsid w:val="00697C2A"/>
    <w:rsid w:val="006A04F6"/>
    <w:rsid w:val="006A1635"/>
    <w:rsid w:val="006A3A8A"/>
    <w:rsid w:val="006A6143"/>
    <w:rsid w:val="006A7488"/>
    <w:rsid w:val="006D4070"/>
    <w:rsid w:val="006E02C6"/>
    <w:rsid w:val="006F719C"/>
    <w:rsid w:val="007131A3"/>
    <w:rsid w:val="00722592"/>
    <w:rsid w:val="0074714A"/>
    <w:rsid w:val="00753857"/>
    <w:rsid w:val="00780DB2"/>
    <w:rsid w:val="007811CA"/>
    <w:rsid w:val="007A2F07"/>
    <w:rsid w:val="007A6118"/>
    <w:rsid w:val="007A6F77"/>
    <w:rsid w:val="007C0E66"/>
    <w:rsid w:val="007C6B27"/>
    <w:rsid w:val="007D17F5"/>
    <w:rsid w:val="007D5F19"/>
    <w:rsid w:val="007E7B58"/>
    <w:rsid w:val="007F0A3E"/>
    <w:rsid w:val="007F3F91"/>
    <w:rsid w:val="007F4466"/>
    <w:rsid w:val="00806C0C"/>
    <w:rsid w:val="0081518E"/>
    <w:rsid w:val="0082268E"/>
    <w:rsid w:val="00832086"/>
    <w:rsid w:val="00846F5C"/>
    <w:rsid w:val="0084755A"/>
    <w:rsid w:val="00850F4A"/>
    <w:rsid w:val="00852C57"/>
    <w:rsid w:val="00857ACE"/>
    <w:rsid w:val="008663FD"/>
    <w:rsid w:val="00873037"/>
    <w:rsid w:val="00890EFE"/>
    <w:rsid w:val="00891D87"/>
    <w:rsid w:val="008B2156"/>
    <w:rsid w:val="008C3433"/>
    <w:rsid w:val="008C4454"/>
    <w:rsid w:val="008D1609"/>
    <w:rsid w:val="00901C90"/>
    <w:rsid w:val="0091090F"/>
    <w:rsid w:val="00921ECE"/>
    <w:rsid w:val="00930194"/>
    <w:rsid w:val="0095315B"/>
    <w:rsid w:val="00962420"/>
    <w:rsid w:val="00962807"/>
    <w:rsid w:val="0096441A"/>
    <w:rsid w:val="009766A2"/>
    <w:rsid w:val="009812C4"/>
    <w:rsid w:val="00987C19"/>
    <w:rsid w:val="009913BD"/>
    <w:rsid w:val="00991DFF"/>
    <w:rsid w:val="009932B4"/>
    <w:rsid w:val="00997453"/>
    <w:rsid w:val="009B3912"/>
    <w:rsid w:val="009C422E"/>
    <w:rsid w:val="009C5BB4"/>
    <w:rsid w:val="009D48C2"/>
    <w:rsid w:val="009E3510"/>
    <w:rsid w:val="009F4F4E"/>
    <w:rsid w:val="00A04F1A"/>
    <w:rsid w:val="00A126E5"/>
    <w:rsid w:val="00A15D5B"/>
    <w:rsid w:val="00A22A18"/>
    <w:rsid w:val="00A360B9"/>
    <w:rsid w:val="00A37355"/>
    <w:rsid w:val="00A45486"/>
    <w:rsid w:val="00A46005"/>
    <w:rsid w:val="00A537D8"/>
    <w:rsid w:val="00A55C11"/>
    <w:rsid w:val="00A606EB"/>
    <w:rsid w:val="00A638E3"/>
    <w:rsid w:val="00A65DA4"/>
    <w:rsid w:val="00A662B3"/>
    <w:rsid w:val="00A732E8"/>
    <w:rsid w:val="00A7509E"/>
    <w:rsid w:val="00A85E0E"/>
    <w:rsid w:val="00A9432A"/>
    <w:rsid w:val="00A9658B"/>
    <w:rsid w:val="00AA3E7D"/>
    <w:rsid w:val="00AA4FA5"/>
    <w:rsid w:val="00AA5C1D"/>
    <w:rsid w:val="00AA6CAB"/>
    <w:rsid w:val="00AB30CC"/>
    <w:rsid w:val="00AD387A"/>
    <w:rsid w:val="00AD544E"/>
    <w:rsid w:val="00AD7DB1"/>
    <w:rsid w:val="00B21158"/>
    <w:rsid w:val="00B224F1"/>
    <w:rsid w:val="00B309A5"/>
    <w:rsid w:val="00B409A9"/>
    <w:rsid w:val="00B51727"/>
    <w:rsid w:val="00B51F8B"/>
    <w:rsid w:val="00B75EDA"/>
    <w:rsid w:val="00B85747"/>
    <w:rsid w:val="00B97C16"/>
    <w:rsid w:val="00BC0889"/>
    <w:rsid w:val="00BF7FBD"/>
    <w:rsid w:val="00C06B7F"/>
    <w:rsid w:val="00C20A7C"/>
    <w:rsid w:val="00C25C23"/>
    <w:rsid w:val="00C26028"/>
    <w:rsid w:val="00C63B03"/>
    <w:rsid w:val="00C97CBD"/>
    <w:rsid w:val="00CB7A31"/>
    <w:rsid w:val="00CC027F"/>
    <w:rsid w:val="00CC143F"/>
    <w:rsid w:val="00CC738D"/>
    <w:rsid w:val="00CF6ECF"/>
    <w:rsid w:val="00D03E8D"/>
    <w:rsid w:val="00D07657"/>
    <w:rsid w:val="00D15690"/>
    <w:rsid w:val="00D252A9"/>
    <w:rsid w:val="00D26F8C"/>
    <w:rsid w:val="00D37AAF"/>
    <w:rsid w:val="00D42BB8"/>
    <w:rsid w:val="00D67E74"/>
    <w:rsid w:val="00D708D9"/>
    <w:rsid w:val="00D83192"/>
    <w:rsid w:val="00D919FE"/>
    <w:rsid w:val="00DB0DEA"/>
    <w:rsid w:val="00DB431F"/>
    <w:rsid w:val="00DC53AC"/>
    <w:rsid w:val="00DE0DED"/>
    <w:rsid w:val="00DE6216"/>
    <w:rsid w:val="00DF0FCF"/>
    <w:rsid w:val="00DF4CEF"/>
    <w:rsid w:val="00DF5DEF"/>
    <w:rsid w:val="00E2271B"/>
    <w:rsid w:val="00E24F11"/>
    <w:rsid w:val="00E3002F"/>
    <w:rsid w:val="00E33CCE"/>
    <w:rsid w:val="00E37643"/>
    <w:rsid w:val="00E50815"/>
    <w:rsid w:val="00E57D80"/>
    <w:rsid w:val="00E90034"/>
    <w:rsid w:val="00EA27A4"/>
    <w:rsid w:val="00EA48E8"/>
    <w:rsid w:val="00EA7F2D"/>
    <w:rsid w:val="00EB4BF7"/>
    <w:rsid w:val="00ED7BE8"/>
    <w:rsid w:val="00EE4B66"/>
    <w:rsid w:val="00EF2B24"/>
    <w:rsid w:val="00EF759F"/>
    <w:rsid w:val="00F0262D"/>
    <w:rsid w:val="00F0352D"/>
    <w:rsid w:val="00F05F7C"/>
    <w:rsid w:val="00F10E76"/>
    <w:rsid w:val="00F25E5F"/>
    <w:rsid w:val="00F52D48"/>
    <w:rsid w:val="00F60759"/>
    <w:rsid w:val="00F65616"/>
    <w:rsid w:val="00F67710"/>
    <w:rsid w:val="00F71434"/>
    <w:rsid w:val="00F72121"/>
    <w:rsid w:val="00F752A0"/>
    <w:rsid w:val="00FA0396"/>
    <w:rsid w:val="00FA2855"/>
    <w:rsid w:val="00FA3A6E"/>
    <w:rsid w:val="00FB000D"/>
    <w:rsid w:val="00FB2A7A"/>
    <w:rsid w:val="00FC5F84"/>
    <w:rsid w:val="00FD4859"/>
    <w:rsid w:val="00FE44AB"/>
    <w:rsid w:val="00FF2A6E"/>
    <w:rsid w:val="00FF3ABB"/>
    <w:rsid w:val="00FF774B"/>
    <w:rsid w:val="00FF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09C203"/>
  <w15:chartTrackingRefBased/>
  <w15:docId w15:val="{32F926AE-E23D-44A0-8D5E-EE614AD52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04F6"/>
    <w:pPr>
      <w:keepNext/>
      <w:keepLines/>
      <w:spacing w:after="24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25C23"/>
    <w:pPr>
      <w:ind w:firstLine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235E6"/>
    <w:pPr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D4BB9"/>
    <w:pPr>
      <w:ind w:firstLine="0"/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32D8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rsid w:val="00B97C16"/>
    <w:pPr>
      <w:ind w:left="720"/>
    </w:pPr>
  </w:style>
  <w:style w:type="paragraph" w:customStyle="1" w:styleId="ds-markdown-paragraph">
    <w:name w:val="ds-markdown-paragraph"/>
    <w:basedOn w:val="a"/>
    <w:rsid w:val="005E478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rsid w:val="005E478D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C25C23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20">
    <w:name w:val="Заголовок 2 Знак"/>
    <w:basedOn w:val="a0"/>
    <w:link w:val="2"/>
    <w:uiPriority w:val="9"/>
    <w:rsid w:val="005235E6"/>
    <w:rPr>
      <w:rFonts w:ascii="Times New Roman" w:eastAsiaTheme="majorEastAsia" w:hAnsi="Times New Roman" w:cstheme="majorBidi"/>
      <w:b/>
      <w:sz w:val="32"/>
      <w:szCs w:val="26"/>
    </w:rPr>
  </w:style>
  <w:style w:type="paragraph" w:customStyle="1" w:styleId="a5">
    <w:name w:val="Рисунок"/>
    <w:basedOn w:val="a"/>
    <w:next w:val="a"/>
    <w:link w:val="a6"/>
    <w:qFormat/>
    <w:rsid w:val="005B7A3A"/>
    <w:pPr>
      <w:ind w:firstLine="0"/>
      <w:jc w:val="center"/>
    </w:pPr>
  </w:style>
  <w:style w:type="character" w:customStyle="1" w:styleId="30">
    <w:name w:val="Заголовок 3 Знак"/>
    <w:basedOn w:val="a0"/>
    <w:link w:val="3"/>
    <w:uiPriority w:val="9"/>
    <w:rsid w:val="003D4BB9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6">
    <w:name w:val="Рисунок Знак"/>
    <w:basedOn w:val="a0"/>
    <w:link w:val="a5"/>
    <w:rsid w:val="005B7A3A"/>
    <w:rPr>
      <w:rFonts w:ascii="Times New Roman" w:hAnsi="Times New Roman"/>
      <w:sz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132D8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7">
    <w:name w:val="TOC Heading"/>
    <w:basedOn w:val="1"/>
    <w:next w:val="a"/>
    <w:uiPriority w:val="39"/>
    <w:unhideWhenUsed/>
    <w:qFormat/>
    <w:rsid w:val="00182F8E"/>
    <w:pPr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55DD0"/>
    <w:pPr>
      <w:tabs>
        <w:tab w:val="right" w:leader="dot" w:pos="9345"/>
      </w:tabs>
      <w:spacing w:after="100"/>
      <w:ind w:firstLine="426"/>
    </w:pPr>
  </w:style>
  <w:style w:type="paragraph" w:styleId="21">
    <w:name w:val="toc 2"/>
    <w:basedOn w:val="a"/>
    <w:next w:val="a"/>
    <w:autoRedefine/>
    <w:uiPriority w:val="39"/>
    <w:unhideWhenUsed/>
    <w:rsid w:val="00182F8E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182F8E"/>
    <w:pPr>
      <w:spacing w:after="100"/>
      <w:ind w:left="560"/>
    </w:pPr>
  </w:style>
  <w:style w:type="character" w:styleId="a8">
    <w:name w:val="Hyperlink"/>
    <w:basedOn w:val="a0"/>
    <w:uiPriority w:val="99"/>
    <w:unhideWhenUsed/>
    <w:rsid w:val="00182F8E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EF2B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EF2B24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EF2B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EF2B24"/>
    <w:rPr>
      <w:rFonts w:ascii="Times New Roman" w:hAnsi="Times New Roman"/>
      <w:sz w:val="28"/>
    </w:rPr>
  </w:style>
  <w:style w:type="paragraph" w:styleId="ad">
    <w:name w:val="caption"/>
    <w:basedOn w:val="a"/>
    <w:next w:val="a"/>
    <w:uiPriority w:val="35"/>
    <w:unhideWhenUsed/>
    <w:qFormat/>
    <w:rsid w:val="00EA48E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04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3998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81858C"/>
            <w:bottom w:val="none" w:sz="0" w:space="0" w:color="auto"/>
            <w:right w:val="none" w:sz="0" w:space="0" w:color="auto"/>
          </w:divBdr>
        </w:div>
      </w:divsChild>
    </w:div>
    <w:div w:id="7544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5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3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81858C"/>
            <w:bottom w:val="none" w:sz="0" w:space="0" w:color="auto"/>
            <w:right w:val="none" w:sz="0" w:space="0" w:color="auto"/>
          </w:divBdr>
        </w:div>
      </w:divsChild>
    </w:div>
    <w:div w:id="12191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4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B17177-FC85-49F6-9071-68F8294A7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</TotalTime>
  <Pages>48</Pages>
  <Words>4750</Words>
  <Characters>27076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rau</dc:creator>
  <cp:keywords/>
  <dc:description/>
  <cp:lastModifiedBy>alexey rau</cp:lastModifiedBy>
  <cp:revision>6</cp:revision>
  <cp:lastPrinted>2025-12-19T00:10:00Z</cp:lastPrinted>
  <dcterms:created xsi:type="dcterms:W3CDTF">2025-12-17T17:23:00Z</dcterms:created>
  <dcterms:modified xsi:type="dcterms:W3CDTF">2025-12-19T00:11:00Z</dcterms:modified>
</cp:coreProperties>
</file>