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0A5" w:rsidRPr="001F6929" w:rsidRDefault="00EA60A5" w:rsidP="00EA60A5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93335928"/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EA60A5" w:rsidRPr="001F6929" w:rsidRDefault="00EA60A5" w:rsidP="00EA60A5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 w:rsidRPr="001F6929">
        <w:rPr>
          <w:rFonts w:ascii="Times New Roman" w:hAnsi="Times New Roman" w:cs="Times New Roman"/>
          <w:sz w:val="24"/>
          <w:szCs w:val="24"/>
        </w:rPr>
        <w:t xml:space="preserve"> образовательное учреждение высшего образования</w:t>
      </w:r>
    </w:p>
    <w:p w:rsidR="00EA60A5" w:rsidRPr="001F6929" w:rsidRDefault="00EA60A5" w:rsidP="00EA60A5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EA60A5" w:rsidRDefault="00EA60A5" w:rsidP="00EA60A5">
      <w:pPr>
        <w:rPr>
          <w:rFonts w:ascii="Times New Roman" w:hAnsi="Times New Roman" w:cs="Times New Roman"/>
          <w:sz w:val="24"/>
          <w:szCs w:val="24"/>
        </w:rPr>
      </w:pPr>
    </w:p>
    <w:p w:rsidR="00EA60A5" w:rsidRDefault="00EA60A5" w:rsidP="00EA60A5">
      <w:pPr>
        <w:rPr>
          <w:rFonts w:ascii="Times New Roman" w:hAnsi="Times New Roman" w:cs="Times New Roman"/>
          <w:sz w:val="24"/>
          <w:szCs w:val="24"/>
        </w:rPr>
      </w:pPr>
    </w:p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EA60A5" w:rsidRPr="001F6929" w:rsidTr="009C55F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A60A5" w:rsidRPr="001F6929" w:rsidRDefault="00EA60A5" w:rsidP="009C55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EA60A5" w:rsidRPr="001F6929" w:rsidTr="009C55F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EA60A5" w:rsidRDefault="00EA60A5" w:rsidP="009C55F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Программная инженерия</w:t>
            </w:r>
          </w:p>
          <w:p w:rsidR="00EA60A5" w:rsidRPr="006C07FE" w:rsidRDefault="00EA60A5" w:rsidP="00EA60A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Проектирование </w:t>
            </w:r>
            <w:r w:rsidRPr="00EA60A5">
              <w:rPr>
                <w:rFonts w:ascii="Times New Roman" w:hAnsi="Times New Roman" w:cs="Times New Roman"/>
                <w:b/>
                <w:sz w:val="28"/>
                <w:szCs w:val="28"/>
              </w:rPr>
              <w:t>информационной системы для аптеки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средствами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UML</w:t>
            </w:r>
          </w:p>
        </w:tc>
      </w:tr>
    </w:tbl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EA60A5" w:rsidRPr="001F6929" w:rsidTr="009C55F9">
        <w:trPr>
          <w:trHeight w:val="280"/>
        </w:trPr>
        <w:tc>
          <w:tcPr>
            <w:tcW w:w="2127" w:type="dxa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0A5">
              <w:rPr>
                <w:rFonts w:ascii="Times New Roman" w:hAnsi="Times New Roman" w:cs="Times New Roman"/>
                <w:sz w:val="28"/>
                <w:szCs w:val="28"/>
              </w:rPr>
              <w:t>Рау</w:t>
            </w:r>
            <w:proofErr w:type="spellEnd"/>
            <w:r w:rsidRPr="00EA60A5">
              <w:rPr>
                <w:rFonts w:ascii="Times New Roman" w:hAnsi="Times New Roman" w:cs="Times New Roman"/>
                <w:sz w:val="28"/>
                <w:szCs w:val="28"/>
              </w:rPr>
              <w:t xml:space="preserve"> Алексея Евгеньевича</w:t>
            </w:r>
          </w:p>
        </w:tc>
      </w:tr>
      <w:tr w:rsidR="00EA60A5" w:rsidRPr="001F6929" w:rsidTr="009C55F9">
        <w:trPr>
          <w:trHeight w:val="420"/>
        </w:trPr>
        <w:tc>
          <w:tcPr>
            <w:tcW w:w="2127" w:type="dxa"/>
            <w:vAlign w:val="bottom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231</w:t>
            </w:r>
          </w:p>
        </w:tc>
      </w:tr>
      <w:tr w:rsidR="00EA60A5" w:rsidRPr="001F6929" w:rsidTr="009C55F9">
        <w:trPr>
          <w:trHeight w:val="580"/>
        </w:trPr>
        <w:tc>
          <w:tcPr>
            <w:tcW w:w="2127" w:type="dxa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EA60A5" w:rsidRPr="001F6929" w:rsidTr="009C55F9">
        <w:trPr>
          <w:trHeight w:val="340"/>
        </w:trPr>
        <w:tc>
          <w:tcPr>
            <w:tcW w:w="2127" w:type="dxa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.,к.н.</w:t>
            </w:r>
          </w:p>
        </w:tc>
      </w:tr>
      <w:tr w:rsidR="00EA60A5" w:rsidRPr="001F6929" w:rsidTr="009C55F9">
        <w:trPr>
          <w:trHeight w:val="180"/>
        </w:trPr>
        <w:tc>
          <w:tcPr>
            <w:tcW w:w="2127" w:type="dxa"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Морарь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Е.В.</w:t>
            </w: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EA60A5" w:rsidRPr="001F6929" w:rsidTr="009C55F9">
        <w:trPr>
          <w:trHeight w:val="340"/>
        </w:trPr>
        <w:tc>
          <w:tcPr>
            <w:tcW w:w="2127" w:type="dxa"/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EA60A5" w:rsidRPr="001F6929" w:rsidTr="008024FA">
        <w:trPr>
          <w:trHeight w:val="240"/>
        </w:trPr>
        <w:tc>
          <w:tcPr>
            <w:tcW w:w="2127" w:type="dxa"/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</w:tcPr>
          <w:p w:rsidR="00EA60A5" w:rsidRPr="001F6929" w:rsidRDefault="00EA60A5" w:rsidP="009C55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A60A5" w:rsidRPr="001F6929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Default="00EA60A5" w:rsidP="00EA60A5">
      <w:pPr>
        <w:rPr>
          <w:rFonts w:ascii="Times New Roman" w:hAnsi="Times New Roman" w:cs="Times New Roman"/>
          <w:sz w:val="28"/>
          <w:szCs w:val="28"/>
        </w:rPr>
      </w:pPr>
    </w:p>
    <w:p w:rsidR="00EA60A5" w:rsidRDefault="00EA60A5" w:rsidP="00EA60A5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</w:rPr>
        <w:t>5</w:t>
      </w:r>
    </w:p>
    <w:sdt>
      <w:sdtPr>
        <w:id w:val="18709474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9C55F9" w:rsidRPr="009C55F9" w:rsidRDefault="009C55F9" w:rsidP="009C55F9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9C55F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C55F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C55F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C55F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836262" w:history="1">
            <w:r w:rsidRPr="009C55F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_Toc217836262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3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</w:t>
            </w:r>
            <w:r w:rsidRPr="009C55F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Описание проблемы предметной области, пользователей и требований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_Toc217836263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4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1.1 Описание пользователей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_Toc217836264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5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1.2 Описание проблем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_Toc217836265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6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1.3 Требования системы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_Toc217836266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7" w:history="1">
            <w:r w:rsidRPr="009C55F9">
              <w:rPr>
                <w:rStyle w:val="a6"/>
                <w:rFonts w:ascii="Times New Roman" w:eastAsia="Times New Roman" w:hAnsi="Times New Roman" w:cs="Times New Roman"/>
                <w:bCs/>
                <w:noProof/>
                <w:color w:val="auto"/>
                <w:sz w:val="28"/>
                <w:szCs w:val="28"/>
              </w:rPr>
              <w:t>2 Разработка глоссария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_Toc217836267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8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 Выявление акторов, описание системных прецедентов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_Toc217836268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69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3.1 Акторы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_Toc217836269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0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3.2 Варианты использования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_Toc217836270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1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3.3 Потоки событий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_Toc217836271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2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4 Разработка диаграммы последовательности и кооперации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_Toc217836272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3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5 Разработка диаграммы активности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_Toc217836273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4" w:history="1">
            <w:r w:rsidRPr="009C55F9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6 Разработка диаграммы классов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_Toc217836274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5" w:history="1">
            <w:r w:rsidRPr="009C55F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_Toc217836275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Pr="009C55F9" w:rsidRDefault="009C55F9" w:rsidP="009C55F9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6276" w:history="1">
            <w:r w:rsidRPr="009C55F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ИСПОЛЬЗОВАННЫЕ ИСТОЧНИКИ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_Toc217836276 \h </w:instrTex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49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C55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F9" w:rsidRDefault="009C55F9" w:rsidP="009C55F9">
          <w:pPr>
            <w:spacing w:after="0" w:line="360" w:lineRule="auto"/>
            <w:jc w:val="center"/>
          </w:pPr>
          <w:r w:rsidRPr="009C55F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356D06" w:rsidRPr="001F6929" w:rsidRDefault="00356D06" w:rsidP="00EA60A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60A5" w:rsidRDefault="00EA60A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56D06" w:rsidRDefault="00356D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  <w:bookmarkStart w:id="1" w:name="_GoBack"/>
      <w:bookmarkEnd w:id="1"/>
    </w:p>
    <w:p w:rsidR="005826AF" w:rsidRDefault="005826AF" w:rsidP="005826AF">
      <w:pPr>
        <w:pStyle w:val="a5"/>
        <w:spacing w:before="0" w:beforeAutospacing="0" w:after="0" w:afterAutospacing="0" w:line="360" w:lineRule="auto"/>
        <w:jc w:val="center"/>
        <w:outlineLvl w:val="0"/>
        <w:rPr>
          <w:color w:val="000000"/>
          <w:sz w:val="28"/>
          <w:szCs w:val="28"/>
        </w:rPr>
      </w:pPr>
      <w:bookmarkStart w:id="2" w:name="_Toc217836262"/>
      <w:r>
        <w:rPr>
          <w:color w:val="000000"/>
          <w:sz w:val="28"/>
          <w:szCs w:val="28"/>
        </w:rPr>
        <w:lastRenderedPageBreak/>
        <w:t>ВВЕДЕНИЕ</w:t>
      </w:r>
      <w:bookmarkEnd w:id="0"/>
      <w:bookmarkEnd w:id="2"/>
    </w:p>
    <w:p w:rsidR="005826AF" w:rsidRDefault="005826AF" w:rsidP="005C3A78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3412A6" w:rsidRPr="003412A6" w:rsidRDefault="003412A6" w:rsidP="003412A6">
      <w:pPr>
        <w:pStyle w:val="a5"/>
        <w:spacing w:before="0" w:beforeAutospacing="0" w:after="0" w:afterAutospacing="0"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3412A6">
        <w:rPr>
          <w:iCs/>
          <w:color w:val="000000"/>
          <w:sz w:val="28"/>
          <w:szCs w:val="28"/>
        </w:rPr>
        <w:t>В современных условиях аптечные сети сталкиваются с необходимостью автоматизации процессов учёта лекарственных средств, управления остатками, взаимодействия с поставщиками и клиентами. Отсутствие единой информационной системы приводит к ошибкам при формировании заказов, неэффективному использованию складских ресурсов и снижению качества обслуживания.</w:t>
      </w:r>
    </w:p>
    <w:p w:rsidR="005826AF" w:rsidRPr="00F767D0" w:rsidRDefault="003412A6" w:rsidP="003412A6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3412A6">
        <w:rPr>
          <w:i/>
          <w:iCs/>
          <w:color w:val="000000"/>
          <w:sz w:val="28"/>
          <w:szCs w:val="28"/>
        </w:rPr>
        <w:t>CASE</w:t>
      </w:r>
      <w:r w:rsidRPr="003412A6">
        <w:rPr>
          <w:iCs/>
          <w:color w:val="000000"/>
          <w:sz w:val="28"/>
          <w:szCs w:val="28"/>
        </w:rPr>
        <w:t>-технологии и стандарт UML позволяют провести детальный анализ предметной области, выявить требования и спроектировать систему, которая будет соответствовать потребностям бизнеса. В данной работе рассматривается проектирование информационной системы для аптеки, направленной на автоматизацию основных бизнес-процессов: учёт товаров, управление заказами, работа с клиентами и формирование отчётности.</w:t>
      </w:r>
    </w:p>
    <w:p w:rsidR="005826AF" w:rsidRPr="00F767D0" w:rsidRDefault="005826AF" w:rsidP="005826AF">
      <w:pPr>
        <w:pStyle w:val="a5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5826AF" w:rsidRPr="00F767D0" w:rsidRDefault="005826AF" w:rsidP="005826AF">
      <w:pPr>
        <w:pStyle w:val="a5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5826AF" w:rsidRPr="00F767D0" w:rsidRDefault="005826AF" w:rsidP="005826AF">
      <w:pPr>
        <w:pStyle w:val="a5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:rsidR="005826AF" w:rsidRPr="00F767D0" w:rsidRDefault="005826AF" w:rsidP="005826AF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F767D0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br w:type="page"/>
      </w:r>
    </w:p>
    <w:p w:rsidR="005826AF" w:rsidRPr="00F767D0" w:rsidRDefault="005826AF" w:rsidP="005826A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3" w:name="_Toc93335929"/>
      <w:bookmarkStart w:id="4" w:name="_Toc217836263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Описание проблемы предметной области, пользователей и требований</w:t>
      </w:r>
      <w:bookmarkEnd w:id="3"/>
      <w:bookmarkEnd w:id="4"/>
    </w:p>
    <w:p w:rsidR="005826AF" w:rsidRPr="00F767D0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:rsidR="005826AF" w:rsidRPr="00F767D0" w:rsidRDefault="003412A6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412A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настоящее время многие аптеки сталкиваются с проблемами ручного учёта лекарств, сложностями контроля сроков годности, отсутствием единой системы управления поставками и продажами. Это приводит к ошибкам при отпуске препаратов, недостаткам в запасах и снижению качества обслуживания клиентов. Создание специализированной информационной системы для аптеки позволит автоматизировать ключевые процессы, повысить точность учёта и улучшить взаимодействие между сотрудниками и клиентами.</w:t>
      </w:r>
    </w:p>
    <w:p w:rsidR="005826AF" w:rsidRPr="00F767D0" w:rsidRDefault="005826AF" w:rsidP="005826AF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5" w:name="_Toc93335930"/>
      <w:bookmarkStart w:id="6" w:name="_Toc217836264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1.1 </w:t>
      </w:r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Описание пользователей</w:t>
      </w:r>
      <w:bookmarkEnd w:id="5"/>
      <w:bookmarkEnd w:id="6"/>
    </w:p>
    <w:p w:rsidR="005826AF" w:rsidRDefault="004B73C9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73C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проектируемой системе выделяются три типа пользователей: провизор, фармацевт и клиент. Провизор управляет ассортиментом и поставками, фармацевт осуществляет продажи и консультации, клиент приобретает лекарства. Их цели и критерии успешного взаимодействия различаются, поэтому функционал системы должен быть чётко разделён по ролям. Подробное описание пользователей приведено в таблицах 1, 2 и 3.</w:t>
      </w:r>
    </w:p>
    <w:p w:rsidR="005826AF" w:rsidRPr="00F11261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Таблица 1 – Описание пользователя </w:t>
      </w:r>
      <w:r w:rsidR="00F1126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«</w:t>
      </w:r>
      <w:r w:rsidR="00CE2F74" w:rsidRPr="00CE2F7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Провизор</w:t>
      </w:r>
      <w:r w:rsidR="00F1126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»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547"/>
        <w:gridCol w:w="6798"/>
      </w:tblGrid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Типичный представитель</w:t>
            </w:r>
          </w:p>
        </w:tc>
        <w:tc>
          <w:tcPr>
            <w:tcW w:w="3637" w:type="pct"/>
          </w:tcPr>
          <w:p w:rsidR="005826AF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915F02">
              <w:rPr>
                <w:b/>
                <w:bCs/>
                <w:color w:val="171717" w:themeColor="background2" w:themeShade="1A"/>
                <w:sz w:val="28"/>
                <w:szCs w:val="28"/>
              </w:rPr>
              <w:t>Сотрудник аптеки, ответственный за управление ассортиментом и поставками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Описание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Сотрудник аптеки с правами управления ассортиментом, поставками и отчётностью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</w:t>
            </w:r>
          </w:p>
        </w:tc>
        <w:tc>
          <w:tcPr>
            <w:tcW w:w="3637" w:type="pct"/>
          </w:tcPr>
          <w:p w:rsidR="005826AF" w:rsidRPr="00251EFF" w:rsidRDefault="0060354A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0354A">
              <w:rPr>
                <w:color w:val="171717" w:themeColor="background2" w:themeShade="1A"/>
                <w:sz w:val="28"/>
                <w:szCs w:val="28"/>
              </w:rPr>
              <w:t>Администратор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Ответственности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Ведение базы лекарств, контроль сроков годности, формирование заказов поставщикам, анализ продаж и остатков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Критерий успеха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Своевременное пополнение запасов, отсутствие просроченных препаратов, точность отчётности</w:t>
            </w:r>
          </w:p>
        </w:tc>
      </w:tr>
    </w:tbl>
    <w:p w:rsidR="005826AF" w:rsidRPr="00251EFF" w:rsidRDefault="004B73C9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br/>
      </w:r>
      <w:r w:rsidR="005826AF" w:rsidRP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Таблица 2 – Описание пользователя </w:t>
      </w:r>
      <w:r w:rsidR="00D928C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«</w:t>
      </w:r>
      <w:r w:rsidR="00D928C2" w:rsidRPr="00D928C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Фармацевт</w:t>
      </w:r>
      <w:r w:rsidR="00D928C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»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547"/>
        <w:gridCol w:w="6798"/>
      </w:tblGrid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Типичный представитель</w:t>
            </w:r>
          </w:p>
        </w:tc>
        <w:tc>
          <w:tcPr>
            <w:tcW w:w="3637" w:type="pct"/>
          </w:tcPr>
          <w:p w:rsidR="005826AF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915F02">
              <w:rPr>
                <w:b/>
                <w:bCs/>
                <w:color w:val="171717" w:themeColor="background2" w:themeShade="1A"/>
                <w:sz w:val="28"/>
                <w:szCs w:val="28"/>
              </w:rPr>
              <w:t>Сотрудник аптеки, непосредственно работающий с клиентами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Описание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Сотрудник аптеки, взаимодействующий с клиентами и осуществляющий продажи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Пользователь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Ответственности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Поиск и отпуск лекарств, консультация клиентов, оформление продаж, работа с рецептами</w:t>
            </w:r>
          </w:p>
        </w:tc>
      </w:tr>
      <w:tr w:rsidR="005826AF" w:rsidRPr="00251EFF" w:rsidTr="009C55F9">
        <w:tc>
          <w:tcPr>
            <w:tcW w:w="1363" w:type="pct"/>
          </w:tcPr>
          <w:p w:rsidR="005826AF" w:rsidRPr="00251EF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Критерий успеха</w:t>
            </w:r>
          </w:p>
        </w:tc>
        <w:tc>
          <w:tcPr>
            <w:tcW w:w="3637" w:type="pct"/>
          </w:tcPr>
          <w:p w:rsidR="005826AF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Быстрое и точное выполнение запросов клиентов, корректное оформление продаж</w:t>
            </w:r>
          </w:p>
        </w:tc>
      </w:tr>
    </w:tbl>
    <w:p w:rsidR="00915F02" w:rsidRPr="00251EFF" w:rsidRDefault="00915F02" w:rsidP="00915F0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/>
        <w:t>Таблица 3</w:t>
      </w:r>
      <w:r w:rsidRPr="00251EF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– Описание пользователя 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«</w:t>
      </w:r>
      <w:r w:rsidRPr="00915F02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Клиент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»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547"/>
        <w:gridCol w:w="6798"/>
      </w:tblGrid>
      <w:tr w:rsidR="00915F02" w:rsidRPr="00251EFF" w:rsidTr="009C55F9">
        <w:tc>
          <w:tcPr>
            <w:tcW w:w="1363" w:type="pct"/>
          </w:tcPr>
          <w:p w:rsidR="00915F02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Типичный представитель</w:t>
            </w:r>
          </w:p>
        </w:tc>
        <w:tc>
          <w:tcPr>
            <w:tcW w:w="3637" w:type="pct"/>
          </w:tcPr>
          <w:p w:rsidR="00915F02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915F02">
              <w:rPr>
                <w:b/>
                <w:bCs/>
                <w:color w:val="171717" w:themeColor="background2" w:themeShade="1A"/>
                <w:sz w:val="28"/>
                <w:szCs w:val="28"/>
              </w:rPr>
              <w:t>Посетитель аптеки, приобретающий лекарственные средства</w:t>
            </w:r>
          </w:p>
        </w:tc>
      </w:tr>
      <w:tr w:rsidR="00915F02" w:rsidRPr="00251EFF" w:rsidTr="009C55F9">
        <w:tc>
          <w:tcPr>
            <w:tcW w:w="1363" w:type="pct"/>
          </w:tcPr>
          <w:p w:rsidR="00915F02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Описание</w:t>
            </w:r>
          </w:p>
        </w:tc>
        <w:tc>
          <w:tcPr>
            <w:tcW w:w="3637" w:type="pct"/>
          </w:tcPr>
          <w:p w:rsidR="00915F02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Физическое лицо, приобретающее лекарственные средства</w:t>
            </w:r>
          </w:p>
        </w:tc>
      </w:tr>
      <w:tr w:rsidR="00915F02" w:rsidRPr="00251EFF" w:rsidTr="009C55F9">
        <w:tc>
          <w:tcPr>
            <w:tcW w:w="1363" w:type="pct"/>
          </w:tcPr>
          <w:p w:rsidR="00915F02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Тип</w:t>
            </w:r>
          </w:p>
        </w:tc>
        <w:tc>
          <w:tcPr>
            <w:tcW w:w="3637" w:type="pct"/>
          </w:tcPr>
          <w:p w:rsidR="00915F02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Гость или зарегистрированный пользователь</w:t>
            </w:r>
          </w:p>
        </w:tc>
      </w:tr>
      <w:tr w:rsidR="00915F02" w:rsidRPr="00251EFF" w:rsidTr="009C55F9">
        <w:tc>
          <w:tcPr>
            <w:tcW w:w="1363" w:type="pct"/>
          </w:tcPr>
          <w:p w:rsidR="00915F02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Ответственности</w:t>
            </w:r>
          </w:p>
        </w:tc>
        <w:tc>
          <w:tcPr>
            <w:tcW w:w="3637" w:type="pct"/>
          </w:tcPr>
          <w:p w:rsidR="00915F02" w:rsidRPr="00251EFF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Поиск препаратов, оформление заказов, оплата покупок</w:t>
            </w:r>
          </w:p>
        </w:tc>
      </w:tr>
      <w:tr w:rsidR="00915F02" w:rsidRPr="00251EFF" w:rsidTr="009C55F9">
        <w:tc>
          <w:tcPr>
            <w:tcW w:w="1363" w:type="pct"/>
          </w:tcPr>
          <w:p w:rsidR="00915F02" w:rsidRPr="00251EFF" w:rsidRDefault="00915F02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251EFF">
              <w:rPr>
                <w:b/>
                <w:bCs/>
                <w:color w:val="171717" w:themeColor="background2" w:themeShade="1A"/>
                <w:sz w:val="28"/>
                <w:szCs w:val="28"/>
              </w:rPr>
              <w:t>Критерий успеха</w:t>
            </w:r>
          </w:p>
        </w:tc>
        <w:tc>
          <w:tcPr>
            <w:tcW w:w="3637" w:type="pct"/>
          </w:tcPr>
          <w:p w:rsidR="00915F02" w:rsidRPr="004B73C9" w:rsidRDefault="004B73C9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4B73C9">
              <w:rPr>
                <w:color w:val="171717" w:themeColor="background2" w:themeShade="1A"/>
                <w:sz w:val="28"/>
                <w:szCs w:val="28"/>
              </w:rPr>
              <w:t>Удобный поиск и покупка нужных лекарств в кратчайшие сроки</w:t>
            </w:r>
          </w:p>
        </w:tc>
      </w:tr>
    </w:tbl>
    <w:p w:rsidR="005826AF" w:rsidRPr="00F767D0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3D5394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3D5394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Ключевые потребности пользователей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представлены ниже:</w:t>
      </w:r>
    </w:p>
    <w:p w:rsidR="005F1786" w:rsidRPr="005F1786" w:rsidRDefault="005F1786" w:rsidP="005F1786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5F1786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провизору необходима система для контроля остатков, автоматизации заказов и формирования отчётов;</w:t>
      </w:r>
    </w:p>
    <w:p w:rsidR="005F1786" w:rsidRPr="005F1786" w:rsidRDefault="005F1786" w:rsidP="005F1786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5F1786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фармацевту требуется быстрый доступ к базе лекарств, учёту рецептов и оформлению продаж;</w:t>
      </w:r>
    </w:p>
    <w:p w:rsidR="005826AF" w:rsidRPr="00D80CA9" w:rsidRDefault="005F1786" w:rsidP="005F1786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5F1786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lastRenderedPageBreak/>
        <w:t>клиенту нужен удобный поиск препаратов, наличие актуальной информации о ценах и наличии, возможность оформления заказов онлайн.</w:t>
      </w:r>
    </w:p>
    <w:p w:rsidR="005826AF" w:rsidRPr="00F767D0" w:rsidRDefault="005826AF" w:rsidP="005826AF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7" w:name="_Toc93335931"/>
      <w:bookmarkStart w:id="8" w:name="_Toc217836265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1.2 </w:t>
      </w:r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Описание проблем</w:t>
      </w:r>
      <w:bookmarkEnd w:id="7"/>
      <w:bookmarkEnd w:id="8"/>
    </w:p>
    <w:p w:rsidR="005826AF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522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Описание проблем представлено в таблиц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ах 4, 5 и 6</w:t>
      </w:r>
      <w:r w:rsidRPr="007522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:rsidR="005826AF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752236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4 – Первая проблема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Проблема</w:t>
            </w:r>
          </w:p>
        </w:tc>
        <w:tc>
          <w:tcPr>
            <w:tcW w:w="7223" w:type="dxa"/>
          </w:tcPr>
          <w:p w:rsidR="005826AF" w:rsidRPr="00F767D0" w:rsidRDefault="00BC77CE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BC77CE">
              <w:rPr>
                <w:color w:val="171717" w:themeColor="background2" w:themeShade="1A"/>
                <w:sz w:val="28"/>
                <w:szCs w:val="28"/>
              </w:rPr>
              <w:t>Ручной учёт лекарственных средств и остатков</w:t>
            </w:r>
          </w:p>
        </w:tc>
      </w:tr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7223" w:type="dxa"/>
          </w:tcPr>
          <w:p w:rsidR="005826AF" w:rsidRPr="00F767D0" w:rsidRDefault="00BC77CE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BC77CE">
              <w:rPr>
                <w:color w:val="171717" w:themeColor="background2" w:themeShade="1A"/>
                <w:sz w:val="28"/>
                <w:szCs w:val="28"/>
              </w:rPr>
              <w:t>Провизор, фармацевт</w:t>
            </w:r>
          </w:p>
        </w:tc>
      </w:tr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Следствие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Ошибки при инвентаризации, недостаток или избыток препаратов, сложность контроля сроков годности</w:t>
            </w:r>
          </w:p>
        </w:tc>
      </w:tr>
      <w:tr w:rsidR="005826AF" w:rsidRPr="00F767D0" w:rsidTr="009C55F9">
        <w:trPr>
          <w:trHeight w:val="691"/>
        </w:trPr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Успешное решение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Автоматизированная система учёта с оповещениями о низких остатках и истекающих сроках</w:t>
            </w:r>
          </w:p>
        </w:tc>
      </w:tr>
    </w:tbl>
    <w:p w:rsidR="005826AF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5 – Вторая проблема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Проблема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Отсутствие единой системы управления поставками</w:t>
            </w:r>
          </w:p>
        </w:tc>
      </w:tr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</w:tr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Следствие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Задержки в пополнении запасов, неэффективное планирование закупок, рост издержек</w:t>
            </w:r>
          </w:p>
        </w:tc>
      </w:tr>
      <w:tr w:rsidR="005826AF" w:rsidRPr="00F767D0" w:rsidTr="009C55F9">
        <w:trPr>
          <w:trHeight w:val="691"/>
        </w:trPr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Успешное решение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Интеграция с поставщиками, автоматическое формирование заказов на основе остатков</w:t>
            </w:r>
          </w:p>
        </w:tc>
      </w:tr>
    </w:tbl>
    <w:p w:rsidR="005826AF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6 – Третья проблема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Проблема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Неудобство для клиентов при поиске и покупке лекарств</w:t>
            </w:r>
          </w:p>
        </w:tc>
      </w:tr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Клиент, фармацевт</w:t>
            </w:r>
          </w:p>
        </w:tc>
      </w:tr>
      <w:tr w:rsidR="005826AF" w:rsidRPr="00F767D0" w:rsidTr="009C55F9"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t>Следствие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Длительное время обслуживания, неудовлетворённость клиентов, потеря продаж</w:t>
            </w:r>
          </w:p>
        </w:tc>
      </w:tr>
      <w:tr w:rsidR="005826AF" w:rsidRPr="00F767D0" w:rsidTr="009C55F9">
        <w:trPr>
          <w:trHeight w:val="691"/>
        </w:trPr>
        <w:tc>
          <w:tcPr>
            <w:tcW w:w="2122" w:type="dxa"/>
          </w:tcPr>
          <w:p w:rsidR="005826AF" w:rsidRPr="006E46BF" w:rsidRDefault="005826AF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color w:val="171717" w:themeColor="background2" w:themeShade="1A"/>
                <w:sz w:val="28"/>
                <w:szCs w:val="28"/>
              </w:rPr>
              <w:lastRenderedPageBreak/>
              <w:t>Успешное решение</w:t>
            </w:r>
          </w:p>
        </w:tc>
        <w:tc>
          <w:tcPr>
            <w:tcW w:w="7223" w:type="dxa"/>
          </w:tcPr>
          <w:p w:rsidR="005826AF" w:rsidRPr="00F767D0" w:rsidRDefault="00FC1B11" w:rsidP="009C55F9">
            <w:pPr>
              <w:pStyle w:val="a5"/>
              <w:spacing w:before="0" w:beforeAutospacing="0" w:after="0" w:afterAutospacing="0" w:line="360" w:lineRule="auto"/>
              <w:jc w:val="both"/>
              <w:rPr>
                <w:color w:val="171717" w:themeColor="background2" w:themeShade="1A"/>
                <w:sz w:val="28"/>
                <w:szCs w:val="28"/>
              </w:rPr>
            </w:pPr>
            <w:r w:rsidRPr="00FC1B11">
              <w:rPr>
                <w:color w:val="171717" w:themeColor="background2" w:themeShade="1A"/>
                <w:sz w:val="28"/>
                <w:szCs w:val="28"/>
              </w:rPr>
              <w:t>Онлайн-каталог с поиском, фильтрацией и возможностью бронирования препаратов</w:t>
            </w:r>
          </w:p>
        </w:tc>
      </w:tr>
    </w:tbl>
    <w:p w:rsidR="005826AF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:rsidR="005826AF" w:rsidRDefault="005826AF" w:rsidP="005826AF">
      <w:pPr>
        <w:pStyle w:val="a3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9" w:name="_Toc93335932"/>
      <w:bookmarkStart w:id="10" w:name="_Toc217836266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1.3 Требования системы</w:t>
      </w:r>
      <w:bookmarkEnd w:id="9"/>
      <w:bookmarkEnd w:id="10"/>
    </w:p>
    <w:p w:rsidR="005826AF" w:rsidRPr="002F6DA5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F6DA5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Системные требования представлены ниже:</w:t>
      </w:r>
    </w:p>
    <w:p w:rsidR="005826AF" w:rsidRPr="002F6DA5" w:rsidRDefault="005826AF" w:rsidP="005826A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о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перационная система </w:t>
      </w:r>
      <w:proofErr w:type="spellStart"/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Windows</w:t>
      </w:r>
      <w:proofErr w:type="spellEnd"/>
      <w:r w:rsidR="009E2AD1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 10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и выше; </w:t>
      </w:r>
    </w:p>
    <w:p w:rsidR="005826AF" w:rsidRPr="002F6DA5" w:rsidRDefault="005826AF" w:rsidP="005826A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процессор </w:t>
      </w:r>
      <w:proofErr w:type="spellStart"/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Intel</w:t>
      </w:r>
      <w:proofErr w:type="spellEnd"/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 </w:t>
      </w:r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Core</w:t>
      </w:r>
      <w:r w:rsidR="009E2AD1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 xml:space="preserve"> </w:t>
      </w:r>
      <w:proofErr w:type="spellStart"/>
      <w:r w:rsidR="009E2AD1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i</w:t>
      </w:r>
      <w:proofErr w:type="spellEnd"/>
      <w:r w:rsidR="009E2AD1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3</w:t>
      </w:r>
      <w:r w:rsidR="009E2AD1" w:rsidRPr="009E2AD1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</w:t>
      </w:r>
      <w:r w:rsidR="00907033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или аналогичный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; </w:t>
      </w:r>
    </w:p>
    <w:p w:rsidR="005826AF" w:rsidRPr="002F6DA5" w:rsidRDefault="005826AF" w:rsidP="005826A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6E46BF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val="en-US" w:eastAsia="ru-RU"/>
        </w:rPr>
        <w:t>RAM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</w:t>
      </w:r>
      <w:r w:rsidR="00907033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не менее 4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Гб;</w:t>
      </w:r>
    </w:p>
    <w:p w:rsidR="005826AF" w:rsidRPr="003A3E19" w:rsidRDefault="00907033" w:rsidP="005826AF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5</w:t>
      </w:r>
      <w:r w:rsidR="005826AF"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 xml:space="preserve"> Гб свободного места на диске.</w:t>
      </w:r>
    </w:p>
    <w:p w:rsidR="005826AF" w:rsidRPr="002F6DA5" w:rsidRDefault="005826AF" w:rsidP="005826AF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Далее представлены н</w:t>
      </w:r>
      <w:r w:rsidRPr="002F6DA5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ефункциональные требования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:</w:t>
      </w:r>
    </w:p>
    <w:p w:rsidR="005826AF" w:rsidRPr="003A3E19" w:rsidRDefault="00907033" w:rsidP="00E00E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907033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надёжность – система должна корректно работать при любых допустимых данных</w:t>
      </w:r>
      <w:r w:rsidR="005826AF" w:rsidRPr="003A3E19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;</w:t>
      </w:r>
    </w:p>
    <w:p w:rsidR="00E00ED7" w:rsidRPr="00E00ED7" w:rsidRDefault="00E00ED7" w:rsidP="00E00E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E00ED7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производительность – время откли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ка интерфейса не более 2 секунд</w:t>
      </w:r>
      <w:r w:rsidRPr="00E00ED7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;</w:t>
      </w:r>
    </w:p>
    <w:p w:rsidR="005826AF" w:rsidRPr="00E00ED7" w:rsidRDefault="00E00ED7" w:rsidP="00E00E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E00ED7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масштабируемость – возможность по</w:t>
      </w: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дключения новых филиалов аптеки</w:t>
      </w:r>
      <w:r w:rsidR="005826AF" w:rsidRPr="00E00ED7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;</w:t>
      </w:r>
    </w:p>
    <w:p w:rsidR="005826AF" w:rsidRPr="003A3E19" w:rsidRDefault="00E00ED7" w:rsidP="00E00ED7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</w:pPr>
      <w:r w:rsidRPr="00E00ED7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безопасность – разграничение прав доступа, шифрование персональных данных</w:t>
      </w:r>
      <w:r w:rsidR="005826AF" w:rsidRPr="00E00ED7"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  <w:lang w:eastAsia="ru-RU"/>
        </w:rPr>
        <w:t>.</w:t>
      </w:r>
    </w:p>
    <w:p w:rsidR="005826AF" w:rsidRDefault="005826AF" w:rsidP="005826AF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1" w:name="_Toc93335933"/>
      <w:bookmarkStart w:id="12" w:name="_Toc217836267"/>
      <w:r w:rsidRPr="00F767D0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8"/>
          <w:szCs w:val="28"/>
        </w:rPr>
        <w:t>2 Разработка глоссария</w:t>
      </w:r>
      <w:bookmarkEnd w:id="11"/>
      <w:bookmarkEnd w:id="12"/>
    </w:p>
    <w:p w:rsidR="005826AF" w:rsidRDefault="005826AF" w:rsidP="005826A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  <w:t>Глоссарий состоит из набора терминов и их значений. Глоссарий для данной системы представлен в таблице 7.</w:t>
      </w:r>
    </w:p>
    <w:p w:rsidR="005826AF" w:rsidRDefault="005826AF" w:rsidP="005826A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8"/>
          <w:szCs w:val="28"/>
        </w:rPr>
        <w:t>Таблица 7 – Глоссарий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5745"/>
      </w:tblGrid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6E46BF" w:rsidRDefault="005826AF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  <w:t>Термин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6E46BF" w:rsidRDefault="005826AF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</w:pPr>
            <w:r w:rsidRPr="006E46BF">
              <w:rPr>
                <w:rFonts w:ascii="Times New Roman" w:eastAsia="Times New Roman" w:hAnsi="Times New Roman" w:cs="Times New Roman"/>
                <w:bCs/>
                <w:color w:val="171717" w:themeColor="background2" w:themeShade="1A"/>
                <w:sz w:val="28"/>
                <w:szCs w:val="28"/>
              </w:rPr>
              <w:t>Значение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Лекарственный препарат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B514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Средство, разрешённое к медицинскому</w:t>
            </w:r>
            <w:r w:rsid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 xml:space="preserve"> </w:t>
            </w: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применению, имеющее название, дозировку, срок годности и производителя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Остаток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Количество единиц препарата, доступное для продажи на складе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lastRenderedPageBreak/>
              <w:t>Срок годности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Период, в течение которого препарат сохраняет свои свойства</w:t>
            </w:r>
          </w:p>
        </w:tc>
      </w:tr>
    </w:tbl>
    <w:p w:rsidR="0064574F" w:rsidRDefault="0064574F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5745"/>
      </w:tblGrid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Поставщик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Организация, осуществляющая поставку лекарственных средств в аптеку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Заказ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Документ, формируемый для пополнения запасов у поставщика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Рецепт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Документ, выписанный врачом, дающий право на отпуск рецептурного препарата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Продажа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Операция отпуска препарата клиенту с фиксацией в системе</w:t>
            </w:r>
          </w:p>
        </w:tc>
      </w:tr>
      <w:tr w:rsidR="005826AF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Клиент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6AF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Физическое или юридическое лицо, приобретающее препараты</w:t>
            </w:r>
          </w:p>
        </w:tc>
      </w:tr>
      <w:tr w:rsidR="00755EA5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5EA5" w:rsidRPr="00755EA5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Каталог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5EA5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Структурированный перечень всех препаратов, доступных в аптеке</w:t>
            </w:r>
          </w:p>
        </w:tc>
      </w:tr>
      <w:tr w:rsidR="00755EA5" w:rsidRPr="00F767D0" w:rsidTr="009C55F9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5EA5" w:rsidRPr="00755EA5" w:rsidRDefault="00755E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755E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Отчёт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5EA5" w:rsidRPr="00F767D0" w:rsidRDefault="00B514A5" w:rsidP="009C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514A5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Документ, формируемый системой для анализа продаж, остатков или заказов</w:t>
            </w:r>
          </w:p>
        </w:tc>
      </w:tr>
    </w:tbl>
    <w:p w:rsidR="005826AF" w:rsidRPr="00F767D0" w:rsidRDefault="005826AF" w:rsidP="005826A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3" w:name="_Toc93335934"/>
      <w:bookmarkStart w:id="14" w:name="_Toc217836268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3 Выявление </w:t>
      </w:r>
      <w:proofErr w:type="spellStart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акторов</w:t>
      </w:r>
      <w:proofErr w:type="spellEnd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, описание системных прецедентов</w:t>
      </w:r>
      <w:bookmarkEnd w:id="13"/>
      <w:bookmarkEnd w:id="14"/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 данном разделе рассмотрим, какие существуют </w:t>
      </w:r>
      <w:proofErr w:type="spellStart"/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у системы, сформируем варианты использования и опишем их.</w:t>
      </w:r>
    </w:p>
    <w:p w:rsidR="005826AF" w:rsidRPr="00356D06" w:rsidRDefault="005826AF" w:rsidP="005826AF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5" w:name="_Toc93335935"/>
      <w:bookmarkStart w:id="16" w:name="_Toc217836269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3.1 </w:t>
      </w:r>
      <w:proofErr w:type="spellStart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Акторы</w:t>
      </w:r>
      <w:bookmarkEnd w:id="15"/>
      <w:bookmarkEnd w:id="16"/>
      <w:proofErr w:type="spellEnd"/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1</w:t>
      </w: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предоставлены </w:t>
      </w:r>
      <w:proofErr w:type="spellStart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акторы</w:t>
      </w:r>
      <w:proofErr w:type="spellEnd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4E0804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E0804">
        <w:rPr>
          <w:rFonts w:ascii="Times New Roman" w:hAnsi="Times New Roman" w:cs="Times New Roman"/>
          <w:noProof/>
          <w:color w:val="171717" w:themeColor="background2" w:themeShade="1A"/>
          <w:sz w:val="28"/>
          <w:szCs w:val="28"/>
          <w:lang w:eastAsia="ru-RU"/>
        </w:rPr>
        <w:drawing>
          <wp:inline distT="0" distB="0" distL="0" distR="0" wp14:anchorId="115BC7DD" wp14:editId="090F1AAB">
            <wp:extent cx="4542523" cy="17695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504" cy="17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AF" w:rsidRPr="00F767D0" w:rsidRDefault="005826AF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Акторы</w:t>
      </w:r>
      <w:proofErr w:type="spellEnd"/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Рассмотрим описание </w:t>
      </w:r>
      <w:proofErr w:type="spellStart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акторов</w:t>
      </w:r>
      <w:proofErr w:type="spellEnd"/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, представленное в таблице 8.</w:t>
      </w:r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Таблица 8 – Описание </w:t>
      </w:r>
      <w:proofErr w:type="spellStart"/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акторов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826AF" w:rsidRPr="00F767D0" w:rsidTr="009C55F9">
        <w:tc>
          <w:tcPr>
            <w:tcW w:w="1980" w:type="dxa"/>
          </w:tcPr>
          <w:p w:rsidR="005826AF" w:rsidRPr="000F4C12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proofErr w:type="spellStart"/>
            <w:r w:rsidRPr="000F4C12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7365" w:type="dxa"/>
          </w:tcPr>
          <w:p w:rsidR="005826AF" w:rsidRPr="000F4C12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0F4C12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Краткое описание</w:t>
            </w:r>
          </w:p>
        </w:tc>
      </w:tr>
      <w:tr w:rsidR="005826AF" w:rsidRPr="00F767D0" w:rsidTr="009C55F9">
        <w:tc>
          <w:tcPr>
            <w:tcW w:w="1980" w:type="dxa"/>
          </w:tcPr>
          <w:p w:rsidR="005826AF" w:rsidRPr="00F767D0" w:rsidRDefault="004E0804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4E0804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  <w:tc>
          <w:tcPr>
            <w:tcW w:w="7365" w:type="dxa"/>
          </w:tcPr>
          <w:p w:rsidR="005826AF" w:rsidRPr="00F767D0" w:rsidRDefault="004E0804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4E0804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Управляет ассортиментом, остатками, поставками и отчётами</w:t>
            </w:r>
          </w:p>
        </w:tc>
      </w:tr>
      <w:tr w:rsidR="005826AF" w:rsidRPr="00F767D0" w:rsidTr="009C55F9">
        <w:tc>
          <w:tcPr>
            <w:tcW w:w="1980" w:type="dxa"/>
          </w:tcPr>
          <w:p w:rsidR="005826AF" w:rsidRPr="00F767D0" w:rsidRDefault="004E0804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4E0804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Фармацевт</w:t>
            </w:r>
          </w:p>
        </w:tc>
        <w:tc>
          <w:tcPr>
            <w:tcW w:w="7365" w:type="dxa"/>
          </w:tcPr>
          <w:p w:rsidR="005826AF" w:rsidRPr="00F767D0" w:rsidRDefault="004E0804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4E0804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Осуществляет продажи, консультирует клиентов, работает с рецептами</w:t>
            </w:r>
          </w:p>
        </w:tc>
      </w:tr>
      <w:tr w:rsidR="004E0804" w:rsidRPr="00F767D0" w:rsidTr="009C55F9">
        <w:tc>
          <w:tcPr>
            <w:tcW w:w="1980" w:type="dxa"/>
          </w:tcPr>
          <w:p w:rsidR="004E0804" w:rsidRPr="004E0804" w:rsidRDefault="004E0804" w:rsidP="009C55F9">
            <w:pPr>
              <w:spacing w:line="36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4E0804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Клиент</w:t>
            </w:r>
          </w:p>
        </w:tc>
        <w:tc>
          <w:tcPr>
            <w:tcW w:w="7365" w:type="dxa"/>
          </w:tcPr>
          <w:p w:rsidR="004E0804" w:rsidRPr="004E0804" w:rsidRDefault="004E0804" w:rsidP="009C55F9">
            <w:pPr>
              <w:spacing w:line="360" w:lineRule="auto"/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4E0804">
              <w:rPr>
                <w:rFonts w:ascii="Times New Roman" w:eastAsia="Times New Roman" w:hAnsi="Times New Roman" w:cs="Times New Roman"/>
                <w:color w:val="171717" w:themeColor="background2" w:themeShade="1A"/>
                <w:sz w:val="28"/>
                <w:szCs w:val="28"/>
              </w:rPr>
              <w:t>Ищет и приобретает лекарства через систему</w:t>
            </w:r>
          </w:p>
        </w:tc>
      </w:tr>
    </w:tbl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787424" w:rsidRDefault="005826AF" w:rsidP="005826AF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7" w:name="_Toc93335936"/>
      <w:bookmarkStart w:id="18" w:name="_Toc217836270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3.2 Варианты использования</w:t>
      </w:r>
      <w:bookmarkEnd w:id="17"/>
      <w:bookmarkEnd w:id="18"/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Выявим варианты использования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представим их в таблице 9.</w:t>
      </w:r>
    </w:p>
    <w:p w:rsidR="005826AF" w:rsidRDefault="005826AF" w:rsidP="005826A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9 – Варианты использования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5826AF" w:rsidRPr="00F767D0" w:rsidTr="009C55F9">
        <w:tc>
          <w:tcPr>
            <w:tcW w:w="2263" w:type="dxa"/>
          </w:tcPr>
          <w:p w:rsidR="005826AF" w:rsidRPr="0084497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 xml:space="preserve">Основной </w:t>
            </w:r>
            <w:proofErr w:type="spellStart"/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3119" w:type="dxa"/>
          </w:tcPr>
          <w:p w:rsidR="005826AF" w:rsidRPr="0084497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Наименование</w:t>
            </w:r>
          </w:p>
        </w:tc>
        <w:tc>
          <w:tcPr>
            <w:tcW w:w="3963" w:type="dxa"/>
          </w:tcPr>
          <w:p w:rsidR="005826AF" w:rsidRPr="0084497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4497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Формулировка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Управление каталогом препаратов</w:t>
            </w:r>
          </w:p>
        </w:tc>
        <w:tc>
          <w:tcPr>
            <w:tcW w:w="39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Добавление, редактирование и удаление информации о лекарствах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Формирование заказа поставщику</w:t>
            </w:r>
          </w:p>
        </w:tc>
        <w:tc>
          <w:tcPr>
            <w:tcW w:w="39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Создание заказа на основе остатков и прогноза спроса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Просмотр отчётов</w:t>
            </w:r>
          </w:p>
        </w:tc>
        <w:tc>
          <w:tcPr>
            <w:tcW w:w="39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Анализ продаж, остатков, сроков годности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Фармацевт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Поиск препарата</w:t>
            </w:r>
          </w:p>
        </w:tc>
        <w:tc>
          <w:tcPr>
            <w:tcW w:w="39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Поиск лекарства по названию, действующему веществу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Фармацевт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Оформление продажи</w:t>
            </w:r>
          </w:p>
        </w:tc>
        <w:tc>
          <w:tcPr>
            <w:tcW w:w="3963" w:type="dxa"/>
          </w:tcPr>
          <w:p w:rsidR="005826AF" w:rsidRPr="00F767D0" w:rsidRDefault="00824DD6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24DD6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Фиксация продажи препарата, печать чека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Фармацевт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Работа с рецептами</w:t>
            </w:r>
          </w:p>
        </w:tc>
        <w:tc>
          <w:tcPr>
            <w:tcW w:w="3963" w:type="dxa"/>
          </w:tcPr>
          <w:p w:rsidR="005826AF" w:rsidRPr="00F767D0" w:rsidRDefault="00824DD6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24DD6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Ввод и проверка рецептурных данных</w:t>
            </w:r>
          </w:p>
        </w:tc>
      </w:tr>
      <w:tr w:rsidR="005826AF" w:rsidRPr="00F767D0" w:rsidTr="009C55F9">
        <w:tc>
          <w:tcPr>
            <w:tcW w:w="2263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lastRenderedPageBreak/>
              <w:t>Клиент</w:t>
            </w:r>
          </w:p>
        </w:tc>
        <w:tc>
          <w:tcPr>
            <w:tcW w:w="3119" w:type="dxa"/>
          </w:tcPr>
          <w:p w:rsidR="005826AF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Поиск лекарства</w:t>
            </w:r>
          </w:p>
        </w:tc>
        <w:tc>
          <w:tcPr>
            <w:tcW w:w="3963" w:type="dxa"/>
          </w:tcPr>
          <w:p w:rsidR="005826AF" w:rsidRPr="00F767D0" w:rsidRDefault="00824DD6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24DD6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Поиск препарата в онлайн-каталоге</w:t>
            </w:r>
          </w:p>
        </w:tc>
      </w:tr>
    </w:tbl>
    <w:p w:rsidR="00CD0C70" w:rsidRDefault="00CD0C7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C368F5" w:rsidRPr="00F767D0" w:rsidTr="009C55F9">
        <w:tc>
          <w:tcPr>
            <w:tcW w:w="2263" w:type="dxa"/>
          </w:tcPr>
          <w:p w:rsidR="00C368F5" w:rsidRPr="00C368F5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Клиент</w:t>
            </w:r>
          </w:p>
        </w:tc>
        <w:tc>
          <w:tcPr>
            <w:tcW w:w="3119" w:type="dxa"/>
          </w:tcPr>
          <w:p w:rsidR="00C368F5" w:rsidRPr="00F767D0" w:rsidRDefault="00C368F5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368F5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Бронирование препарата</w:t>
            </w:r>
          </w:p>
        </w:tc>
        <w:tc>
          <w:tcPr>
            <w:tcW w:w="3963" w:type="dxa"/>
          </w:tcPr>
          <w:p w:rsidR="00C368F5" w:rsidRPr="00F767D0" w:rsidRDefault="00824DD6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824DD6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Резервирование лекарства для последующего получения</w:t>
            </w:r>
          </w:p>
        </w:tc>
      </w:tr>
    </w:tbl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Разработаем диаграмму вариантов использования для нашей системы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изобразим ее на рисунке 2.</w:t>
      </w:r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1D5399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D5399">
        <w:rPr>
          <w:rFonts w:ascii="Times New Roman" w:hAnsi="Times New Roman" w:cs="Times New Roman"/>
          <w:noProof/>
          <w:color w:val="171717" w:themeColor="background2" w:themeShade="1A"/>
          <w:sz w:val="28"/>
          <w:szCs w:val="28"/>
          <w:lang w:eastAsia="ru-RU"/>
        </w:rPr>
        <w:drawing>
          <wp:inline distT="0" distB="0" distL="0" distR="0" wp14:anchorId="237EBA23" wp14:editId="4FB7840A">
            <wp:extent cx="4791744" cy="5896798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AF" w:rsidRDefault="005826AF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2 – Диаграмма использования</w:t>
      </w:r>
    </w:p>
    <w:p w:rsidR="00DB10DA" w:rsidRDefault="00DB10DA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DB10DA" w:rsidRPr="00F767D0" w:rsidRDefault="00DB10DA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5826AF" w:rsidP="00DB10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Сформируем реестр вариантов использования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представим в таблице 10.</w:t>
      </w:r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Таблица 10 – Реестр вариантов использования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268"/>
        <w:gridCol w:w="4105"/>
      </w:tblGrid>
      <w:tr w:rsidR="005826AF" w:rsidRPr="00F767D0" w:rsidTr="009C55F9">
        <w:tc>
          <w:tcPr>
            <w:tcW w:w="704" w:type="dxa"/>
          </w:tcPr>
          <w:p w:rsidR="005826AF" w:rsidRPr="00B47D8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Код</w:t>
            </w:r>
          </w:p>
        </w:tc>
        <w:tc>
          <w:tcPr>
            <w:tcW w:w="2268" w:type="dxa"/>
          </w:tcPr>
          <w:p w:rsidR="005826AF" w:rsidRPr="00B47D8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 xml:space="preserve">Основной </w:t>
            </w:r>
            <w:proofErr w:type="spellStart"/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2268" w:type="dxa"/>
          </w:tcPr>
          <w:p w:rsidR="005826AF" w:rsidRPr="00B47D8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Наименование</w:t>
            </w:r>
          </w:p>
        </w:tc>
        <w:tc>
          <w:tcPr>
            <w:tcW w:w="4105" w:type="dxa"/>
          </w:tcPr>
          <w:p w:rsidR="005826AF" w:rsidRPr="00B47D8B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B47D8B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Формулировка</w:t>
            </w:r>
          </w:p>
        </w:tc>
      </w:tr>
      <w:tr w:rsidR="005826AF" w:rsidRPr="00F767D0" w:rsidTr="009C55F9">
        <w:tc>
          <w:tcPr>
            <w:tcW w:w="704" w:type="dxa"/>
          </w:tcPr>
          <w:p w:rsidR="005826AF" w:rsidRPr="00F767D0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P</w:t>
            </w: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Управление каталогом</w:t>
            </w:r>
          </w:p>
        </w:tc>
        <w:tc>
          <w:tcPr>
            <w:tcW w:w="4105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Редактирование информации о препаратах</w:t>
            </w:r>
          </w:p>
        </w:tc>
      </w:tr>
      <w:tr w:rsidR="005826AF" w:rsidRPr="00F767D0" w:rsidTr="009C55F9">
        <w:tc>
          <w:tcPr>
            <w:tcW w:w="704" w:type="dxa"/>
          </w:tcPr>
          <w:p w:rsidR="005826AF" w:rsidRPr="00F767D0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P</w:t>
            </w: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Провизор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Формирование заказа</w:t>
            </w:r>
          </w:p>
        </w:tc>
        <w:tc>
          <w:tcPr>
            <w:tcW w:w="4105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Создание заказа поставщику</w:t>
            </w:r>
          </w:p>
        </w:tc>
      </w:tr>
      <w:tr w:rsidR="005826AF" w:rsidRPr="00F767D0" w:rsidTr="009C55F9">
        <w:tc>
          <w:tcPr>
            <w:tcW w:w="704" w:type="dxa"/>
          </w:tcPr>
          <w:p w:rsidR="005826AF" w:rsidRPr="00F767D0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S1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Фармацевт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Оформление продажи</w:t>
            </w:r>
          </w:p>
        </w:tc>
        <w:tc>
          <w:tcPr>
            <w:tcW w:w="4105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Продажа препарата клиенту</w:t>
            </w:r>
          </w:p>
        </w:tc>
      </w:tr>
      <w:tr w:rsidR="005826AF" w:rsidRPr="00F767D0" w:rsidTr="009C55F9">
        <w:tc>
          <w:tcPr>
            <w:tcW w:w="704" w:type="dxa"/>
          </w:tcPr>
          <w:p w:rsidR="005826AF" w:rsidRPr="00F767D0" w:rsidRDefault="005826AF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</w:pPr>
            <w:r w:rsidRPr="00F767D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  <w:t>S2</w:t>
            </w:r>
          </w:p>
        </w:tc>
        <w:tc>
          <w:tcPr>
            <w:tcW w:w="2268" w:type="dxa"/>
          </w:tcPr>
          <w:p w:rsidR="005826AF" w:rsidRPr="00CD0C7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  <w:lang w:val="en-US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Клиент</w:t>
            </w:r>
          </w:p>
        </w:tc>
        <w:tc>
          <w:tcPr>
            <w:tcW w:w="2268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Поиск лекарства</w:t>
            </w:r>
          </w:p>
        </w:tc>
        <w:tc>
          <w:tcPr>
            <w:tcW w:w="4105" w:type="dxa"/>
          </w:tcPr>
          <w:p w:rsidR="005826AF" w:rsidRPr="00F767D0" w:rsidRDefault="00CD0C70" w:rsidP="009C55F9">
            <w:pPr>
              <w:spacing w:line="360" w:lineRule="auto"/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</w:pPr>
            <w:r w:rsidRPr="00CD0C70">
              <w:rPr>
                <w:rFonts w:ascii="Times New Roman" w:hAnsi="Times New Roman" w:cs="Times New Roman"/>
                <w:color w:val="171717" w:themeColor="background2" w:themeShade="1A"/>
                <w:sz w:val="28"/>
                <w:szCs w:val="28"/>
              </w:rPr>
              <w:t>Поиск в каталоге</w:t>
            </w:r>
          </w:p>
        </w:tc>
      </w:tr>
    </w:tbl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787424" w:rsidRDefault="005826AF" w:rsidP="005826AF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9" w:name="_Toc93335937"/>
      <w:bookmarkStart w:id="20" w:name="_Toc217836271"/>
      <w:r w:rsidRPr="00787424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3.3 Потоки событий</w:t>
      </w:r>
      <w:bookmarkEnd w:id="19"/>
      <w:bookmarkEnd w:id="20"/>
    </w:p>
    <w:p w:rsidR="005826AF" w:rsidRPr="00F767D0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Опишем каждый вариант использования и сформируем основные и альтернативные потоки.</w:t>
      </w:r>
    </w:p>
    <w:p w:rsidR="009868DA" w:rsidRPr="009868DA" w:rsidRDefault="009868DA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b/>
          <w:color w:val="171717" w:themeColor="background2" w:themeShade="1A"/>
          <w:sz w:val="28"/>
          <w:szCs w:val="28"/>
        </w:rPr>
        <w:t>Управление каталогом</w:t>
      </w: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177A63">
        <w:rPr>
          <w:rFonts w:ascii="Times New Roman" w:hAnsi="Times New Roman" w:cs="Times New Roman"/>
          <w:b/>
          <w:color w:val="171717" w:themeColor="background2" w:themeShade="1A"/>
          <w:sz w:val="28"/>
          <w:szCs w:val="28"/>
        </w:rPr>
        <w:t>препаратов</w:t>
      </w:r>
      <w:r w:rsidRPr="009868D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– позволяет провизору добавлять, изменять или удалять информацию о лекарствах.</w:t>
      </w:r>
    </w:p>
    <w:p w:rsidR="005826AF" w:rsidRPr="00F767D0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:rsidR="00732F5A" w:rsidRPr="00732F5A" w:rsidRDefault="00732F5A" w:rsidP="00EE4C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Провизор открывает панель управления.</w:t>
      </w:r>
    </w:p>
    <w:p w:rsidR="00732F5A" w:rsidRPr="00732F5A" w:rsidRDefault="00732F5A" w:rsidP="00EE4C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Переходит в раздел «Каталог препаратов».</w:t>
      </w:r>
    </w:p>
    <w:p w:rsidR="00732F5A" w:rsidRPr="00732F5A" w:rsidRDefault="00732F5A" w:rsidP="00EE4C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Нажимает «Добавить препарат» / «Редактировать» / «Удалить».</w:t>
      </w:r>
    </w:p>
    <w:p w:rsidR="00732F5A" w:rsidRPr="00732F5A" w:rsidRDefault="00732F5A" w:rsidP="00EE4C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Вводит или корректирует данные (название, МНН, производитель, дозировка, форма выпуска, срок годности, цена).</w:t>
      </w:r>
    </w:p>
    <w:p w:rsidR="00732F5A" w:rsidRPr="00732F5A" w:rsidRDefault="00732F5A" w:rsidP="00EE4C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Сохраняет изменения.</w:t>
      </w:r>
    </w:p>
    <w:p w:rsidR="00732F5A" w:rsidRPr="00732F5A" w:rsidRDefault="00732F5A" w:rsidP="00EE4C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обновляет каталог препаратов.</w:t>
      </w:r>
    </w:p>
    <w:p w:rsidR="005826AF" w:rsidRPr="004B4C54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B4C5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Альтернативный поток событий:</w:t>
      </w:r>
    </w:p>
    <w:p w:rsidR="00360F87" w:rsidRDefault="00732F5A" w:rsidP="00DB10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32F5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При попытке удалить препарат, имеющий остатки на складе или связанный с активными заказами, система выводит предупреждение: «Невозможно удалить препарат с остатками на складе». </w:t>
      </w:r>
      <w:r w:rsid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:rsidR="00360F87" w:rsidRDefault="00360F87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b/>
          <w:color w:val="171717" w:themeColor="background2" w:themeShade="1A"/>
          <w:sz w:val="28"/>
          <w:szCs w:val="28"/>
        </w:rPr>
        <w:lastRenderedPageBreak/>
        <w:t>Формирование заказа поставщику</w:t>
      </w: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– позволяет провизору создать заказ на пополнение запасов лекарственных средств. </w:t>
      </w:r>
    </w:p>
    <w:p w:rsidR="005826AF" w:rsidRPr="00F767D0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Провизор открывает раздел «Заказы».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Нажимает «Создать заказ».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Выбирает поставщика из списка.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отображает каталог препаратов данного поставщика.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Провизор добавляет необходимые препараты и указывает количество.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автоматически рассчитывает общую сумму заказа.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Провизор подтверждает и отправляет заказ.</w:t>
      </w:r>
    </w:p>
    <w:p w:rsidR="00360F87" w:rsidRPr="00360F87" w:rsidRDefault="00360F87" w:rsidP="00EE4C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360F8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фиксирует заказ и отправляет уведомление поставщику.</w:t>
      </w:r>
    </w:p>
    <w:p w:rsidR="005826AF" w:rsidRPr="00470959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Альтернативный поток событий:</w:t>
      </w:r>
    </w:p>
    <w:p w:rsidR="00ED000B" w:rsidRPr="00ED000B" w:rsidRDefault="00ED000B" w:rsidP="00EE4C2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Если выбранный препарат отсутствует у поставщика, система предлагает аналоги.</w:t>
      </w:r>
    </w:p>
    <w:p w:rsidR="00ED000B" w:rsidRPr="00ED000B" w:rsidRDefault="00ED000B" w:rsidP="00EE4C2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Если сумма заказа превышает кредитный лимит, система требует подтверждения у руководства. </w:t>
      </w:r>
    </w:p>
    <w:p w:rsidR="005826AF" w:rsidRPr="00F767D0" w:rsidRDefault="00ED000B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b/>
          <w:color w:val="171717" w:themeColor="background2" w:themeShade="1A"/>
          <w:sz w:val="28"/>
          <w:szCs w:val="28"/>
        </w:rPr>
        <w:t>Оформление продажи</w:t>
      </w: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– позволяет фармацевту оформить продажу лекарственного препарата клиенту.</w:t>
      </w:r>
    </w:p>
    <w:p w:rsidR="005826AF" w:rsidRPr="00F767D0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Фармацевт открывает раздел «Продажи».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Вводит название препарата или сканирует штрих-код.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отображает информацию о препарате (наличие, цена, аналоги).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Фармацевт выбирает количество и добавляет в чек.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Для рецептурных препаратов система запрашивает номер и данные рецепта.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проверяет корректность рецепта в базе.</w:t>
      </w:r>
    </w:p>
    <w:p w:rsidR="00ED000B" w:rsidRPr="00ED000B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При успешной проверке фармацевт нажимает «Оформить продажу».</w:t>
      </w:r>
    </w:p>
    <w:p w:rsidR="005826AF" w:rsidRDefault="00ED000B" w:rsidP="00EE4C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D000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Система списывает препарат со склада, формирует чек и обновляет отчётность.</w:t>
      </w:r>
    </w:p>
    <w:p w:rsidR="00177A63" w:rsidRDefault="00177A63" w:rsidP="00EE4C24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7095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Альтернативный поток событий:</w:t>
      </w:r>
    </w:p>
    <w:p w:rsidR="00177A63" w:rsidRPr="00177A63" w:rsidRDefault="00177A63" w:rsidP="00EE4C2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Если препарата нет в наличии, система предлагает:</w:t>
      </w:r>
    </w:p>
    <w:p w:rsidR="00177A63" w:rsidRPr="00177A63" w:rsidRDefault="00177A63" w:rsidP="00EE4C24">
      <w:pPr>
        <w:pStyle w:val="a3"/>
        <w:numPr>
          <w:ilvl w:val="0"/>
          <w:numId w:val="15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Посмотреть наличие в других аптеках сети.</w:t>
      </w:r>
    </w:p>
    <w:p w:rsidR="00177A63" w:rsidRPr="00177A63" w:rsidRDefault="00177A63" w:rsidP="00EE4C24">
      <w:pPr>
        <w:pStyle w:val="a3"/>
        <w:numPr>
          <w:ilvl w:val="0"/>
          <w:numId w:val="15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Предложить аналог.</w:t>
      </w:r>
    </w:p>
    <w:p w:rsidR="00177A63" w:rsidRPr="00177A63" w:rsidRDefault="00177A63" w:rsidP="00EE4C24">
      <w:pPr>
        <w:pStyle w:val="a3"/>
        <w:numPr>
          <w:ilvl w:val="0"/>
          <w:numId w:val="15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Оформить </w:t>
      </w:r>
      <w:proofErr w:type="spellStart"/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предзаказ</w:t>
      </w:r>
      <w:proofErr w:type="spellEnd"/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:rsidR="00177A63" w:rsidRPr="00ED000B" w:rsidRDefault="00177A63" w:rsidP="00EE4C2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77A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Если рецепт недействителен или просрочен, система блокирует продажу и уведомляет фармацевта.</w:t>
      </w:r>
    </w:p>
    <w:p w:rsidR="00EE4C24" w:rsidRPr="00EE4C24" w:rsidRDefault="00EE4C24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b/>
          <w:color w:val="171717" w:themeColor="background2" w:themeShade="1A"/>
          <w:sz w:val="28"/>
          <w:szCs w:val="28"/>
        </w:rPr>
        <w:t>Поиск лекарства</w:t>
      </w: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– позволяет клиенту находить нужные препараты в системе.</w:t>
      </w:r>
    </w:p>
    <w:p w:rsidR="005826AF" w:rsidRPr="00F767D0" w:rsidRDefault="005826AF" w:rsidP="00EE4C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Основной поток событий:</w:t>
      </w:r>
    </w:p>
    <w:p w:rsidR="00EE4C24" w:rsidRPr="00EE4C24" w:rsidRDefault="00EE4C24" w:rsidP="00EE4C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Клиент открывает общедоступный каталог на сайте/в терминале.</w:t>
      </w:r>
    </w:p>
    <w:p w:rsidR="00EE4C24" w:rsidRPr="00EE4C24" w:rsidRDefault="00EE4C24" w:rsidP="00EE4C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Вводит название препарата или симптомы в поисковую строку.</w:t>
      </w:r>
    </w:p>
    <w:p w:rsidR="00EE4C24" w:rsidRPr="00EE4C24" w:rsidRDefault="00EE4C24" w:rsidP="00EE4C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Система отображает список подходящих препаратов с фильтрами (цена, форма выпуска, производитель).</w:t>
      </w:r>
    </w:p>
    <w:p w:rsidR="00EE4C24" w:rsidRPr="00EE4C24" w:rsidRDefault="00EE4C24" w:rsidP="00EE4C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Клиент выбирает препарат и видит детальную информацию:</w:t>
      </w:r>
    </w:p>
    <w:p w:rsidR="00EE4C24" w:rsidRPr="00EE4C24" w:rsidRDefault="00EE4C24" w:rsidP="00EE4C24">
      <w:pPr>
        <w:pStyle w:val="a3"/>
        <w:numPr>
          <w:ilvl w:val="0"/>
          <w:numId w:val="16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Наличие в текущей аптеке.</w:t>
      </w:r>
    </w:p>
    <w:p w:rsidR="00EE4C24" w:rsidRPr="00EE4C24" w:rsidRDefault="00EE4C24" w:rsidP="00EE4C24">
      <w:pPr>
        <w:pStyle w:val="a3"/>
        <w:numPr>
          <w:ilvl w:val="0"/>
          <w:numId w:val="16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Цена.</w:t>
      </w:r>
    </w:p>
    <w:p w:rsidR="00EE4C24" w:rsidRPr="00EE4C24" w:rsidRDefault="00EE4C24" w:rsidP="00EE4C24">
      <w:pPr>
        <w:pStyle w:val="a3"/>
        <w:numPr>
          <w:ilvl w:val="0"/>
          <w:numId w:val="16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Аналоги.</w:t>
      </w:r>
    </w:p>
    <w:p w:rsidR="00EE4C24" w:rsidRPr="00EE4C24" w:rsidRDefault="00EE4C24" w:rsidP="00EE4C24">
      <w:pPr>
        <w:pStyle w:val="a3"/>
        <w:numPr>
          <w:ilvl w:val="0"/>
          <w:numId w:val="16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Отзывы.</w:t>
      </w:r>
    </w:p>
    <w:p w:rsidR="005826AF" w:rsidRPr="00EE4C24" w:rsidRDefault="00EE4C24" w:rsidP="00EE4C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EE4C24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Клиент может добавить препарат в корзину для последующего бронирования.</w:t>
      </w:r>
    </w:p>
    <w:p w:rsidR="005826AF" w:rsidRDefault="005826AF" w:rsidP="00EE4C24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Альтернативный поток:</w:t>
      </w:r>
    </w:p>
    <w:p w:rsidR="00204F6E" w:rsidRPr="00204F6E" w:rsidRDefault="00204F6E" w:rsidP="00204F6E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F6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Если препарат не найден, система предлагает:</w:t>
      </w:r>
    </w:p>
    <w:p w:rsidR="00204F6E" w:rsidRPr="00204F6E" w:rsidRDefault="00204F6E" w:rsidP="00204F6E">
      <w:pPr>
        <w:pStyle w:val="a3"/>
        <w:numPr>
          <w:ilvl w:val="0"/>
          <w:numId w:val="18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F6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Уточнить запрос.</w:t>
      </w:r>
    </w:p>
    <w:p w:rsidR="00204F6E" w:rsidRPr="00204F6E" w:rsidRDefault="00204F6E" w:rsidP="00204F6E">
      <w:pPr>
        <w:pStyle w:val="a3"/>
        <w:numPr>
          <w:ilvl w:val="0"/>
          <w:numId w:val="18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F6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Посмотреть препараты той же фармакологической группы.</w:t>
      </w:r>
    </w:p>
    <w:p w:rsidR="00204F6E" w:rsidRPr="00204F6E" w:rsidRDefault="00204F6E" w:rsidP="00204F6E">
      <w:pPr>
        <w:pStyle w:val="a3"/>
        <w:numPr>
          <w:ilvl w:val="0"/>
          <w:numId w:val="18"/>
        </w:numPr>
        <w:spacing w:after="0" w:line="360" w:lineRule="auto"/>
        <w:ind w:left="0" w:firstLine="1276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F6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Связаться с фармацевтом за консультацией.</w:t>
      </w:r>
    </w:p>
    <w:p w:rsidR="005826AF" w:rsidRPr="00204F6E" w:rsidRDefault="00204F6E" w:rsidP="00204F6E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204F6E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Если препарат отсутствует в текущей аптеке, система показывает ближайшие аптеки сети, где он есть в наличии.</w:t>
      </w:r>
    </w:p>
    <w:p w:rsidR="005826AF" w:rsidRPr="00F767D0" w:rsidRDefault="005826AF" w:rsidP="005826AF">
      <w:pPr>
        <w:pStyle w:val="a5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color w:val="171717" w:themeColor="background2" w:themeShade="1A"/>
          <w:sz w:val="28"/>
          <w:szCs w:val="28"/>
        </w:rPr>
      </w:pPr>
      <w:bookmarkStart w:id="21" w:name="_Toc93335938"/>
      <w:bookmarkStart w:id="22" w:name="_Toc217836272"/>
      <w:r w:rsidRPr="00F767D0">
        <w:rPr>
          <w:b/>
          <w:bCs/>
          <w:color w:val="171717" w:themeColor="background2" w:themeShade="1A"/>
          <w:sz w:val="28"/>
          <w:szCs w:val="28"/>
        </w:rPr>
        <w:t>4 Разработка диаграммы последовательности и кооперации</w:t>
      </w:r>
      <w:bookmarkEnd w:id="21"/>
      <w:bookmarkEnd w:id="22"/>
    </w:p>
    <w:p w:rsidR="005826AF" w:rsidRPr="00F767D0" w:rsidRDefault="005826AF" w:rsidP="005826AF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</w:p>
    <w:p w:rsidR="004C14E1" w:rsidRPr="004C14E1" w:rsidRDefault="004C14E1" w:rsidP="004C14E1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>Диаграммы последовательности отражают хронологический порядок взаимодействия объектов системы в рамках конкретного прецедента. В данном разделе рассматривается прецедент «Оформление продажи» (S1), поскольку он является ключевым бизнес-процессом аптеки и включает взаимодействие нескольких компонентов: пользовательского интерфейса, сервисов и базы данных.</w:t>
      </w:r>
    </w:p>
    <w:p w:rsidR="004C14E1" w:rsidRDefault="004C14E1" w:rsidP="004C14E1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>Нормальный сценарий оформления продажи (без ошибок поиска препарата или проверки рецепта) представлен на рисунке 3. Эта диаграмма демонстрирует, как фармацевт взаимодействует с системой для оформления продажи лекарственного препарата.</w:t>
      </w:r>
    </w:p>
    <w:p w:rsidR="00DB10DA" w:rsidRDefault="00DB10DA" w:rsidP="004C14E1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</w:p>
    <w:p w:rsidR="005826AF" w:rsidRPr="00F767D0" w:rsidRDefault="005826AF" w:rsidP="004C14E1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 w:rsidRPr="00F767D0">
        <w:rPr>
          <w:color w:val="171717" w:themeColor="background2" w:themeShade="1A"/>
          <w:sz w:val="28"/>
          <w:szCs w:val="28"/>
        </w:rPr>
        <w:t>Подробное описание диаграммы</w:t>
      </w:r>
      <w:r w:rsidRPr="004C14E1">
        <w:rPr>
          <w:color w:val="171717" w:themeColor="background2" w:themeShade="1A"/>
          <w:sz w:val="28"/>
          <w:szCs w:val="28"/>
        </w:rPr>
        <w:t xml:space="preserve"> </w:t>
      </w:r>
      <w:r>
        <w:rPr>
          <w:color w:val="171717" w:themeColor="background2" w:themeShade="1A"/>
          <w:sz w:val="28"/>
          <w:szCs w:val="28"/>
        </w:rPr>
        <w:t>следующее</w:t>
      </w:r>
      <w:r w:rsidRPr="00F767D0">
        <w:rPr>
          <w:color w:val="171717" w:themeColor="background2" w:themeShade="1A"/>
          <w:sz w:val="28"/>
          <w:szCs w:val="28"/>
        </w:rPr>
        <w:t>: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>Фармацевт открывает раздел «Продажи» и вводит название препарата.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 xml:space="preserve">Система (через </w:t>
      </w:r>
      <w:proofErr w:type="spellStart"/>
      <w:r w:rsidRPr="004C14E1">
        <w:rPr>
          <w:color w:val="171717" w:themeColor="background2" w:themeShade="1A"/>
          <w:sz w:val="28"/>
          <w:szCs w:val="28"/>
        </w:rPr>
        <w:t>DrugCatalogService</w:t>
      </w:r>
      <w:proofErr w:type="spellEnd"/>
      <w:r w:rsidRPr="004C14E1">
        <w:rPr>
          <w:color w:val="171717" w:themeColor="background2" w:themeShade="1A"/>
          <w:sz w:val="28"/>
          <w:szCs w:val="28"/>
        </w:rPr>
        <w:t>) запрашивает данные о препарате из базы данных.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proofErr w:type="spellStart"/>
      <w:r w:rsidRPr="004C14E1">
        <w:rPr>
          <w:color w:val="171717" w:themeColor="background2" w:themeShade="1A"/>
          <w:sz w:val="28"/>
          <w:szCs w:val="28"/>
        </w:rPr>
        <w:t>DrugCatalogService</w:t>
      </w:r>
      <w:proofErr w:type="spellEnd"/>
      <w:r w:rsidRPr="004C14E1">
        <w:rPr>
          <w:color w:val="171717" w:themeColor="background2" w:themeShade="1A"/>
          <w:sz w:val="28"/>
          <w:szCs w:val="28"/>
        </w:rPr>
        <w:t xml:space="preserve"> возвращает информацию о наличии, цене и аналогах.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>Фармацевт добавляет препарат в чек и указывает количество.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 xml:space="preserve">Для рецептурных препаратов система запрашивает данные рецепта через </w:t>
      </w:r>
      <w:proofErr w:type="spellStart"/>
      <w:r w:rsidRPr="004C14E1">
        <w:rPr>
          <w:color w:val="171717" w:themeColor="background2" w:themeShade="1A"/>
          <w:sz w:val="28"/>
          <w:szCs w:val="28"/>
        </w:rPr>
        <w:t>PrescriptionValidationService</w:t>
      </w:r>
      <w:proofErr w:type="spellEnd"/>
      <w:r w:rsidRPr="004C14E1">
        <w:rPr>
          <w:color w:val="171717" w:themeColor="background2" w:themeShade="1A"/>
          <w:sz w:val="28"/>
          <w:szCs w:val="28"/>
        </w:rPr>
        <w:t>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proofErr w:type="spellStart"/>
      <w:r w:rsidRPr="004C14E1">
        <w:rPr>
          <w:color w:val="171717" w:themeColor="background2" w:themeShade="1A"/>
          <w:sz w:val="28"/>
          <w:szCs w:val="28"/>
        </w:rPr>
        <w:t>PrescriptionValidationService</w:t>
      </w:r>
      <w:proofErr w:type="spellEnd"/>
      <w:r w:rsidRPr="004C14E1">
        <w:rPr>
          <w:color w:val="171717" w:themeColor="background2" w:themeShade="1A"/>
          <w:sz w:val="28"/>
          <w:szCs w:val="28"/>
        </w:rPr>
        <w:t xml:space="preserve"> проверяет рецепт в базе данных.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r w:rsidRPr="004C14E1">
        <w:rPr>
          <w:color w:val="171717" w:themeColor="background2" w:themeShade="1A"/>
          <w:sz w:val="28"/>
          <w:szCs w:val="28"/>
        </w:rPr>
        <w:t>При успешной проверке фармацевт подтверждает продажу.</w:t>
      </w:r>
    </w:p>
    <w:p w:rsidR="004C14E1" w:rsidRPr="004C14E1" w:rsidRDefault="004C14E1" w:rsidP="004C14E1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proofErr w:type="spellStart"/>
      <w:r w:rsidRPr="004C14E1">
        <w:rPr>
          <w:color w:val="171717" w:themeColor="background2" w:themeShade="1A"/>
          <w:sz w:val="28"/>
          <w:szCs w:val="28"/>
        </w:rPr>
        <w:t>SalesService</w:t>
      </w:r>
      <w:proofErr w:type="spellEnd"/>
      <w:r w:rsidRPr="004C14E1">
        <w:rPr>
          <w:color w:val="171717" w:themeColor="background2" w:themeShade="1A"/>
          <w:sz w:val="28"/>
          <w:szCs w:val="28"/>
        </w:rPr>
        <w:t xml:space="preserve"> списывает препарат со склада, формирует чек и обновляет отчётность.</w:t>
      </w:r>
    </w:p>
    <w:p w:rsidR="00A6787A" w:rsidRPr="00A6787A" w:rsidRDefault="004C14E1" w:rsidP="009C55F9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171717" w:themeColor="background2" w:themeShade="1A"/>
          <w:sz w:val="28"/>
          <w:szCs w:val="28"/>
        </w:rPr>
      </w:pPr>
      <w:proofErr w:type="spellStart"/>
      <w:r w:rsidRPr="00A6787A">
        <w:rPr>
          <w:color w:val="171717" w:themeColor="background2" w:themeShade="1A"/>
          <w:sz w:val="28"/>
          <w:szCs w:val="28"/>
        </w:rPr>
        <w:t>PrinterService</w:t>
      </w:r>
      <w:proofErr w:type="spellEnd"/>
      <w:r w:rsidRPr="00A6787A">
        <w:rPr>
          <w:color w:val="171717" w:themeColor="background2" w:themeShade="1A"/>
          <w:sz w:val="28"/>
          <w:szCs w:val="28"/>
        </w:rPr>
        <w:t xml:space="preserve"> печатает чек для клиента.</w:t>
      </w:r>
    </w:p>
    <w:p w:rsidR="00A6787A" w:rsidRPr="00802A8C" w:rsidRDefault="00A6787A" w:rsidP="00A6787A">
      <w:pPr>
        <w:pStyle w:val="a5"/>
        <w:spacing w:before="0" w:beforeAutospacing="0" w:after="0" w:afterAutospacing="0" w:line="360" w:lineRule="auto"/>
        <w:rPr>
          <w:color w:val="171717" w:themeColor="background2" w:themeShade="1A"/>
          <w:sz w:val="28"/>
          <w:szCs w:val="28"/>
        </w:rPr>
      </w:pPr>
      <w:r>
        <w:rPr>
          <w:noProof/>
          <w:color w:val="171717" w:themeColor="background2" w:themeShade="1A"/>
          <w:sz w:val="28"/>
          <w:szCs w:val="28"/>
        </w:rPr>
        <w:lastRenderedPageBreak/>
        <w:drawing>
          <wp:inline distT="0" distB="0" distL="0" distR="0" wp14:anchorId="4E515DBB" wp14:editId="2285B091">
            <wp:extent cx="5937250" cy="4187825"/>
            <wp:effectExtent l="0" t="0" r="6350" b="3175"/>
            <wp:docPr id="11" name="Рисунок 11" descr="C:\Users\arau7\Downloads\RLJDRjD04BxlKwnoWaDV80TK2IxSa2guRnohM7BZoZz8tD8KKQHMzCAPNdY09JYjcn3d5MRVY6yd8tbjd4YMlVjzCzzyCxkdHMdoihf8LPcKQQpf1pLawOzRulaNVwlfGAsxeXrjgAQMrcJT2kyxTqTxluElHfze-kc-u7C9ZeVk4MS3BXPQy2mzKgEKYSeirnFwHPQHrdq5TkrM4sqAV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au7\Downloads\RLJDRjD04BxlKwnoWaDV80TK2IxSa2guRnohM7BZoZz8tD8KKQHMzCAPNdY09JYjcn3d5MRVY6yd8tbjd4YMlVjzCzzyCxkdHMdoihf8LPcKQQpf1pLawOzRulaNVwlfGAsxeXrjgAQMrcJT2kyxTqTxluElHfze-kc-u7C9ZeVk4MS3BXPQy2mzKgEKYSeirnFwHPQHrdq5TkrM4sqAVV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87A" w:rsidRDefault="00A6787A" w:rsidP="00A6787A">
      <w:pPr>
        <w:pStyle w:val="a5"/>
        <w:spacing w:before="0" w:beforeAutospacing="0" w:after="0" w:afterAutospacing="0" w:line="360" w:lineRule="auto"/>
        <w:jc w:val="center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Рисунок 3 – Диаграмма последовательностей и коопераций</w:t>
      </w:r>
    </w:p>
    <w:p w:rsidR="005826AF" w:rsidRDefault="005826AF" w:rsidP="005826AF">
      <w:pPr>
        <w:pStyle w:val="a5"/>
        <w:spacing w:before="0" w:beforeAutospacing="0" w:after="0" w:afterAutospacing="0" w:line="360" w:lineRule="auto"/>
        <w:jc w:val="center"/>
        <w:rPr>
          <w:color w:val="171717" w:themeColor="background2" w:themeShade="1A"/>
          <w:sz w:val="28"/>
          <w:szCs w:val="28"/>
        </w:rPr>
      </w:pPr>
    </w:p>
    <w:p w:rsidR="005826AF" w:rsidRPr="00242106" w:rsidRDefault="005826AF" w:rsidP="005826AF">
      <w:pPr>
        <w:pStyle w:val="a5"/>
        <w:spacing w:before="0" w:beforeAutospacing="0" w:after="0" w:afterAutospacing="0" w:line="360" w:lineRule="auto"/>
        <w:ind w:firstLine="709"/>
        <w:jc w:val="both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>Опишем элементы диаграммы.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Фармацевт</w:t>
      </w:r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</w:t>
      </w:r>
      <w:proofErr w:type="spellStart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>актор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>, инициирующий сценарий.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proofErr w:type="spellStart"/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SalesUI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интерфейс оформления продаж.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proofErr w:type="spellStart"/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DrugCatalogService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сервис для работы с каталогом препаратов.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proofErr w:type="spellStart"/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PrescriptionValidationService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сервис проверки рецептов.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proofErr w:type="spellStart"/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SalesService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сервис оформления продаж и учёта.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proofErr w:type="spellStart"/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PrinterService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сервис печати документов.</w:t>
      </w:r>
    </w:p>
    <w:p w:rsidR="005826AF" w:rsidRDefault="00CE6B83" w:rsidP="00CE6B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</w:pPr>
      <w:proofErr w:type="spellStart"/>
      <w:r w:rsidRPr="00CE6B83">
        <w:rPr>
          <w:rFonts w:ascii="Times New Roman" w:eastAsia="Times New Roman" w:hAnsi="Times New Roman" w:cs="Times New Roman"/>
          <w:i/>
          <w:iCs/>
          <w:color w:val="171717" w:themeColor="background2" w:themeShade="1A"/>
          <w:sz w:val="28"/>
          <w:szCs w:val="28"/>
          <w:lang w:eastAsia="ru-RU"/>
        </w:rPr>
        <w:t>Database</w:t>
      </w:r>
      <w:proofErr w:type="spellEnd"/>
      <w:r w:rsidRPr="00CE6B83">
        <w:rPr>
          <w:rFonts w:ascii="Times New Roman" w:eastAsia="Times New Roman" w:hAnsi="Times New Roman" w:cs="Times New Roman"/>
          <w:iCs/>
          <w:color w:val="171717" w:themeColor="background2" w:themeShade="1A"/>
          <w:sz w:val="28"/>
          <w:szCs w:val="28"/>
          <w:lang w:eastAsia="ru-RU"/>
        </w:rPr>
        <w:t xml:space="preserve"> – централизованное хранилище данных о препаратах, рецептах и продажах.</w:t>
      </w:r>
    </w:p>
    <w:p w:rsidR="00CE6B83" w:rsidRPr="00CE6B83" w:rsidRDefault="00CE6B83" w:rsidP="00CE6B8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F767D0" w:rsidRDefault="005826AF" w:rsidP="005826AF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23" w:name="_Toc93335939"/>
      <w:bookmarkStart w:id="24" w:name="_Toc217836273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5 Разработка диаграммы активности</w:t>
      </w:r>
      <w:bookmarkEnd w:id="23"/>
      <w:bookmarkEnd w:id="24"/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BB296B" w:rsidRPr="00BB296B" w:rsidRDefault="00BB296B" w:rsidP="00BB296B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B296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Диаграмма активности, представленная на рисунке 4, отображает логику выполнения ключевого сценария системы – «Оформление продажи». </w:t>
      </w:r>
      <w:r w:rsidRPr="00BB296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Она включает последовательность действий фармацевта и системные проверки.</w:t>
      </w:r>
    </w:p>
    <w:p w:rsidR="00BB296B" w:rsidRPr="00BB296B" w:rsidRDefault="00BB296B" w:rsidP="00BB296B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B296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Процесс начинается с ввода названия препарата. Система проверяет наличие препарата на складе. Если препарат отсутствует, предлагается аналог или поиск в других аптеках сети. Для рецептурных препаратов выполняется проверка рецепта. При успешной проверке система списывает препарат со склада, формирует чек и печатает его. В случае ошибки (недействительный рецепт или недостаточное количество) процесс возвращается к соответствующему шагу.</w:t>
      </w:r>
    </w:p>
    <w:p w:rsidR="005826AF" w:rsidRDefault="00BB296B" w:rsidP="00BB296B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B296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Условия ветвления отражены в узлах принятия решений: «Препарат в наличии?» и «Рецепт действителен?». Диаграмма завершается печатью чека или уведомлением об ошибке.</w:t>
      </w:r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ED73A0" w:rsidRDefault="00550F1C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DD37826" wp14:editId="34B542F7">
            <wp:extent cx="5933440" cy="3491230"/>
            <wp:effectExtent l="0" t="0" r="0" b="0"/>
            <wp:docPr id="12" name="Рисунок 12" descr="C:\Users\arau7\Downloads\dLNHQjim57ttLuWyhRzGFwo_KbXA0rbNceozv26DruMHiOSo60osjB0FKBseSznO_eMhFzhH8UfiL9TYGXnBklUUSy-HegF9zFXY-lxjE9d9Rz5kBZiyFucHt2rc2LUJG_db5bAwkLkvXVkY4ANbhsmGzQ06iiROOgJbNef1Yl1hoSMuIoGLIYe6vtXMKeXHKYFUI4qqZHYT9a2_bO8Pn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au7\Downloads\dLNHQjim57ttLuWyhRzGFwo_KbXA0rbNceozv26DruMHiOSo60osjB0FKBseSznO_eMhFzhH8UfiL9TYGXnBklUUSy-HegF9zFXY-lxjE9d9Rz5kBZiyFucHt2rc2LUJG_db5bAwkLkvXVkY4ANbhsmGzQ06iiROOgJbNef1Yl1hoSMuIoGLIYe6vtXMKeXHKYFUI4qqZHYT9a2_bO8PnZ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96B" w:rsidRDefault="005826AF" w:rsidP="004F5771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4 – Диаграмма активности</w:t>
      </w:r>
    </w:p>
    <w:p w:rsidR="004F5771" w:rsidRDefault="004F5771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25" w:name="_Toc93335940"/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br w:type="page"/>
      </w:r>
    </w:p>
    <w:p w:rsidR="005826AF" w:rsidRPr="00F767D0" w:rsidRDefault="005826AF" w:rsidP="005826AF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26" w:name="_Toc217836274"/>
      <w:r w:rsidRPr="00F767D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6 Разработка диаграммы классов</w:t>
      </w:r>
      <w:bookmarkEnd w:id="25"/>
      <w:bookmarkEnd w:id="26"/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:rsidR="00D010D1" w:rsidRPr="00D010D1" w:rsidRDefault="00D010D1" w:rsidP="00D010D1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диаграмме классов представлены ключевые сущности системы "Аптека" и их взаимосвязи. Основные классы включают: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User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базовый класс для всех пользователей системы с атрибутами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id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name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email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password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role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Administrator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(наследует от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User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) - класс администратора с методами управления каталогом препаратов и формирования отчетов.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Pharmacist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(наследует от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User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) - класс фармацевта с методами обработки продаж и проверки рецептов.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Customer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(наследует от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User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) - класс клиента с методами поиска препаратов и просмотра истории заказов.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Drug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класс лекарственного препарата с атрибутами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name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manufacturer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dosage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price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, </w:t>
      </w: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quantity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методами получения информации и обновления количества.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Order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класс заказа поставщику с методами создания, подтверждения и отмены заказов.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Prescription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класс рецепта с методами </w:t>
      </w:r>
      <w:proofErr w:type="spellStart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валидации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проверки срока действия.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Sale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класс продажи с методами обработки продажи и генерации чека.</w:t>
      </w:r>
    </w:p>
    <w:p w:rsidR="00D010D1" w:rsidRPr="00655E2B" w:rsidRDefault="00D010D1" w:rsidP="00655E2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655E2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Inventory</w:t>
      </w:r>
      <w:proofErr w:type="spellEnd"/>
      <w:r w:rsidRPr="00655E2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класс управления запасами с методами проверки остатков и генерации уведомлений о низком уровне запасов.</w:t>
      </w:r>
    </w:p>
    <w:p w:rsidR="005826AF" w:rsidRDefault="005826AF" w:rsidP="004F5771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Диаграмма классов представлена на рисунке 5.</w:t>
      </w:r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1B7CA8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noProof/>
          <w:color w:val="171717" w:themeColor="background2" w:themeShade="1A"/>
          <w:sz w:val="28"/>
          <w:szCs w:val="28"/>
          <w:lang w:eastAsia="ru-RU"/>
        </w:rPr>
        <w:lastRenderedPageBreak/>
        <w:drawing>
          <wp:inline distT="0" distB="0" distL="0" distR="0" wp14:anchorId="28D6CCA2" wp14:editId="53752097">
            <wp:extent cx="5382491" cy="8757748"/>
            <wp:effectExtent l="0" t="0" r="8890" b="5715"/>
            <wp:docPr id="13" name="Рисунок 13" descr="C:\Users\arau7\Downloads\ZLRDRXit4BxlKn2wzATmKESe546Cf40514vQeRTU6Ev8PhLBRackNBSD40TeBoxWtWeKQ9_1DIf4IMpd5NRVgCCHLo8bRs0OM6k_-PcF7sV8VMWTDwukYypEfAguuIKJ1RVsm3aZdzSEHaAhiVm9sETPzX5h_cbFc-lcfhbihjkpPi6Qjysxvg8znRypXhOb_dZLB9ghzYoZHEnR2uRz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au7\Downloads\ZLRDRXit4BxlKn2wzATmKESe546Cf40514vQeRTU6Ev8PhLBRackNBSD40TeBoxWtWeKQ9_1DIf4IMpd5NRVgCCHLo8bRs0OM6k_-PcF7sV8VMWTDwukYypEfAguuIKJ1RVsm3aZdzSEHaAhiVm9sETPzX5h_cbFc-lcfhbihjkpPi6Qjysxvg8znRypXhOb_dZLB9ghzYoZHEnR2uRzd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516" cy="880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6AF" w:rsidRPr="00F767D0" w:rsidRDefault="005826AF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5 – Диаграмма классов</w:t>
      </w:r>
    </w:p>
    <w:p w:rsidR="005826AF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FD629B" w:rsidRPr="00FD629B" w:rsidRDefault="00FD629B" w:rsidP="00FD629B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Диаграмма пакетов отображает модульную архитектуру системы "Аптека". Выделены следующие пакеты:</w:t>
      </w:r>
    </w:p>
    <w:p w:rsidR="00FD629B" w:rsidRPr="00FD629B" w:rsidRDefault="00FD629B" w:rsidP="00FD629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Presentation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proofErr w:type="spellStart"/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Layer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содержит пользовательские интерфейсы (веб-интерфейс, мобильное приложение, административная панель).</w:t>
      </w:r>
    </w:p>
    <w:p w:rsidR="00FD629B" w:rsidRPr="00FD629B" w:rsidRDefault="00FD629B" w:rsidP="00FD629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Business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Logic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Layer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- 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включает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proofErr w:type="spellStart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подпакеты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User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Management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,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Inventory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Management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,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Sales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Management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,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Reporting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и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Order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  <w:lang w:val="en-US"/>
        </w:rPr>
        <w:t>Management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, 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содержащие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бизнес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-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логику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 xml:space="preserve"> 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системы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  <w:t>.</w:t>
      </w:r>
    </w:p>
    <w:p w:rsidR="00FD629B" w:rsidRPr="00FD629B" w:rsidRDefault="00FD629B" w:rsidP="00FD629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Data</w:t>
      </w:r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proofErr w:type="spellStart"/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Access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proofErr w:type="spellStart"/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Layer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обеспечивает доступ к данным через шлюз базы данных и </w:t>
      </w:r>
      <w:proofErr w:type="spellStart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репозитории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</w:t>
      </w:r>
    </w:p>
    <w:p w:rsidR="005826AF" w:rsidRDefault="00FD629B" w:rsidP="00FD629B">
      <w:pPr>
        <w:pStyle w:val="a3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External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proofErr w:type="spellStart"/>
      <w:r w:rsidRPr="00FD629B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Systems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- содержит интеграции с внешними системами (платежный шлюз, </w:t>
      </w:r>
      <w:proofErr w:type="spellStart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email</w:t>
      </w:r>
      <w:proofErr w:type="spellEnd"/>
      <w:r w:rsidRPr="00FD629B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-сервис, СМС-сервис).</w:t>
      </w:r>
    </w:p>
    <w:p w:rsidR="00FD629B" w:rsidRPr="00FD629B" w:rsidRDefault="00FD629B" w:rsidP="00FD629B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Default="00775336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703478" wp14:editId="1E99C3DA">
            <wp:extent cx="5933440" cy="2431415"/>
            <wp:effectExtent l="0" t="0" r="0" b="6985"/>
            <wp:docPr id="14" name="Рисунок 14" descr="C:\Users\arau7\Downloads\V9BHhjem38Rl-nJHUP9nw1520gsYcdQ1k71JKopI979SjcxYtTUqWpKx5HUzyEVe___Q_X84MBhMP1xq5HfKRmLZG2iWvEmEUkGtzJjJwlWTAxMrWdm6ZQT8zguYWshb_LZc6AxYl5eRGYiZMjKjMPL3k5GEk3vbz-oVqNiNo688EzUGdZaz7tmBo7kmq62BLgPc5EtaCjIanuWbyerY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rau7\Downloads\V9BHhjem38Rl-nJHUP9nw1520gsYcdQ1k71JKopI979SjcxYtTUqWpKx5HUzyEVe___Q_X84MBhMP1xq5HfKRmLZG2iWvEmEUkGtzJjJwlWTAxMrWdm6ZQT8zguYWshb_LZc6AxYl5eRGYiZMjKjMPL3k5GEk3vbz-oVqNiNo688EzUGdZaz7tmBo7kmq62BLgPc5EtaCjIanuWbyerYe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6AF" w:rsidRPr="00ED73A0" w:rsidRDefault="005826AF" w:rsidP="005826AF">
      <w:pPr>
        <w:spacing w:after="0" w:line="360" w:lineRule="auto"/>
        <w:jc w:val="center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Рисунок 6 – Диаграмма пакетов</w:t>
      </w:r>
    </w:p>
    <w:p w:rsidR="005826AF" w:rsidRPr="00F767D0" w:rsidRDefault="005826AF" w:rsidP="005826AF">
      <w:pPr>
        <w:spacing w:after="0" w:line="360" w:lineRule="auto"/>
        <w:ind w:firstLine="709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:rsidR="005826AF" w:rsidRPr="00F767D0" w:rsidRDefault="005826AF" w:rsidP="005826AF">
      <w:pPr>
        <w:spacing w:after="0" w:line="360" w:lineRule="auto"/>
        <w:jc w:val="center"/>
        <w:outlineLvl w:val="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bookmarkStart w:id="27" w:name="_Toc93335941"/>
      <w:bookmarkStart w:id="28" w:name="_Toc217836275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ЗАКЛЮЧЕНИЕ</w:t>
      </w:r>
      <w:bookmarkEnd w:id="27"/>
      <w:bookmarkEnd w:id="28"/>
    </w:p>
    <w:p w:rsidR="005826AF" w:rsidRPr="00F767D0" w:rsidRDefault="005826AF" w:rsidP="005826AF">
      <w:pPr>
        <w:spacing w:after="0" w:line="360" w:lineRule="auto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775336" w:rsidRPr="00775336" w:rsidRDefault="00775336" w:rsidP="007753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753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ходе выполнения данной расчётно-графической работы была спроектирована информационная система для аптеки, направленная на автоматизацию ключевых бизнес-процессов: учёта лекарственных средств, управления остатками, работы с поставщиками и обслуживания клиентов.</w:t>
      </w:r>
    </w:p>
    <w:p w:rsidR="00775336" w:rsidRPr="00775336" w:rsidRDefault="00775336" w:rsidP="007753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753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В процессе работы были выполнены следующие этапы: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Проведён анализ предметной области, выявлены ключевые пользователи и их потребности.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Сформулированы системные и нефункциональные требования.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Разработан глоссарий для однозначного понимания терминов.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Выявлены </w:t>
      </w:r>
      <w:proofErr w:type="spellStart"/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акторы</w:t>
      </w:r>
      <w:proofErr w:type="spellEnd"/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системы и описаны варианты использования.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Построены диаграммы последовательности и кооперации для ключевого прецедента «Оформление продажи».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Разработана диаграмма активности, отражающая логику процесса продажи.</w:t>
      </w:r>
    </w:p>
    <w:p w:rsidR="00775336" w:rsidRPr="00D010D1" w:rsidRDefault="00775336" w:rsidP="00D010D1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D010D1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Спроектирована диаграмма классов, определяющая структуру данных системы.</w:t>
      </w:r>
    </w:p>
    <w:p w:rsidR="005826AF" w:rsidRPr="00F767D0" w:rsidRDefault="00775336" w:rsidP="0077533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775336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Применение CASE-технологий и стандарта UML позволило наглядно представить архитектуру системы, что облегчит её дальнейшую реализацию и тестирование. Полученные навыки могут быть использованы при проектировании аналогичных информационных систем в других предметных областях.</w:t>
      </w:r>
    </w:p>
    <w:p w:rsidR="005826AF" w:rsidRPr="00F767D0" w:rsidRDefault="005826AF" w:rsidP="005826AF">
      <w:pPr>
        <w:spacing w:after="0"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 w:type="page"/>
      </w:r>
    </w:p>
    <w:p w:rsidR="005826AF" w:rsidRPr="00F767D0" w:rsidRDefault="005826AF" w:rsidP="005826AF">
      <w:pPr>
        <w:spacing w:after="0" w:line="360" w:lineRule="auto"/>
        <w:jc w:val="center"/>
        <w:outlineLvl w:val="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bookmarkStart w:id="29" w:name="_Toc93335942"/>
      <w:bookmarkStart w:id="30" w:name="_Toc217836276"/>
      <w:r w:rsidRPr="00F767D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>ИСПОЛЬЗОВАННЫЕ ИСТОЧНИКИ</w:t>
      </w:r>
      <w:bookmarkEnd w:id="29"/>
      <w:bookmarkEnd w:id="30"/>
    </w:p>
    <w:p w:rsidR="005826AF" w:rsidRPr="00F767D0" w:rsidRDefault="005826AF" w:rsidP="005826AF">
      <w:pPr>
        <w:spacing w:after="0" w:line="360" w:lineRule="auto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:rsidR="005826AF" w:rsidRPr="00356D06" w:rsidRDefault="005826AF" w:rsidP="005826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07D">
        <w:rPr>
          <w:rFonts w:ascii="Times New Roman" w:hAnsi="Times New Roman" w:cs="Times New Roman"/>
          <w:sz w:val="28"/>
          <w:szCs w:val="28"/>
        </w:rPr>
        <w:t xml:space="preserve">1 </w:t>
      </w:r>
      <w:r w:rsidRPr="00AA307D">
        <w:rPr>
          <w:rFonts w:ascii="Times New Roman" w:hAnsi="Times New Roman" w:cs="Times New Roman"/>
          <w:i/>
          <w:iCs/>
          <w:sz w:val="28"/>
          <w:szCs w:val="28"/>
          <w:lang w:val="en-US"/>
        </w:rPr>
        <w:t>CASE</w:t>
      </w:r>
      <w:r w:rsidRPr="00AA307D">
        <w:rPr>
          <w:rFonts w:ascii="Times New Roman" w:hAnsi="Times New Roman" w:cs="Times New Roman"/>
          <w:sz w:val="28"/>
          <w:szCs w:val="28"/>
        </w:rPr>
        <w:t xml:space="preserve">-технологии – </w:t>
      </w:r>
      <w:r w:rsidRPr="00AA307D">
        <w:rPr>
          <w:rFonts w:ascii="Times New Roman" w:hAnsi="Times New Roman" w:cs="Times New Roman"/>
          <w:i/>
          <w:iCs/>
          <w:sz w:val="28"/>
          <w:szCs w:val="28"/>
          <w:lang w:val="en-US"/>
        </w:rPr>
        <w:t>URL</w:t>
      </w:r>
      <w:r w:rsidRPr="00AA307D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pitersoft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knowledge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glossary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process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case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tehnology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AA307D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:rsidR="005826AF" w:rsidRPr="00AA307D" w:rsidRDefault="00AA307D" w:rsidP="005826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07D">
        <w:rPr>
          <w:rFonts w:ascii="Times New Roman" w:hAnsi="Times New Roman" w:cs="Times New Roman"/>
          <w:sz w:val="28"/>
          <w:szCs w:val="28"/>
        </w:rPr>
        <w:t>2</w:t>
      </w:r>
      <w:r w:rsidR="005826AF" w:rsidRPr="00AA30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6AF" w:rsidRPr="00AA307D">
        <w:rPr>
          <w:rFonts w:ascii="Times New Roman" w:hAnsi="Times New Roman" w:cs="Times New Roman"/>
          <w:sz w:val="28"/>
          <w:szCs w:val="28"/>
        </w:rPr>
        <w:t>Белик</w:t>
      </w:r>
      <w:proofErr w:type="spellEnd"/>
      <w:r w:rsidR="005826AF" w:rsidRPr="00AA307D">
        <w:rPr>
          <w:rFonts w:ascii="Times New Roman" w:hAnsi="Times New Roman" w:cs="Times New Roman"/>
          <w:sz w:val="28"/>
          <w:szCs w:val="28"/>
        </w:rPr>
        <w:t xml:space="preserve">, А. Г. </w:t>
      </w:r>
      <w:r w:rsidR="005826AF" w:rsidRPr="00AA307D">
        <w:rPr>
          <w:rFonts w:ascii="Times New Roman" w:hAnsi="Times New Roman" w:cs="Times New Roman"/>
          <w:i/>
          <w:iCs/>
          <w:sz w:val="28"/>
          <w:szCs w:val="28"/>
        </w:rPr>
        <w:t xml:space="preserve">Проектирование и архитектура программных </w:t>
      </w:r>
      <w:proofErr w:type="gramStart"/>
      <w:r w:rsidR="005826AF" w:rsidRPr="00AA307D">
        <w:rPr>
          <w:rFonts w:ascii="Times New Roman" w:hAnsi="Times New Roman" w:cs="Times New Roman"/>
          <w:i/>
          <w:iCs/>
          <w:sz w:val="28"/>
          <w:szCs w:val="28"/>
        </w:rPr>
        <w:t>систем :</w:t>
      </w:r>
      <w:proofErr w:type="gramEnd"/>
      <w:r w:rsidR="005826AF" w:rsidRPr="00AA307D">
        <w:rPr>
          <w:rFonts w:ascii="Times New Roman" w:hAnsi="Times New Roman" w:cs="Times New Roman"/>
          <w:i/>
          <w:iCs/>
          <w:sz w:val="28"/>
          <w:szCs w:val="28"/>
        </w:rPr>
        <w:t xml:space="preserve"> учеб. пособие</w:t>
      </w:r>
      <w:r w:rsidR="005826AF" w:rsidRPr="00AA307D">
        <w:rPr>
          <w:rFonts w:ascii="Times New Roman" w:hAnsi="Times New Roman" w:cs="Times New Roman"/>
          <w:sz w:val="28"/>
          <w:szCs w:val="28"/>
        </w:rPr>
        <w:t xml:space="preserve"> / А. Г. Белик, В. Н. Цыганенко ; </w:t>
      </w:r>
      <w:proofErr w:type="spellStart"/>
      <w:r w:rsidR="005826AF" w:rsidRPr="00AA307D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5826AF" w:rsidRPr="00AA307D">
        <w:rPr>
          <w:rFonts w:ascii="Times New Roman" w:hAnsi="Times New Roman" w:cs="Times New Roman"/>
          <w:sz w:val="28"/>
          <w:szCs w:val="28"/>
        </w:rPr>
        <w:t xml:space="preserve"> России, </w:t>
      </w:r>
      <w:proofErr w:type="spellStart"/>
      <w:r w:rsidR="005826AF" w:rsidRPr="00AA307D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="005826AF" w:rsidRPr="00AA307D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="005826AF" w:rsidRPr="00AA307D">
        <w:rPr>
          <w:rFonts w:ascii="Times New Roman" w:hAnsi="Times New Roman" w:cs="Times New Roman"/>
          <w:sz w:val="28"/>
          <w:szCs w:val="28"/>
        </w:rPr>
        <w:t>Омск :</w:t>
      </w:r>
      <w:proofErr w:type="gramEnd"/>
      <w:r w:rsidR="005826AF" w:rsidRPr="00AA307D">
        <w:rPr>
          <w:rFonts w:ascii="Times New Roman" w:hAnsi="Times New Roman" w:cs="Times New Roman"/>
          <w:sz w:val="28"/>
          <w:szCs w:val="28"/>
        </w:rPr>
        <w:t xml:space="preserve"> Изд-во </w:t>
      </w:r>
      <w:proofErr w:type="spellStart"/>
      <w:r w:rsidR="005826AF" w:rsidRPr="00AA307D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="005826AF" w:rsidRPr="00AA307D">
        <w:rPr>
          <w:rFonts w:ascii="Times New Roman" w:hAnsi="Times New Roman" w:cs="Times New Roman"/>
          <w:sz w:val="28"/>
          <w:szCs w:val="28"/>
        </w:rPr>
        <w:t xml:space="preserve">, 2016. – 96 с. </w:t>
      </w:r>
    </w:p>
    <w:p w:rsidR="005826AF" w:rsidRPr="00AA307D" w:rsidRDefault="00AA307D" w:rsidP="005826AF">
      <w:pPr>
        <w:spacing w:after="0" w:line="360" w:lineRule="auto"/>
        <w:ind w:firstLine="709"/>
        <w:jc w:val="both"/>
        <w:rPr>
          <w:rStyle w:val="a6"/>
          <w:rFonts w:ascii="Times New Roman" w:hAnsi="Times New Roman" w:cs="Times New Roman"/>
          <w:color w:val="auto"/>
          <w:sz w:val="28"/>
          <w:szCs w:val="28"/>
        </w:rPr>
      </w:pPr>
      <w:r w:rsidRPr="00AA307D">
        <w:rPr>
          <w:rFonts w:ascii="Times New Roman" w:hAnsi="Times New Roman" w:cs="Times New Roman"/>
          <w:sz w:val="28"/>
          <w:szCs w:val="28"/>
        </w:rPr>
        <w:t>3</w:t>
      </w:r>
      <w:r w:rsidR="005826AF" w:rsidRPr="00AA307D">
        <w:rPr>
          <w:rFonts w:ascii="Times New Roman" w:hAnsi="Times New Roman" w:cs="Times New Roman"/>
          <w:sz w:val="28"/>
          <w:szCs w:val="28"/>
        </w:rPr>
        <w:t xml:space="preserve"> Бабич, А. Введение в </w:t>
      </w:r>
      <w:r w:rsidR="005826AF" w:rsidRPr="00AA307D">
        <w:rPr>
          <w:rFonts w:ascii="Times New Roman" w:hAnsi="Times New Roman" w:cs="Times New Roman"/>
          <w:i/>
          <w:iCs/>
          <w:sz w:val="28"/>
          <w:szCs w:val="28"/>
        </w:rPr>
        <w:t>UML</w:t>
      </w:r>
      <w:r w:rsidR="005826AF" w:rsidRPr="00AA307D">
        <w:rPr>
          <w:rFonts w:ascii="Times New Roman" w:hAnsi="Times New Roman" w:cs="Times New Roman"/>
          <w:sz w:val="28"/>
          <w:szCs w:val="28"/>
        </w:rPr>
        <w:t xml:space="preserve"> // ИНТУИТ: национальный открытый университет. – </w:t>
      </w:r>
      <w:r w:rsidR="005826AF" w:rsidRPr="00AA307D">
        <w:rPr>
          <w:rFonts w:ascii="Times New Roman" w:hAnsi="Times New Roman" w:cs="Times New Roman"/>
          <w:i/>
          <w:iCs/>
          <w:sz w:val="28"/>
          <w:szCs w:val="28"/>
        </w:rPr>
        <w:t>URL</w:t>
      </w:r>
      <w:r w:rsidR="005826AF" w:rsidRPr="00AA307D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5826AF" w:rsidRPr="00AA307D">
          <w:rPr>
            <w:rStyle w:val="a6"/>
            <w:rFonts w:ascii="Times New Roman" w:hAnsi="Times New Roman" w:cs="Times New Roman"/>
            <w:sz w:val="28"/>
            <w:szCs w:val="28"/>
          </w:rPr>
          <w:t>https://intuit.ru/studies/courses/1007/229/info</w:t>
        </w:r>
      </w:hyperlink>
    </w:p>
    <w:p w:rsidR="00AA307D" w:rsidRPr="00AA307D" w:rsidRDefault="00AA307D" w:rsidP="00AA307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4 Буч Г., </w:t>
      </w:r>
      <w:proofErr w:type="spellStart"/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Рамбо</w:t>
      </w:r>
      <w:proofErr w:type="spellEnd"/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Д., Якобсон А. Язык </w:t>
      </w:r>
      <w:r w:rsidRPr="00776832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UML</w:t>
      </w: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 Руководство пользователя. 2-е изд. – М.: ДМК Пресс, 2019. – 496 с.</w:t>
      </w:r>
    </w:p>
    <w:p w:rsidR="00AA307D" w:rsidRPr="00AA307D" w:rsidRDefault="00AA307D" w:rsidP="00AA307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5 Леоненков А. В. Объектно-ориентированный анализ и проектирование с использованием </w:t>
      </w:r>
      <w:r w:rsidRPr="00776832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UML</w:t>
      </w: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и </w:t>
      </w:r>
      <w:r w:rsidRPr="00776832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IBM</w:t>
      </w: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proofErr w:type="spellStart"/>
      <w:r w:rsidRPr="00776832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Rational</w:t>
      </w:r>
      <w:proofErr w:type="spellEnd"/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proofErr w:type="spellStart"/>
      <w:r w:rsidRPr="00776832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Rose</w:t>
      </w:r>
      <w:proofErr w:type="spellEnd"/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 – М.: БИНОМ. Лаборатория знаний, 2020. – 448 с.</w:t>
      </w:r>
    </w:p>
    <w:p w:rsidR="00AA307D" w:rsidRPr="00AA307D" w:rsidRDefault="00AA307D" w:rsidP="00AA307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6 </w:t>
      </w:r>
      <w:proofErr w:type="spellStart"/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Фаулер</w:t>
      </w:r>
      <w:proofErr w:type="spellEnd"/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М. </w:t>
      </w:r>
      <w:r w:rsidRPr="00776832">
        <w:rPr>
          <w:rFonts w:ascii="Times New Roman" w:hAnsi="Times New Roman" w:cs="Times New Roman"/>
          <w:i/>
          <w:color w:val="171717" w:themeColor="background2" w:themeShade="1A"/>
          <w:sz w:val="28"/>
          <w:szCs w:val="28"/>
        </w:rPr>
        <w:t>UML</w:t>
      </w:r>
      <w:r w:rsidRPr="00AA307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. Основы. Краткое руководство по стандартному языку объектного моделирования. 3-е изд. – СПб.: Символ-Плюс, 2021. – 208 с.</w:t>
      </w:r>
    </w:p>
    <w:p w:rsidR="002F0889" w:rsidRPr="005826AF" w:rsidRDefault="002F0889" w:rsidP="005826AF"/>
    <w:sectPr w:rsidR="002F0889" w:rsidRPr="005826AF" w:rsidSect="00356D06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4B9" w:rsidRDefault="00D264B9" w:rsidP="00356D06">
      <w:pPr>
        <w:spacing w:after="0" w:line="240" w:lineRule="auto"/>
      </w:pPr>
      <w:r>
        <w:separator/>
      </w:r>
    </w:p>
  </w:endnote>
  <w:endnote w:type="continuationSeparator" w:id="0">
    <w:p w:rsidR="00D264B9" w:rsidRDefault="00D264B9" w:rsidP="0035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395768"/>
      <w:docPartObj>
        <w:docPartGallery w:val="Page Numbers (Bottom of Page)"/>
        <w:docPartUnique/>
      </w:docPartObj>
    </w:sdtPr>
    <w:sdtContent>
      <w:p w:rsidR="009C55F9" w:rsidRDefault="009C55F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49CB">
          <w:rPr>
            <w:noProof/>
          </w:rPr>
          <w:t>22</w:t>
        </w:r>
        <w:r>
          <w:fldChar w:fldCharType="end"/>
        </w:r>
      </w:p>
    </w:sdtContent>
  </w:sdt>
  <w:p w:rsidR="009C55F9" w:rsidRDefault="009C55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4B9" w:rsidRDefault="00D264B9" w:rsidP="00356D06">
      <w:pPr>
        <w:spacing w:after="0" w:line="240" w:lineRule="auto"/>
      </w:pPr>
      <w:r>
        <w:separator/>
      </w:r>
    </w:p>
  </w:footnote>
  <w:footnote w:type="continuationSeparator" w:id="0">
    <w:p w:rsidR="00D264B9" w:rsidRDefault="00D264B9" w:rsidP="00356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09D"/>
    <w:multiLevelType w:val="hybridMultilevel"/>
    <w:tmpl w:val="EEBE897A"/>
    <w:lvl w:ilvl="0" w:tplc="ADE6F63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0B256E4"/>
    <w:multiLevelType w:val="hybridMultilevel"/>
    <w:tmpl w:val="C4DCCF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C41D6"/>
    <w:multiLevelType w:val="hybridMultilevel"/>
    <w:tmpl w:val="F3FC978C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716F4C"/>
    <w:multiLevelType w:val="hybridMultilevel"/>
    <w:tmpl w:val="1D92C4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333EDF"/>
    <w:multiLevelType w:val="hybridMultilevel"/>
    <w:tmpl w:val="542E04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2D1330"/>
    <w:multiLevelType w:val="hybridMultilevel"/>
    <w:tmpl w:val="834EE2D6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765A0C"/>
    <w:multiLevelType w:val="hybridMultilevel"/>
    <w:tmpl w:val="AA564B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C1158D"/>
    <w:multiLevelType w:val="hybridMultilevel"/>
    <w:tmpl w:val="F0B60214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136AC3"/>
    <w:multiLevelType w:val="hybridMultilevel"/>
    <w:tmpl w:val="F72C1944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13719D"/>
    <w:multiLevelType w:val="hybridMultilevel"/>
    <w:tmpl w:val="D28C05F0"/>
    <w:lvl w:ilvl="0" w:tplc="CE8673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223C0A"/>
    <w:multiLevelType w:val="hybridMultilevel"/>
    <w:tmpl w:val="FD78B122"/>
    <w:lvl w:ilvl="0" w:tplc="CE867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F32DF"/>
    <w:multiLevelType w:val="hybridMultilevel"/>
    <w:tmpl w:val="887ED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7C6020"/>
    <w:multiLevelType w:val="hybridMultilevel"/>
    <w:tmpl w:val="35E2A63C"/>
    <w:lvl w:ilvl="0" w:tplc="5CCA272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7F474FA"/>
    <w:multiLevelType w:val="hybridMultilevel"/>
    <w:tmpl w:val="297018DC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E1D3C14"/>
    <w:multiLevelType w:val="hybridMultilevel"/>
    <w:tmpl w:val="C29ED4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2DB2B9C"/>
    <w:multiLevelType w:val="hybridMultilevel"/>
    <w:tmpl w:val="4FDAD8A8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A30773F"/>
    <w:multiLevelType w:val="hybridMultilevel"/>
    <w:tmpl w:val="297018DC"/>
    <w:lvl w:ilvl="0" w:tplc="ADE6F63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E306B35"/>
    <w:multiLevelType w:val="hybridMultilevel"/>
    <w:tmpl w:val="883CC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7497273"/>
    <w:multiLevelType w:val="hybridMultilevel"/>
    <w:tmpl w:val="EEB416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537475"/>
    <w:multiLevelType w:val="hybridMultilevel"/>
    <w:tmpl w:val="FC2A81B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CC14642"/>
    <w:multiLevelType w:val="hybridMultilevel"/>
    <w:tmpl w:val="24FE8354"/>
    <w:lvl w:ilvl="0" w:tplc="CE8673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0"/>
  </w:num>
  <w:num w:numId="4">
    <w:abstractNumId w:val="9"/>
  </w:num>
  <w:num w:numId="5">
    <w:abstractNumId w:val="5"/>
  </w:num>
  <w:num w:numId="6">
    <w:abstractNumId w:val="18"/>
  </w:num>
  <w:num w:numId="7">
    <w:abstractNumId w:val="0"/>
  </w:num>
  <w:num w:numId="8">
    <w:abstractNumId w:val="16"/>
  </w:num>
  <w:num w:numId="9">
    <w:abstractNumId w:val="13"/>
  </w:num>
  <w:num w:numId="10">
    <w:abstractNumId w:val="15"/>
  </w:num>
  <w:num w:numId="11">
    <w:abstractNumId w:val="6"/>
  </w:num>
  <w:num w:numId="12">
    <w:abstractNumId w:val="3"/>
  </w:num>
  <w:num w:numId="13">
    <w:abstractNumId w:val="19"/>
  </w:num>
  <w:num w:numId="14">
    <w:abstractNumId w:val="14"/>
  </w:num>
  <w:num w:numId="15">
    <w:abstractNumId w:val="8"/>
  </w:num>
  <w:num w:numId="16">
    <w:abstractNumId w:val="2"/>
  </w:num>
  <w:num w:numId="17">
    <w:abstractNumId w:val="4"/>
  </w:num>
  <w:num w:numId="18">
    <w:abstractNumId w:val="10"/>
  </w:num>
  <w:num w:numId="19">
    <w:abstractNumId w:val="7"/>
  </w:num>
  <w:num w:numId="20">
    <w:abstractNumId w:val="11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8B1"/>
    <w:rsid w:val="00177A63"/>
    <w:rsid w:val="00197C73"/>
    <w:rsid w:val="001B7CA8"/>
    <w:rsid w:val="001D5399"/>
    <w:rsid w:val="00204F6E"/>
    <w:rsid w:val="002E17D1"/>
    <w:rsid w:val="002F0889"/>
    <w:rsid w:val="003149BF"/>
    <w:rsid w:val="003412A6"/>
    <w:rsid w:val="00356D06"/>
    <w:rsid w:val="00360F87"/>
    <w:rsid w:val="003B3514"/>
    <w:rsid w:val="00463452"/>
    <w:rsid w:val="004B73C9"/>
    <w:rsid w:val="004C14E1"/>
    <w:rsid w:val="004C1ECD"/>
    <w:rsid w:val="004E0804"/>
    <w:rsid w:val="004F49CB"/>
    <w:rsid w:val="004F5771"/>
    <w:rsid w:val="00550F1C"/>
    <w:rsid w:val="005826AF"/>
    <w:rsid w:val="005C3A78"/>
    <w:rsid w:val="005F1786"/>
    <w:rsid w:val="0060354A"/>
    <w:rsid w:val="006067AD"/>
    <w:rsid w:val="006433D8"/>
    <w:rsid w:val="0064574F"/>
    <w:rsid w:val="00655E2B"/>
    <w:rsid w:val="0069724C"/>
    <w:rsid w:val="006C6E4D"/>
    <w:rsid w:val="006D58B1"/>
    <w:rsid w:val="00731B90"/>
    <w:rsid w:val="00732F5A"/>
    <w:rsid w:val="00755EA5"/>
    <w:rsid w:val="00757A66"/>
    <w:rsid w:val="00775336"/>
    <w:rsid w:val="00776832"/>
    <w:rsid w:val="007A62FE"/>
    <w:rsid w:val="008024FA"/>
    <w:rsid w:val="00802A8C"/>
    <w:rsid w:val="00824DD6"/>
    <w:rsid w:val="00841E22"/>
    <w:rsid w:val="00907033"/>
    <w:rsid w:val="00915F02"/>
    <w:rsid w:val="0095315B"/>
    <w:rsid w:val="009868DA"/>
    <w:rsid w:val="00995D59"/>
    <w:rsid w:val="009C55F9"/>
    <w:rsid w:val="009E1250"/>
    <w:rsid w:val="009E2AD1"/>
    <w:rsid w:val="00A6787A"/>
    <w:rsid w:val="00AA307D"/>
    <w:rsid w:val="00B05A9E"/>
    <w:rsid w:val="00B21158"/>
    <w:rsid w:val="00B514A5"/>
    <w:rsid w:val="00B91D5B"/>
    <w:rsid w:val="00BB296B"/>
    <w:rsid w:val="00BC77CE"/>
    <w:rsid w:val="00C368F5"/>
    <w:rsid w:val="00CD0C70"/>
    <w:rsid w:val="00CE2F74"/>
    <w:rsid w:val="00CE6B83"/>
    <w:rsid w:val="00CF6ECF"/>
    <w:rsid w:val="00D010D1"/>
    <w:rsid w:val="00D264B9"/>
    <w:rsid w:val="00D928C2"/>
    <w:rsid w:val="00DA0293"/>
    <w:rsid w:val="00DB10DA"/>
    <w:rsid w:val="00DF485E"/>
    <w:rsid w:val="00E00ED7"/>
    <w:rsid w:val="00EA101A"/>
    <w:rsid w:val="00EA60A5"/>
    <w:rsid w:val="00ED000B"/>
    <w:rsid w:val="00EE4C24"/>
    <w:rsid w:val="00F11261"/>
    <w:rsid w:val="00FC1B11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9F67"/>
  <w15:chartTrackingRefBased/>
  <w15:docId w15:val="{82048D18-030D-40CE-9897-600D4CCA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6AF"/>
  </w:style>
  <w:style w:type="paragraph" w:styleId="1">
    <w:name w:val="heading 1"/>
    <w:basedOn w:val="a"/>
    <w:next w:val="a"/>
    <w:link w:val="10"/>
    <w:uiPriority w:val="9"/>
    <w:qFormat/>
    <w:rsid w:val="009C55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6AF"/>
    <w:pPr>
      <w:ind w:left="720"/>
      <w:contextualSpacing/>
    </w:pPr>
  </w:style>
  <w:style w:type="table" w:styleId="a4">
    <w:name w:val="Table Grid"/>
    <w:basedOn w:val="a1"/>
    <w:uiPriority w:val="39"/>
    <w:rsid w:val="0058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582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5826AF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AA307D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356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56D06"/>
  </w:style>
  <w:style w:type="paragraph" w:styleId="aa">
    <w:name w:val="footer"/>
    <w:basedOn w:val="a"/>
    <w:link w:val="ab"/>
    <w:uiPriority w:val="99"/>
    <w:unhideWhenUsed/>
    <w:rsid w:val="00356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6D06"/>
  </w:style>
  <w:style w:type="character" w:customStyle="1" w:styleId="10">
    <w:name w:val="Заголовок 1 Знак"/>
    <w:basedOn w:val="a0"/>
    <w:link w:val="1"/>
    <w:uiPriority w:val="9"/>
    <w:rsid w:val="009C5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9C55F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55F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9C55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intuit.ru/studies/courses/1007/229/info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itersoft.ru/knowledge/glossary/process/case-tehnology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FBA3C-7347-42F4-AC83-3ADCBD5EE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22</Pages>
  <Words>2906</Words>
  <Characters>16570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6</cp:revision>
  <cp:lastPrinted>2025-12-28T11:45:00Z</cp:lastPrinted>
  <dcterms:created xsi:type="dcterms:W3CDTF">2025-12-28T07:35:00Z</dcterms:created>
  <dcterms:modified xsi:type="dcterms:W3CDTF">2025-12-28T11:46:00Z</dcterms:modified>
</cp:coreProperties>
</file>