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7FF" w:rsidRPr="009317FF" w:rsidRDefault="009317FF" w:rsidP="009317FF">
      <w:pPr>
        <w:pStyle w:val="2"/>
        <w:shd w:val="clear" w:color="auto" w:fill="C6D9F1" w:themeFill="text2" w:themeFillTint="33"/>
        <w:spacing w:before="0" w:after="0" w:line="240" w:lineRule="auto"/>
        <w:contextualSpacing w:val="0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1. </w:t>
      </w:r>
      <w:r w:rsidRPr="009317FF">
        <w:rPr>
          <w:rFonts w:asciiTheme="majorHAnsi" w:hAnsiTheme="majorHAnsi" w:cstheme="majorHAnsi"/>
          <w:sz w:val="24"/>
          <w:szCs w:val="24"/>
        </w:rPr>
        <w:t>Предложение</w:t>
      </w:r>
    </w:p>
    <w:p w:rsidR="009317FF" w:rsidRPr="009317FF" w:rsidRDefault="009317FF" w:rsidP="009317FF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9317FF">
        <w:rPr>
          <w:rFonts w:asciiTheme="majorHAnsi" w:hAnsiTheme="majorHAnsi" w:cstheme="majorHAnsi"/>
          <w:sz w:val="24"/>
          <w:szCs w:val="24"/>
        </w:rPr>
        <w:t>Реализуйте интерфейс, который позволит пользователю создавать, редактировать, удалять предложения.</w:t>
      </w:r>
    </w:p>
    <w:p w:rsidR="009317FF" w:rsidRPr="009317FF" w:rsidRDefault="009317FF" w:rsidP="009317FF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9317FF">
        <w:rPr>
          <w:rFonts w:asciiTheme="majorHAnsi" w:hAnsiTheme="majorHAnsi" w:cstheme="majorHAnsi"/>
          <w:b/>
          <w:sz w:val="24"/>
          <w:szCs w:val="24"/>
        </w:rPr>
        <w:t>Поля:</w:t>
      </w:r>
      <w:r w:rsidRPr="009317FF">
        <w:rPr>
          <w:rFonts w:asciiTheme="majorHAnsi" w:hAnsiTheme="majorHAnsi" w:cstheme="majorHAnsi"/>
          <w:sz w:val="24"/>
          <w:szCs w:val="24"/>
        </w:rPr>
        <w:t xml:space="preserve"> клиент, </w:t>
      </w:r>
      <w:r w:rsidRPr="009317FF">
        <w:rPr>
          <w:rFonts w:asciiTheme="majorHAnsi" w:hAnsiTheme="majorHAnsi" w:cstheme="majorHAnsi"/>
          <w:sz w:val="24"/>
          <w:szCs w:val="24"/>
        </w:rPr>
        <w:t>риелтор</w:t>
      </w:r>
      <w:r w:rsidRPr="009317FF">
        <w:rPr>
          <w:rFonts w:asciiTheme="majorHAnsi" w:hAnsiTheme="majorHAnsi" w:cstheme="majorHAnsi"/>
          <w:sz w:val="24"/>
          <w:szCs w:val="24"/>
        </w:rPr>
        <w:t xml:space="preserve">, объект недвижимости, цена. Все поля являются обязательными. Цена - целое положительное число. Клиент, </w:t>
      </w:r>
      <w:r w:rsidRPr="009317FF">
        <w:rPr>
          <w:rFonts w:asciiTheme="majorHAnsi" w:hAnsiTheme="majorHAnsi" w:cstheme="majorHAnsi"/>
          <w:sz w:val="24"/>
          <w:szCs w:val="24"/>
        </w:rPr>
        <w:t>риелтор</w:t>
      </w:r>
      <w:r w:rsidRPr="009317FF">
        <w:rPr>
          <w:rFonts w:asciiTheme="majorHAnsi" w:hAnsiTheme="majorHAnsi" w:cstheme="majorHAnsi"/>
          <w:sz w:val="24"/>
          <w:szCs w:val="24"/>
        </w:rPr>
        <w:t>, объект недвижимости - ссылки на сущности соответствующих типов.</w:t>
      </w:r>
    </w:p>
    <w:p w:rsidR="009317FF" w:rsidRPr="009317FF" w:rsidRDefault="009317FF" w:rsidP="009317FF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9317FF">
        <w:rPr>
          <w:rFonts w:asciiTheme="majorHAnsi" w:hAnsiTheme="majorHAnsi" w:cstheme="majorHAnsi"/>
          <w:sz w:val="24"/>
          <w:szCs w:val="24"/>
        </w:rPr>
        <w:t xml:space="preserve">При создании/редактировании предложения выбор </w:t>
      </w:r>
      <w:r w:rsidRPr="009317FF">
        <w:rPr>
          <w:rFonts w:asciiTheme="majorHAnsi" w:hAnsiTheme="majorHAnsi" w:cstheme="majorHAnsi"/>
          <w:sz w:val="24"/>
          <w:szCs w:val="24"/>
        </w:rPr>
        <w:t>риелтора</w:t>
      </w:r>
      <w:r w:rsidRPr="009317FF">
        <w:rPr>
          <w:rFonts w:asciiTheme="majorHAnsi" w:hAnsiTheme="majorHAnsi" w:cstheme="majorHAnsi"/>
          <w:sz w:val="24"/>
          <w:szCs w:val="24"/>
        </w:rPr>
        <w:t>/клиента/объекта недвижимости должен осуществляться при помощи выпадающего списка.</w:t>
      </w:r>
    </w:p>
    <w:p w:rsidR="009317FF" w:rsidRDefault="009317FF" w:rsidP="009317FF">
      <w:pPr>
        <w:pStyle w:val="2"/>
        <w:shd w:val="clear" w:color="auto" w:fill="C6D9F1" w:themeFill="text2" w:themeFillTint="33"/>
        <w:spacing w:before="0" w:after="0" w:line="240" w:lineRule="auto"/>
        <w:contextualSpacing w:val="0"/>
        <w:jc w:val="center"/>
      </w:pPr>
      <w:bookmarkStart w:id="0" w:name="_1s4ttvohxqy6" w:colFirst="0" w:colLast="0"/>
      <w:bookmarkEnd w:id="0"/>
      <w:r>
        <w:rPr>
          <w:rFonts w:asciiTheme="majorHAnsi" w:hAnsiTheme="majorHAnsi" w:cstheme="majorHAnsi"/>
          <w:sz w:val="24"/>
          <w:szCs w:val="24"/>
        </w:rPr>
        <w:t xml:space="preserve">2. </w:t>
      </w:r>
      <w:r w:rsidRPr="009317FF">
        <w:rPr>
          <w:rFonts w:asciiTheme="majorHAnsi" w:hAnsiTheme="majorHAnsi" w:cstheme="majorHAnsi"/>
          <w:sz w:val="24"/>
          <w:szCs w:val="24"/>
        </w:rPr>
        <w:t>Потребность</w:t>
      </w:r>
    </w:p>
    <w:p w:rsidR="009317FF" w:rsidRPr="009317FF" w:rsidRDefault="009317FF" w:rsidP="009317FF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9317FF">
        <w:rPr>
          <w:rFonts w:asciiTheme="majorHAnsi" w:hAnsiTheme="majorHAnsi" w:cstheme="majorHAnsi"/>
          <w:sz w:val="24"/>
          <w:szCs w:val="24"/>
        </w:rPr>
        <w:t>Реализуйте интерфейс, который позволит пользователю создавать, редактировать, удалять потребности.</w:t>
      </w:r>
    </w:p>
    <w:p w:rsidR="009317FF" w:rsidRPr="009317FF" w:rsidRDefault="009317FF" w:rsidP="009317FF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9317FF">
        <w:rPr>
          <w:rFonts w:asciiTheme="majorHAnsi" w:hAnsiTheme="majorHAnsi" w:cstheme="majorHAnsi"/>
          <w:b/>
          <w:sz w:val="24"/>
          <w:szCs w:val="24"/>
        </w:rPr>
        <w:t>Поля:</w:t>
      </w:r>
      <w:r w:rsidRPr="009317FF">
        <w:rPr>
          <w:rFonts w:asciiTheme="majorHAnsi" w:hAnsiTheme="majorHAnsi" w:cstheme="majorHAnsi"/>
          <w:sz w:val="24"/>
          <w:szCs w:val="24"/>
        </w:rPr>
        <w:t xml:space="preserve"> клиент, </w:t>
      </w:r>
      <w:r w:rsidRPr="009317FF">
        <w:rPr>
          <w:rFonts w:asciiTheme="majorHAnsi" w:hAnsiTheme="majorHAnsi" w:cstheme="majorHAnsi"/>
          <w:sz w:val="24"/>
          <w:szCs w:val="24"/>
        </w:rPr>
        <w:t>риелтор</w:t>
      </w:r>
      <w:r w:rsidRPr="009317FF">
        <w:rPr>
          <w:rFonts w:asciiTheme="majorHAnsi" w:hAnsiTheme="majorHAnsi" w:cstheme="majorHAnsi"/>
          <w:sz w:val="24"/>
          <w:szCs w:val="24"/>
        </w:rPr>
        <w:t xml:space="preserve">, тип объекта недвижимости, адрес, мин цена, максимальная цена. Поля клиент, </w:t>
      </w:r>
      <w:r w:rsidRPr="009317FF">
        <w:rPr>
          <w:rFonts w:asciiTheme="majorHAnsi" w:hAnsiTheme="majorHAnsi" w:cstheme="majorHAnsi"/>
          <w:sz w:val="24"/>
          <w:szCs w:val="24"/>
        </w:rPr>
        <w:t>риелтор</w:t>
      </w:r>
      <w:r w:rsidRPr="009317FF">
        <w:rPr>
          <w:rFonts w:asciiTheme="majorHAnsi" w:hAnsiTheme="majorHAnsi" w:cstheme="majorHAnsi"/>
          <w:sz w:val="24"/>
          <w:szCs w:val="24"/>
        </w:rPr>
        <w:t xml:space="preserve">, тип объекта недвижимости являются обязательными к заполнению. Клиент, </w:t>
      </w:r>
      <w:r w:rsidRPr="009317FF">
        <w:rPr>
          <w:rFonts w:asciiTheme="majorHAnsi" w:hAnsiTheme="majorHAnsi" w:cstheme="majorHAnsi"/>
          <w:sz w:val="24"/>
          <w:szCs w:val="24"/>
        </w:rPr>
        <w:t>риелтор</w:t>
      </w:r>
      <w:r w:rsidRPr="009317FF">
        <w:rPr>
          <w:rFonts w:asciiTheme="majorHAnsi" w:hAnsiTheme="majorHAnsi" w:cstheme="majorHAnsi"/>
          <w:sz w:val="24"/>
          <w:szCs w:val="24"/>
        </w:rPr>
        <w:t xml:space="preserve"> - ссылки на сущности соответствующих типов. Тип объекта недвижимости - тип данных, принимающий один из трех значений: </w:t>
      </w:r>
      <w:r>
        <w:rPr>
          <w:rFonts w:asciiTheme="majorHAnsi" w:hAnsiTheme="majorHAnsi" w:cstheme="majorHAnsi"/>
          <w:sz w:val="24"/>
          <w:szCs w:val="24"/>
        </w:rPr>
        <w:t>0, 1, 2 (квартира, дом, земля)</w:t>
      </w:r>
      <w:r w:rsidRPr="009317FF">
        <w:rPr>
          <w:rFonts w:asciiTheme="majorHAnsi" w:hAnsiTheme="majorHAnsi" w:cstheme="majorHAnsi"/>
          <w:sz w:val="24"/>
          <w:szCs w:val="24"/>
        </w:rPr>
        <w:t>. Минимальная цена, максимальная цена - целые положительные числа.</w:t>
      </w:r>
      <w:bookmarkStart w:id="1" w:name="_GoBack"/>
      <w:bookmarkEnd w:id="1"/>
    </w:p>
    <w:p w:rsidR="009317FF" w:rsidRPr="009317FF" w:rsidRDefault="009317FF" w:rsidP="009317FF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9317FF">
        <w:rPr>
          <w:rFonts w:asciiTheme="majorHAnsi" w:hAnsiTheme="majorHAnsi" w:cstheme="majorHAnsi"/>
          <w:sz w:val="24"/>
          <w:szCs w:val="24"/>
        </w:rPr>
        <w:t xml:space="preserve">При создании/редактировании потребности выбор </w:t>
      </w:r>
      <w:r w:rsidRPr="009317FF">
        <w:rPr>
          <w:rFonts w:asciiTheme="majorHAnsi" w:hAnsiTheme="majorHAnsi" w:cstheme="majorHAnsi"/>
          <w:sz w:val="24"/>
          <w:szCs w:val="24"/>
        </w:rPr>
        <w:t>риелтора</w:t>
      </w:r>
      <w:r w:rsidRPr="009317FF">
        <w:rPr>
          <w:rFonts w:asciiTheme="majorHAnsi" w:hAnsiTheme="majorHAnsi" w:cstheme="majorHAnsi"/>
          <w:sz w:val="24"/>
          <w:szCs w:val="24"/>
        </w:rPr>
        <w:t>/клиента должен осуществляться при помощи выпадающего списка.</w:t>
      </w:r>
    </w:p>
    <w:p w:rsidR="009317FF" w:rsidRPr="009317FF" w:rsidRDefault="009317FF" w:rsidP="009317FF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9317FF">
        <w:rPr>
          <w:rFonts w:asciiTheme="majorHAnsi" w:hAnsiTheme="majorHAnsi" w:cstheme="majorHAnsi"/>
          <w:sz w:val="24"/>
          <w:szCs w:val="24"/>
        </w:rPr>
        <w:t>Каждая потребность обладает дополнительными полями в зависимости от значения типа объекта недвижимости:</w:t>
      </w:r>
    </w:p>
    <w:p w:rsidR="009317FF" w:rsidRPr="009317FF" w:rsidRDefault="009317FF" w:rsidP="009317FF">
      <w:pPr>
        <w:pStyle w:val="2"/>
        <w:shd w:val="clear" w:color="auto" w:fill="C6D9F1" w:themeFill="text2" w:themeFillTint="33"/>
        <w:spacing w:before="0" w:after="0" w:line="240" w:lineRule="auto"/>
        <w:contextualSpacing w:val="0"/>
        <w:jc w:val="center"/>
        <w:rPr>
          <w:rFonts w:asciiTheme="majorHAnsi" w:hAnsiTheme="majorHAnsi" w:cstheme="majorHAnsi"/>
          <w:sz w:val="24"/>
          <w:szCs w:val="24"/>
        </w:rPr>
      </w:pPr>
      <w:bookmarkStart w:id="2" w:name="_gc6rgi2ap384" w:colFirst="0" w:colLast="0"/>
      <w:bookmarkEnd w:id="2"/>
      <w:r w:rsidRPr="009317FF">
        <w:rPr>
          <w:rFonts w:asciiTheme="majorHAnsi" w:hAnsiTheme="majorHAnsi" w:cstheme="majorHAnsi"/>
          <w:sz w:val="24"/>
          <w:szCs w:val="24"/>
        </w:rPr>
        <w:t>Потребность в квартире</w:t>
      </w:r>
    </w:p>
    <w:p w:rsidR="009317FF" w:rsidRPr="009317FF" w:rsidRDefault="009317FF" w:rsidP="009317FF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9317FF">
        <w:rPr>
          <w:rFonts w:asciiTheme="majorHAnsi" w:hAnsiTheme="majorHAnsi" w:cstheme="majorHAnsi"/>
          <w:sz w:val="24"/>
          <w:szCs w:val="24"/>
        </w:rPr>
        <w:t>Дополнительные поля: минимальная и максимальная площадь, минимальное и максимальное количество комнат, минимальный и максимальный этаж.</w:t>
      </w:r>
    </w:p>
    <w:p w:rsidR="009317FF" w:rsidRPr="009317FF" w:rsidRDefault="009317FF" w:rsidP="009317FF">
      <w:pPr>
        <w:pStyle w:val="2"/>
        <w:shd w:val="clear" w:color="auto" w:fill="C6D9F1" w:themeFill="text2" w:themeFillTint="33"/>
        <w:spacing w:before="0" w:after="0" w:line="240" w:lineRule="auto"/>
        <w:contextualSpacing w:val="0"/>
        <w:jc w:val="center"/>
        <w:rPr>
          <w:rFonts w:asciiTheme="majorHAnsi" w:hAnsiTheme="majorHAnsi" w:cstheme="majorHAnsi"/>
          <w:sz w:val="24"/>
          <w:szCs w:val="24"/>
        </w:rPr>
      </w:pPr>
      <w:bookmarkStart w:id="3" w:name="_b6nh3bps5kbz" w:colFirst="0" w:colLast="0"/>
      <w:bookmarkEnd w:id="3"/>
      <w:r w:rsidRPr="009317FF">
        <w:rPr>
          <w:rFonts w:asciiTheme="majorHAnsi" w:hAnsiTheme="majorHAnsi" w:cstheme="majorHAnsi"/>
          <w:sz w:val="24"/>
          <w:szCs w:val="24"/>
        </w:rPr>
        <w:t>Потребность в доме</w:t>
      </w:r>
    </w:p>
    <w:p w:rsidR="009317FF" w:rsidRPr="009317FF" w:rsidRDefault="009317FF" w:rsidP="009317FF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9317FF">
        <w:rPr>
          <w:rFonts w:asciiTheme="majorHAnsi" w:hAnsiTheme="majorHAnsi" w:cstheme="majorHAnsi"/>
          <w:sz w:val="24"/>
          <w:szCs w:val="24"/>
        </w:rPr>
        <w:t>Дополнительные поля: минимальная и максимальная площадь, минимальная максимальная этажность дома.</w:t>
      </w:r>
    </w:p>
    <w:p w:rsidR="009317FF" w:rsidRPr="009317FF" w:rsidRDefault="009317FF" w:rsidP="009317FF">
      <w:pPr>
        <w:pStyle w:val="2"/>
        <w:shd w:val="clear" w:color="auto" w:fill="C6D9F1" w:themeFill="text2" w:themeFillTint="33"/>
        <w:spacing w:before="0" w:after="0" w:line="240" w:lineRule="auto"/>
        <w:contextualSpacing w:val="0"/>
        <w:jc w:val="center"/>
        <w:rPr>
          <w:rFonts w:asciiTheme="majorHAnsi" w:hAnsiTheme="majorHAnsi" w:cstheme="majorHAnsi"/>
          <w:sz w:val="24"/>
          <w:szCs w:val="24"/>
        </w:rPr>
      </w:pPr>
      <w:bookmarkStart w:id="4" w:name="_8kiesp7zo6r6" w:colFirst="0" w:colLast="0"/>
      <w:bookmarkEnd w:id="4"/>
      <w:r w:rsidRPr="009317FF">
        <w:rPr>
          <w:rFonts w:asciiTheme="majorHAnsi" w:hAnsiTheme="majorHAnsi" w:cstheme="majorHAnsi"/>
          <w:sz w:val="24"/>
          <w:szCs w:val="24"/>
        </w:rPr>
        <w:t>Потребность в земле</w:t>
      </w:r>
    </w:p>
    <w:p w:rsidR="009317FF" w:rsidRPr="009317FF" w:rsidRDefault="009317FF" w:rsidP="009317FF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9317FF">
        <w:rPr>
          <w:rFonts w:asciiTheme="majorHAnsi" w:hAnsiTheme="majorHAnsi" w:cstheme="majorHAnsi"/>
          <w:sz w:val="24"/>
          <w:szCs w:val="24"/>
        </w:rPr>
        <w:t>Дополнительные поля: минимальная и максимальная площадь</w:t>
      </w:r>
    </w:p>
    <w:p w:rsidR="009317FF" w:rsidRPr="009317FF" w:rsidRDefault="009317FF" w:rsidP="009317FF">
      <w:pPr>
        <w:pStyle w:val="2"/>
        <w:shd w:val="clear" w:color="auto" w:fill="C6D9F1" w:themeFill="text2" w:themeFillTint="33"/>
        <w:spacing w:before="0" w:after="0" w:line="240" w:lineRule="auto"/>
        <w:contextualSpacing w:val="0"/>
        <w:jc w:val="center"/>
        <w:rPr>
          <w:rFonts w:asciiTheme="majorHAnsi" w:hAnsiTheme="majorHAnsi" w:cstheme="majorHAnsi"/>
          <w:sz w:val="24"/>
          <w:szCs w:val="24"/>
        </w:rPr>
      </w:pPr>
      <w:bookmarkStart w:id="5" w:name="_sssbnhcrzi39" w:colFirst="0" w:colLast="0"/>
      <w:bookmarkEnd w:id="5"/>
      <w:r w:rsidRPr="009317FF">
        <w:rPr>
          <w:rFonts w:asciiTheme="majorHAnsi" w:hAnsiTheme="majorHAnsi" w:cstheme="majorHAnsi"/>
          <w:sz w:val="24"/>
          <w:szCs w:val="24"/>
        </w:rPr>
        <w:t>*Дополнительно</w:t>
      </w:r>
    </w:p>
    <w:p w:rsidR="009317FF" w:rsidRPr="009317FF" w:rsidRDefault="009317FF" w:rsidP="009317FF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9317FF">
        <w:rPr>
          <w:rFonts w:asciiTheme="majorHAnsi" w:hAnsiTheme="majorHAnsi" w:cstheme="majorHAnsi"/>
          <w:sz w:val="24"/>
          <w:szCs w:val="24"/>
        </w:rPr>
        <w:t>В интерфейсе управления клиентами/</w:t>
      </w:r>
      <w:r w:rsidRPr="009317FF">
        <w:rPr>
          <w:rFonts w:asciiTheme="majorHAnsi" w:hAnsiTheme="majorHAnsi" w:cstheme="majorHAnsi"/>
          <w:sz w:val="24"/>
          <w:szCs w:val="24"/>
        </w:rPr>
        <w:t>риелторами</w:t>
      </w:r>
      <w:r w:rsidRPr="009317FF">
        <w:rPr>
          <w:rFonts w:asciiTheme="majorHAnsi" w:hAnsiTheme="majorHAnsi" w:cstheme="majorHAnsi"/>
          <w:sz w:val="24"/>
          <w:szCs w:val="24"/>
        </w:rPr>
        <w:t xml:space="preserve"> при выборе клиента/</w:t>
      </w:r>
      <w:r w:rsidRPr="009317FF">
        <w:rPr>
          <w:rFonts w:asciiTheme="majorHAnsi" w:hAnsiTheme="majorHAnsi" w:cstheme="majorHAnsi"/>
          <w:sz w:val="24"/>
          <w:szCs w:val="24"/>
        </w:rPr>
        <w:t>риелтора</w:t>
      </w:r>
      <w:r w:rsidRPr="009317FF">
        <w:rPr>
          <w:rFonts w:asciiTheme="majorHAnsi" w:hAnsiTheme="majorHAnsi" w:cstheme="majorHAnsi"/>
          <w:sz w:val="24"/>
          <w:szCs w:val="24"/>
        </w:rPr>
        <w:t xml:space="preserve"> отобразите </w:t>
      </w:r>
      <w:r w:rsidRPr="009317FF">
        <w:rPr>
          <w:rFonts w:asciiTheme="majorHAnsi" w:hAnsiTheme="majorHAnsi" w:cstheme="majorHAnsi"/>
          <w:sz w:val="24"/>
          <w:szCs w:val="24"/>
        </w:rPr>
        <w:t>список потребностей,</w:t>
      </w:r>
      <w:r w:rsidRPr="009317FF">
        <w:rPr>
          <w:rFonts w:asciiTheme="majorHAnsi" w:hAnsiTheme="majorHAnsi" w:cstheme="majorHAnsi"/>
          <w:sz w:val="24"/>
          <w:szCs w:val="24"/>
        </w:rPr>
        <w:t xml:space="preserve"> в которых он принимает участие.</w:t>
      </w:r>
    </w:p>
    <w:p w:rsidR="009317FF" w:rsidRPr="009317FF" w:rsidRDefault="009317FF" w:rsidP="009317FF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  <w:r w:rsidRPr="009317FF">
        <w:rPr>
          <w:rFonts w:asciiTheme="majorHAnsi" w:hAnsiTheme="majorHAnsi" w:cstheme="majorHAnsi"/>
          <w:sz w:val="24"/>
          <w:szCs w:val="24"/>
        </w:rPr>
        <w:t>В интерфейсе управления клиентами/</w:t>
      </w:r>
      <w:r w:rsidRPr="009317FF">
        <w:rPr>
          <w:rFonts w:asciiTheme="majorHAnsi" w:hAnsiTheme="majorHAnsi" w:cstheme="majorHAnsi"/>
          <w:sz w:val="24"/>
          <w:szCs w:val="24"/>
        </w:rPr>
        <w:t>риелторами</w:t>
      </w:r>
      <w:r w:rsidRPr="009317FF">
        <w:rPr>
          <w:rFonts w:asciiTheme="majorHAnsi" w:hAnsiTheme="majorHAnsi" w:cstheme="majorHAnsi"/>
          <w:sz w:val="24"/>
          <w:szCs w:val="24"/>
        </w:rPr>
        <w:t xml:space="preserve"> при выборе клиента/</w:t>
      </w:r>
      <w:r w:rsidRPr="009317FF">
        <w:rPr>
          <w:rFonts w:asciiTheme="majorHAnsi" w:hAnsiTheme="majorHAnsi" w:cstheme="majorHAnsi"/>
          <w:sz w:val="24"/>
          <w:szCs w:val="24"/>
        </w:rPr>
        <w:t>риелтора</w:t>
      </w:r>
      <w:r w:rsidRPr="009317FF">
        <w:rPr>
          <w:rFonts w:asciiTheme="majorHAnsi" w:hAnsiTheme="majorHAnsi" w:cstheme="majorHAnsi"/>
          <w:sz w:val="24"/>
          <w:szCs w:val="24"/>
        </w:rPr>
        <w:t xml:space="preserve"> отобразите </w:t>
      </w:r>
      <w:r w:rsidRPr="009317FF">
        <w:rPr>
          <w:rFonts w:asciiTheme="majorHAnsi" w:hAnsiTheme="majorHAnsi" w:cstheme="majorHAnsi"/>
          <w:sz w:val="24"/>
          <w:szCs w:val="24"/>
        </w:rPr>
        <w:t>список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9317FF">
        <w:rPr>
          <w:rFonts w:asciiTheme="majorHAnsi" w:hAnsiTheme="majorHAnsi" w:cstheme="majorHAnsi"/>
          <w:sz w:val="24"/>
          <w:szCs w:val="24"/>
        </w:rPr>
        <w:t>предложений,</w:t>
      </w:r>
      <w:r w:rsidRPr="009317FF">
        <w:rPr>
          <w:rFonts w:asciiTheme="majorHAnsi" w:hAnsiTheme="majorHAnsi" w:cstheme="majorHAnsi"/>
          <w:sz w:val="24"/>
          <w:szCs w:val="24"/>
        </w:rPr>
        <w:t xml:space="preserve"> в которых он принимает участие.</w:t>
      </w:r>
    </w:p>
    <w:p w:rsidR="009317FF" w:rsidRDefault="009317FF" w:rsidP="00862B20">
      <w:pPr>
        <w:spacing w:after="240" w:line="240" w:lineRule="auto"/>
        <w:contextualSpacing w:val="0"/>
        <w:jc w:val="both"/>
        <w:rPr>
          <w:rFonts w:asciiTheme="majorHAnsi" w:hAnsiTheme="majorHAnsi" w:cstheme="majorHAnsi"/>
          <w:sz w:val="24"/>
          <w:szCs w:val="24"/>
        </w:rPr>
      </w:pPr>
    </w:p>
    <w:sectPr w:rsidR="009317FF" w:rsidSect="00C2236E">
      <w:headerReference w:type="default" r:id="rId6"/>
      <w:footerReference w:type="first" r:id="rId7"/>
      <w:pgSz w:w="11909" w:h="16834"/>
      <w:pgMar w:top="1135" w:right="569" w:bottom="1440" w:left="851" w:header="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E1F" w:rsidRDefault="00940E1F">
      <w:pPr>
        <w:spacing w:line="240" w:lineRule="auto"/>
      </w:pPr>
      <w:r>
        <w:separator/>
      </w:r>
    </w:p>
  </w:endnote>
  <w:endnote w:type="continuationSeparator" w:id="0">
    <w:p w:rsidR="00940E1F" w:rsidRDefault="00940E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C25" w:rsidRDefault="00760C25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E1F" w:rsidRDefault="00940E1F">
      <w:pPr>
        <w:spacing w:line="240" w:lineRule="auto"/>
      </w:pPr>
      <w:r>
        <w:separator/>
      </w:r>
    </w:p>
  </w:footnote>
  <w:footnote w:type="continuationSeparator" w:id="0">
    <w:p w:rsidR="00940E1F" w:rsidRDefault="00940E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0C25" w:rsidRDefault="00CC1729">
    <w:pPr>
      <w:contextualSpacing w:val="0"/>
    </w:pPr>
    <w:r>
      <w:rPr>
        <w:noProof/>
      </w:rPr>
      <w:drawing>
        <wp:anchor distT="0" distB="0" distL="0" distR="0" simplePos="0" relativeHeight="251659776" behindDoc="0" locked="0" layoutInCell="1" hidden="0" allowOverlap="1">
          <wp:simplePos x="0" y="0"/>
          <wp:positionH relativeFrom="margin">
            <wp:posOffset>5676900</wp:posOffset>
          </wp:positionH>
          <wp:positionV relativeFrom="paragraph">
            <wp:posOffset>200025</wp:posOffset>
          </wp:positionV>
          <wp:extent cx="979537" cy="393421"/>
          <wp:effectExtent l="0" t="0" r="0" b="0"/>
          <wp:wrapSquare wrapText="bothSides" distT="0" distB="0" distL="0" distR="0"/>
          <wp:docPr id="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9537" cy="3934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25"/>
    <w:rsid w:val="004B6241"/>
    <w:rsid w:val="004C5792"/>
    <w:rsid w:val="00624837"/>
    <w:rsid w:val="00760C25"/>
    <w:rsid w:val="00784B65"/>
    <w:rsid w:val="007D1DD2"/>
    <w:rsid w:val="00862B20"/>
    <w:rsid w:val="009317FF"/>
    <w:rsid w:val="00940E1F"/>
    <w:rsid w:val="00BA0218"/>
    <w:rsid w:val="00C20B8C"/>
    <w:rsid w:val="00C2236E"/>
    <w:rsid w:val="00CC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B9C01"/>
  <w15:docId w15:val="{F2DC2750-9307-488A-A10E-240D3A4C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color w:val="546E7A"/>
        <w:sz w:val="28"/>
        <w:szCs w:val="28"/>
        <w:lang w:val="ru-RU" w:eastAsia="ru-RU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b/>
      <w:color w:val="37474F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b/>
      <w:color w:val="37474F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2236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2236E"/>
  </w:style>
  <w:style w:type="paragraph" w:styleId="a7">
    <w:name w:val="footer"/>
    <w:basedOn w:val="a"/>
    <w:link w:val="a8"/>
    <w:uiPriority w:val="99"/>
    <w:unhideWhenUsed/>
    <w:rsid w:val="00C2236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22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Вологда</vt:lpstr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Вологда</dc:title>
  <dc:creator>Сергеева Елизавета Григорьевна</dc:creator>
  <cp:lastModifiedBy>Класс</cp:lastModifiedBy>
  <cp:revision>2</cp:revision>
  <dcterms:created xsi:type="dcterms:W3CDTF">2020-05-04T00:04:00Z</dcterms:created>
  <dcterms:modified xsi:type="dcterms:W3CDTF">2020-05-04T00:04:00Z</dcterms:modified>
</cp:coreProperties>
</file>