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55" w:rsidRPr="00F92546" w:rsidRDefault="00D77C55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</w:t>
      </w:r>
    </w:p>
    <w:p w:rsidR="00D77C55" w:rsidRPr="00F92546" w:rsidRDefault="00D77C55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ОТЧЕТ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ЛАБОРАТОРНОЙ РАБОТЕ</w:t>
      </w:r>
    </w:p>
    <w:p w:rsidR="00D77C55" w:rsidRDefault="00D77C55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ДИСЦИПЛИНЕ</w:t>
      </w:r>
    </w:p>
    <w:p w:rsidR="00D77C55" w:rsidRPr="00F92546" w:rsidRDefault="00D77C55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«Защита информации»</w:t>
      </w:r>
    </w:p>
    <w:p w:rsidR="00D77C55" w:rsidRPr="00F92546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</w:p>
    <w:p w:rsidR="00D77C55" w:rsidRPr="00F92546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6175DD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Руководители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______________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Е.А. Харченко</w:t>
      </w:r>
    </w:p>
    <w:p w:rsidR="00D77C55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Pr="00F92546" w:rsidRDefault="00D77C55" w:rsidP="00D77C55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Москва 202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</w:p>
    <w:p w:rsidR="00D77C55" w:rsidRDefault="00D77C55" w:rsidP="00D77C55">
      <w:pPr>
        <w:rPr>
          <w:rFonts w:ascii="Times New Roman" w:hAnsi="Times New Roman" w:cs="Times New Roman"/>
          <w:sz w:val="28"/>
          <w:szCs w:val="28"/>
        </w:rPr>
      </w:pPr>
    </w:p>
    <w:p w:rsidR="00D77C55" w:rsidRPr="00F92546" w:rsidRDefault="00D77C55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СПИСОК ИСПОЛНИТЕЛЕЙ</w:t>
      </w:r>
    </w:p>
    <w:p w:rsidR="00D77C55" w:rsidRPr="00F92546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  <w:t>Студ. группы 201-36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____________________ А.Е</w:t>
      </w:r>
      <w:r w:rsidRPr="00F92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Сильченко</w:t>
      </w:r>
    </w:p>
    <w:p w:rsidR="00D77C55" w:rsidRDefault="00D77C55" w:rsidP="00D77C55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ind w:firstLine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D77C55" w:rsidRDefault="00D77C55" w:rsidP="00D77C55">
      <w:pP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lastRenderedPageBreak/>
        <w:t>Ход работы:</w:t>
      </w:r>
    </w:p>
    <w:p w:rsidR="00D77C55" w:rsidRPr="00D77C55" w:rsidRDefault="00D77C55" w:rsidP="00D77C5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77C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Генерируем открытый и </w:t>
      </w:r>
      <w:r w:rsidR="00E677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приватный</w:t>
      </w:r>
      <w:r w:rsidRPr="00D77C5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ключ рисунок 1.</w:t>
      </w:r>
    </w:p>
    <w:p w:rsidR="00D77C55" w:rsidRDefault="00D77C55" w:rsidP="00D77C5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77C55" w:rsidRDefault="00D77C55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77C55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4A49BB0" wp14:editId="4DFE9000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C8" w:rsidRDefault="00E677C8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– Генерация ключей.</w:t>
      </w:r>
    </w:p>
    <w:p w:rsidR="00E677C8" w:rsidRPr="00D77C55" w:rsidRDefault="00E677C8" w:rsidP="00D77C55">
      <w:pPr>
        <w:ind w:firstLine="0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D770A" w:rsidRDefault="00E677C8" w:rsidP="00F76A3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модуль</w:t>
      </w:r>
      <w:r w:rsidR="00F76A36"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r w:rsidR="00F76A36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="00F76A36">
        <w:rPr>
          <w:rFonts w:ascii="Times New Roman" w:hAnsi="Times New Roman" w:cs="Times New Roman"/>
          <w:sz w:val="28"/>
          <w:szCs w:val="28"/>
        </w:rPr>
        <w:t xml:space="preserve"> </w:t>
      </w:r>
      <w:r w:rsidR="00F76A36" w:rsidRPr="00F76A3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76A36" w:rsidRPr="00F76A36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F76A36" w:rsidRPr="00F76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A36" w:rsidRPr="00F76A36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="00F76A36" w:rsidRPr="00F76A3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F76A36" w:rsidRPr="00F76A3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F76A36" w:rsidRPr="00F76A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A36" w:rsidRPr="00F76A36">
        <w:rPr>
          <w:rFonts w:ascii="Times New Roman" w:hAnsi="Times New Roman" w:cs="Times New Roman"/>
          <w:sz w:val="28"/>
          <w:szCs w:val="28"/>
        </w:rPr>
        <w:t>privatekey.pem</w:t>
      </w:r>
      <w:proofErr w:type="spellEnd"/>
      <w:r w:rsidR="00F76A36" w:rsidRPr="00F76A3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F76A36" w:rsidRPr="00F76A36">
        <w:rPr>
          <w:rFonts w:ascii="Times New Roman" w:hAnsi="Times New Roman" w:cs="Times New Roman"/>
          <w:sz w:val="28"/>
          <w:szCs w:val="28"/>
        </w:rPr>
        <w:t>noout</w:t>
      </w:r>
      <w:proofErr w:type="spellEnd"/>
      <w:r w:rsidR="00F76A36" w:rsidRPr="00F76A3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F76A36" w:rsidRPr="00F76A36">
        <w:rPr>
          <w:rFonts w:ascii="Times New Roman" w:hAnsi="Times New Roman" w:cs="Times New Roman"/>
          <w:sz w:val="28"/>
          <w:szCs w:val="28"/>
        </w:rPr>
        <w:t>modulus</w:t>
      </w:r>
      <w:proofErr w:type="spellEnd"/>
      <w:r w:rsidR="00F76A36" w:rsidRPr="00F76A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A36">
        <w:rPr>
          <w:rFonts w:ascii="Times New Roman" w:hAnsi="Times New Roman" w:cs="Times New Roman"/>
          <w:sz w:val="28"/>
          <w:szCs w:val="28"/>
        </w:rPr>
        <w:t xml:space="preserve">рисунок 2. Получаем публичную экспоненту рисунок 3.  </w:t>
      </w:r>
    </w:p>
    <w:p w:rsidR="00F76A36" w:rsidRDefault="00F76A36" w:rsidP="00F76A36">
      <w:pPr>
        <w:rPr>
          <w:rFonts w:ascii="Times New Roman" w:hAnsi="Times New Roman" w:cs="Times New Roman"/>
          <w:sz w:val="28"/>
          <w:szCs w:val="28"/>
        </w:rPr>
      </w:pPr>
    </w:p>
    <w:p w:rsidR="00F76A36" w:rsidRPr="00F76A36" w:rsidRDefault="00F76A36" w:rsidP="00F76A3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76A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D424D" wp14:editId="45DECE3B">
            <wp:extent cx="5940425" cy="1903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C8" w:rsidRDefault="00F76A36" w:rsidP="00E677C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Получаем модуль.</w:t>
      </w:r>
    </w:p>
    <w:p w:rsidR="00F76A36" w:rsidRDefault="00F76A36" w:rsidP="00E677C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76A36" w:rsidRDefault="00F76A36" w:rsidP="00E677C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76A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030D89" wp14:editId="5AA15133">
            <wp:extent cx="5940425" cy="5105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6" w:rsidRDefault="00F76A36" w:rsidP="00E677C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Получение публичной экспоненты.</w:t>
      </w:r>
    </w:p>
    <w:p w:rsidR="00F76A36" w:rsidRDefault="00F76A36" w:rsidP="00E677C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76A36" w:rsidRDefault="00F76A36" w:rsidP="00F76A3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клиенте генерируем текстовый файл исходя из голоса пользователя рисунок 4.</w:t>
      </w:r>
    </w:p>
    <w:p w:rsidR="00F76A36" w:rsidRDefault="00F76A36" w:rsidP="00F76A3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76A36" w:rsidRDefault="00F76A36" w:rsidP="00F76A3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76A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489DF1" wp14:editId="66196B5C">
            <wp:extent cx="5940425" cy="4624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B8" w:rsidRDefault="00372BB8" w:rsidP="00F76A3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Генерация текстового файла.</w:t>
      </w:r>
    </w:p>
    <w:p w:rsidR="00372BB8" w:rsidRDefault="00372BB8" w:rsidP="00F76A3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72BB8" w:rsidRDefault="00372BB8" w:rsidP="00372BB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Генерируем маскирующий множитель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72B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взаимно простой с модулем рисунок 5.</w:t>
      </w:r>
    </w:p>
    <w:p w:rsidR="00372BB8" w:rsidRDefault="00372BB8" w:rsidP="00372BB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72BB8" w:rsidRDefault="00372BB8" w:rsidP="00372BB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72B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60204" wp14:editId="77ED8F21">
            <wp:extent cx="5940425" cy="105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B8" w:rsidRPr="00372BB8" w:rsidRDefault="00372BB8" w:rsidP="00372BB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Генерация маскировочного множителя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72BB8">
        <w:rPr>
          <w:rFonts w:ascii="Times New Roman" w:hAnsi="Times New Roman" w:cs="Times New Roman"/>
          <w:sz w:val="28"/>
          <w:szCs w:val="28"/>
        </w:rPr>
        <w:t>.</w:t>
      </w:r>
    </w:p>
    <w:p w:rsidR="00372BB8" w:rsidRDefault="00372BB8" w:rsidP="00372BB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72BB8" w:rsidRDefault="00372BB8" w:rsidP="00372BB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Маскируем сообщение, которое было сгенерировано на шаге 3 умножая его на маскирующий множитель в степени</w:t>
      </w:r>
      <w:r w:rsidR="00986F96">
        <w:rPr>
          <w:rFonts w:ascii="Times New Roman" w:hAnsi="Times New Roman" w:cs="Times New Roman"/>
          <w:sz w:val="28"/>
          <w:szCs w:val="28"/>
        </w:rPr>
        <w:t xml:space="preserve"> публичной экспоненты по модулю </w:t>
      </w:r>
      <w:r>
        <w:rPr>
          <w:rFonts w:ascii="Times New Roman" w:hAnsi="Times New Roman" w:cs="Times New Roman"/>
          <w:sz w:val="28"/>
          <w:szCs w:val="28"/>
        </w:rPr>
        <w:t>рисунок 6. Далее мы отправляем замаскированное сообщение на сервер Б.</w:t>
      </w:r>
    </w:p>
    <w:p w:rsidR="00372BB8" w:rsidRDefault="00372BB8" w:rsidP="00372BB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72B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D61C0D" wp14:editId="31F2CA2C">
            <wp:extent cx="5940425" cy="560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B8" w:rsidRDefault="0002674D" w:rsidP="00372BB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72BB8">
        <w:rPr>
          <w:rFonts w:ascii="Times New Roman" w:hAnsi="Times New Roman" w:cs="Times New Roman"/>
          <w:sz w:val="28"/>
          <w:szCs w:val="28"/>
        </w:rPr>
        <w:t xml:space="preserve"> – Маскировка сообщения.</w:t>
      </w:r>
    </w:p>
    <w:p w:rsidR="00372BB8" w:rsidRDefault="00372BB8" w:rsidP="00372BB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72BB8" w:rsidRDefault="00372BB8" w:rsidP="00465B5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465B51">
        <w:rPr>
          <w:rFonts w:ascii="Times New Roman" w:hAnsi="Times New Roman" w:cs="Times New Roman"/>
          <w:sz w:val="28"/>
          <w:szCs w:val="28"/>
        </w:rPr>
        <w:t>частную экспоненту для дальнейшей слепой подписи</w:t>
      </w:r>
      <w:r w:rsidR="0002674D">
        <w:rPr>
          <w:rFonts w:ascii="Times New Roman" w:hAnsi="Times New Roman" w:cs="Times New Roman"/>
          <w:sz w:val="28"/>
          <w:szCs w:val="28"/>
        </w:rPr>
        <w:t xml:space="preserve"> рисунок 7</w:t>
      </w:r>
      <w:r w:rsidR="00465B51">
        <w:rPr>
          <w:rFonts w:ascii="Times New Roman" w:hAnsi="Times New Roman" w:cs="Times New Roman"/>
          <w:sz w:val="28"/>
          <w:szCs w:val="28"/>
        </w:rPr>
        <w:t>.</w:t>
      </w:r>
    </w:p>
    <w:p w:rsidR="00465B51" w:rsidRDefault="00465B51" w:rsidP="00465B51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465B51" w:rsidRDefault="00465B51" w:rsidP="00465B5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5B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CADE0" wp14:editId="167561BF">
            <wp:extent cx="5940425" cy="16510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51" w:rsidRDefault="00465B51" w:rsidP="00465B5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2674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частной экспоненты.</w:t>
      </w:r>
    </w:p>
    <w:p w:rsidR="00465B51" w:rsidRDefault="00465B51" w:rsidP="00465B5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65B51" w:rsidRDefault="0002674D" w:rsidP="00465B5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Слепая подпись файла рисунок 8</w:t>
      </w:r>
      <w:r w:rsidR="00465B51">
        <w:rPr>
          <w:rFonts w:ascii="Times New Roman" w:hAnsi="Times New Roman" w:cs="Times New Roman"/>
          <w:sz w:val="28"/>
          <w:szCs w:val="28"/>
        </w:rPr>
        <w:t>. Возводим замаскированное сообщение в степень частной экспоненты по модулю.</w:t>
      </w:r>
      <w:r w:rsidR="00674929">
        <w:rPr>
          <w:rFonts w:ascii="Times New Roman" w:hAnsi="Times New Roman" w:cs="Times New Roman"/>
          <w:sz w:val="28"/>
          <w:szCs w:val="28"/>
        </w:rPr>
        <w:t xml:space="preserve"> Далее отправляем подписанное сообщение </w:t>
      </w:r>
      <w:r w:rsidR="00465B51">
        <w:rPr>
          <w:rFonts w:ascii="Times New Roman" w:hAnsi="Times New Roman" w:cs="Times New Roman"/>
          <w:sz w:val="28"/>
          <w:szCs w:val="28"/>
        </w:rPr>
        <w:t>клиенту.</w:t>
      </w:r>
    </w:p>
    <w:p w:rsidR="00465B51" w:rsidRDefault="00465B51" w:rsidP="00465B51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465B51" w:rsidRDefault="00465B51" w:rsidP="00465B5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5B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9FE88" wp14:editId="7CD328D5">
            <wp:extent cx="5940425" cy="452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51" w:rsidRDefault="00465B51" w:rsidP="00465B5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2674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Слепая подпись файла.</w:t>
      </w:r>
    </w:p>
    <w:p w:rsidR="00465B51" w:rsidRDefault="00465B51" w:rsidP="00465B5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465B51" w:rsidRDefault="00465B51" w:rsidP="00465B5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принимает подписанное замаскированное сообщение и снимает маскировку, умножая подписанное замаскированное сообщение на число обратное </w:t>
      </w:r>
      <w:r w:rsidR="0002674D">
        <w:rPr>
          <w:rFonts w:ascii="Times New Roman" w:hAnsi="Times New Roman" w:cs="Times New Roman"/>
          <w:sz w:val="28"/>
          <w:szCs w:val="28"/>
        </w:rPr>
        <w:t>маскирующему множителю рисунок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5B51" w:rsidRDefault="00465B51" w:rsidP="00465B51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465B51" w:rsidRDefault="00465B51" w:rsidP="00465B5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65B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25E63" wp14:editId="305BAB2B">
            <wp:extent cx="5940425" cy="4984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51" w:rsidRDefault="0002674D" w:rsidP="00465B5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465B51">
        <w:rPr>
          <w:rFonts w:ascii="Times New Roman" w:hAnsi="Times New Roman" w:cs="Times New Roman"/>
          <w:sz w:val="28"/>
          <w:szCs w:val="28"/>
        </w:rPr>
        <w:t xml:space="preserve"> – Снятие маскировки.</w:t>
      </w:r>
    </w:p>
    <w:p w:rsidR="00465B51" w:rsidRDefault="00465B51" w:rsidP="0002674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Подписанное сообщение без маскировки, оригинальное сообщение, модуль и публичная экспонента отп</w:t>
      </w:r>
      <w:r w:rsidR="00986F9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86F96">
        <w:rPr>
          <w:rFonts w:ascii="Times New Roman" w:hAnsi="Times New Roman" w:cs="Times New Roman"/>
          <w:sz w:val="28"/>
          <w:szCs w:val="28"/>
        </w:rPr>
        <w:t>вл</w:t>
      </w:r>
      <w:r>
        <w:rPr>
          <w:rFonts w:ascii="Times New Roman" w:hAnsi="Times New Roman" w:cs="Times New Roman"/>
          <w:sz w:val="28"/>
          <w:szCs w:val="28"/>
        </w:rPr>
        <w:t>яются на сервер С для проверки подписи</w:t>
      </w:r>
      <w:r w:rsidR="0002674D">
        <w:rPr>
          <w:rFonts w:ascii="Times New Roman" w:hAnsi="Times New Roman" w:cs="Times New Roman"/>
          <w:sz w:val="28"/>
          <w:szCs w:val="28"/>
        </w:rPr>
        <w:t>. Метод для проверки подписи представлен на рисунке 10. Для проверки подписи мы возводим подписанное сообщение в степень публичной экспоненты</w:t>
      </w:r>
      <w:r w:rsidR="00986F96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="0002674D">
        <w:rPr>
          <w:rFonts w:ascii="Times New Roman" w:hAnsi="Times New Roman" w:cs="Times New Roman"/>
          <w:sz w:val="28"/>
          <w:szCs w:val="28"/>
        </w:rPr>
        <w:t>и сравниваем результат с исходным сообщением.</w:t>
      </w:r>
      <w:bookmarkStart w:id="0" w:name="_GoBack"/>
      <w:bookmarkEnd w:id="0"/>
    </w:p>
    <w:p w:rsidR="0002674D" w:rsidRDefault="0002674D" w:rsidP="0002674D">
      <w:pPr>
        <w:rPr>
          <w:rFonts w:ascii="Times New Roman" w:hAnsi="Times New Roman" w:cs="Times New Roman"/>
          <w:sz w:val="28"/>
          <w:szCs w:val="28"/>
        </w:rPr>
      </w:pPr>
    </w:p>
    <w:p w:rsidR="0002674D" w:rsidRPr="0002674D" w:rsidRDefault="0002674D" w:rsidP="0002674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267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655FCA" wp14:editId="06C1462A">
            <wp:extent cx="5940425" cy="560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36" w:rsidRDefault="0002674D" w:rsidP="00E677C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Проверка подписи.</w:t>
      </w:r>
    </w:p>
    <w:p w:rsidR="0002674D" w:rsidRDefault="0002674D" w:rsidP="00E677C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02674D" w:rsidRDefault="0002674D" w:rsidP="0002674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случае удачной проверки происходит подсчет голосов и результат передается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клиент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рисунок 11.</w:t>
      </w:r>
    </w:p>
    <w:p w:rsidR="0002674D" w:rsidRDefault="0002674D" w:rsidP="0002674D">
      <w:pPr>
        <w:pStyle w:val="a3"/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02674D" w:rsidRDefault="0002674D" w:rsidP="0002674D">
      <w:pPr>
        <w:pStyle w:val="a3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267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699F2" wp14:editId="2994CC21">
            <wp:extent cx="5934903" cy="382958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4D" w:rsidRDefault="0002674D" w:rsidP="0002674D">
      <w:pPr>
        <w:pStyle w:val="a3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Отправка подчитанных голосов клиенту.</w:t>
      </w:r>
    </w:p>
    <w:p w:rsidR="0002674D" w:rsidRDefault="0002674D" w:rsidP="0002674D">
      <w:pPr>
        <w:pStyle w:val="a3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74929" w:rsidRDefault="00674929" w:rsidP="0002674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2674D" w:rsidRDefault="00674929" w:rsidP="0002674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Итог</w:t>
      </w:r>
      <w:r w:rsidR="0002674D" w:rsidRPr="0002674D">
        <w:rPr>
          <w:rFonts w:ascii="Times New Roman" w:hAnsi="Times New Roman" w:cs="Times New Roman"/>
          <w:b/>
          <w:sz w:val="28"/>
          <w:szCs w:val="28"/>
        </w:rPr>
        <w:t>:</w:t>
      </w:r>
    </w:p>
    <w:p w:rsidR="0002674D" w:rsidRDefault="00674929" w:rsidP="0002674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проведенного голосования рисунок 12.</w:t>
      </w:r>
    </w:p>
    <w:p w:rsidR="00674929" w:rsidRDefault="00674929" w:rsidP="00674929">
      <w:pPr>
        <w:pStyle w:val="a3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74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4C38B9" wp14:editId="4F0B33DD">
            <wp:extent cx="4496427" cy="5639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9" w:rsidRPr="0002674D" w:rsidRDefault="00674929" w:rsidP="00674929">
      <w:pPr>
        <w:pStyle w:val="a3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проведенного голосования.</w:t>
      </w:r>
    </w:p>
    <w:sectPr w:rsidR="00674929" w:rsidRPr="00026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442E7"/>
    <w:multiLevelType w:val="hybridMultilevel"/>
    <w:tmpl w:val="9DC28542"/>
    <w:lvl w:ilvl="0" w:tplc="05E2E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55"/>
    <w:rsid w:val="0002674D"/>
    <w:rsid w:val="00303723"/>
    <w:rsid w:val="00372BB8"/>
    <w:rsid w:val="00465B51"/>
    <w:rsid w:val="00674929"/>
    <w:rsid w:val="006D770A"/>
    <w:rsid w:val="00986F96"/>
    <w:rsid w:val="00D77C55"/>
    <w:rsid w:val="00E677C8"/>
    <w:rsid w:val="00F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C222"/>
  <w15:chartTrackingRefBased/>
  <w15:docId w15:val="{F3CEC6BF-FE4D-44ED-BA18-103A08CD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C55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Сильченко</dc:creator>
  <cp:keywords/>
  <dc:description/>
  <cp:lastModifiedBy>Алексей Сильченко</cp:lastModifiedBy>
  <cp:revision>3</cp:revision>
  <dcterms:created xsi:type="dcterms:W3CDTF">2023-05-15T19:43:00Z</dcterms:created>
  <dcterms:modified xsi:type="dcterms:W3CDTF">2023-05-16T11:53:00Z</dcterms:modified>
</cp:coreProperties>
</file>