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FDD78" w14:textId="77777777" w:rsidR="00AE5FDF" w:rsidRDefault="00AE5FDF">
      <w:pPr>
        <w:pBdr>
          <w:top w:val="single" w:sz="36" w:space="1" w:color="000000"/>
          <w:left w:val="nil"/>
          <w:bottom w:val="nil"/>
          <w:right w:val="nil"/>
          <w:between w:val="nil"/>
        </w:pBdr>
        <w:spacing w:before="240" w:after="0" w:line="240" w:lineRule="auto"/>
        <w:rPr>
          <w:rFonts w:ascii="Arial" w:eastAsia="Arial" w:hAnsi="Arial" w:cs="Arial"/>
          <w:b/>
          <w:color w:val="000000"/>
          <w:sz w:val="40"/>
          <w:szCs w:val="40"/>
        </w:rPr>
      </w:pPr>
    </w:p>
    <w:sdt>
      <w:sdtPr>
        <w:tag w:val="goog_rdk_0"/>
        <w:id w:val="-1022857232"/>
      </w:sdtPr>
      <w:sdtContent>
        <w:p w14:paraId="021044F3" w14:textId="77777777" w:rsidR="00AE5FDF" w:rsidRDefault="00000000">
          <w:pPr>
            <w:pStyle w:val="Title"/>
          </w:pPr>
          <w:r>
            <w:t>Software Requirements Specification</w:t>
          </w:r>
        </w:p>
      </w:sdtContent>
    </w:sdt>
    <w:sdt>
      <w:sdtPr>
        <w:tag w:val="goog_rdk_1"/>
        <w:id w:val="-1437971134"/>
      </w:sdtPr>
      <w:sdtContent>
        <w:p w14:paraId="4531D799" w14:textId="77777777" w:rsidR="00AE5FDF" w:rsidRDefault="00000000">
          <w:pPr>
            <w:pStyle w:val="Title"/>
            <w:spacing w:before="0" w:after="400"/>
            <w:rPr>
              <w:sz w:val="40"/>
              <w:szCs w:val="40"/>
            </w:rPr>
          </w:pPr>
          <w:r>
            <w:rPr>
              <w:sz w:val="40"/>
              <w:szCs w:val="40"/>
            </w:rPr>
            <w:t>for</w:t>
          </w:r>
        </w:p>
      </w:sdtContent>
    </w:sdt>
    <w:sdt>
      <w:sdtPr>
        <w:tag w:val="goog_rdk_2"/>
        <w:id w:val="978031734"/>
      </w:sdtPr>
      <w:sdtContent>
        <w:p w14:paraId="2428E0B4" w14:textId="595CE8AE" w:rsidR="00AE5FDF" w:rsidRDefault="002D0957">
          <w:pPr>
            <w:pStyle w:val="Title"/>
          </w:pPr>
          <w:proofErr w:type="spellStart"/>
          <w:r>
            <w:t>A</w:t>
          </w:r>
          <w:r w:rsidR="00CB3447">
            <w:t>ITrans</w:t>
          </w:r>
          <w:proofErr w:type="spellEnd"/>
        </w:p>
      </w:sdtContent>
    </w:sdt>
    <w:p w14:paraId="4F4114E2" w14:textId="77777777" w:rsidR="00AE5FDF" w:rsidRDefault="00000000">
      <w:pPr>
        <w:pBdr>
          <w:top w:val="nil"/>
          <w:left w:val="nil"/>
          <w:bottom w:val="nil"/>
          <w:right w:val="nil"/>
          <w:between w:val="nil"/>
        </w:pBdr>
        <w:spacing w:before="240" w:after="720" w:line="240" w:lineRule="auto"/>
        <w:jc w:val="right"/>
        <w:rPr>
          <w:rFonts w:ascii="Arial" w:eastAsia="Arial" w:hAnsi="Arial" w:cs="Arial"/>
          <w:b/>
          <w:color w:val="000000"/>
          <w:sz w:val="28"/>
          <w:szCs w:val="28"/>
        </w:rPr>
      </w:pPr>
      <w:r>
        <w:rPr>
          <w:rFonts w:ascii="Arial" w:eastAsia="Arial" w:hAnsi="Arial" w:cs="Arial"/>
          <w:b/>
          <w:color w:val="000000"/>
          <w:sz w:val="28"/>
          <w:szCs w:val="28"/>
        </w:rPr>
        <w:t>Version 1.0 approved</w:t>
      </w:r>
    </w:p>
    <w:p w14:paraId="0ECB047C" w14:textId="2C0BA4C6" w:rsidR="00AE5FDF" w:rsidRDefault="00000000">
      <w:pPr>
        <w:pBdr>
          <w:top w:val="nil"/>
          <w:left w:val="nil"/>
          <w:bottom w:val="nil"/>
          <w:right w:val="nil"/>
          <w:between w:val="nil"/>
        </w:pBdr>
        <w:spacing w:before="240" w:after="720" w:line="240" w:lineRule="auto"/>
        <w:jc w:val="right"/>
        <w:rPr>
          <w:rFonts w:ascii="Arial" w:eastAsia="Arial" w:hAnsi="Arial" w:cs="Arial"/>
          <w:b/>
          <w:color w:val="000000"/>
          <w:sz w:val="28"/>
          <w:szCs w:val="28"/>
        </w:rPr>
      </w:pPr>
      <w:r>
        <w:rPr>
          <w:rFonts w:ascii="Arial" w:eastAsia="Arial" w:hAnsi="Arial" w:cs="Arial"/>
          <w:b/>
          <w:color w:val="000000"/>
          <w:sz w:val="28"/>
          <w:szCs w:val="28"/>
        </w:rPr>
        <w:t>Prepared by</w:t>
      </w:r>
      <w:r w:rsidR="002D0957">
        <w:rPr>
          <w:rFonts w:ascii="Arial" w:eastAsia="Arial" w:hAnsi="Arial" w:cs="Arial"/>
          <w:b/>
          <w:color w:val="000000"/>
          <w:sz w:val="28"/>
          <w:szCs w:val="28"/>
        </w:rPr>
        <w:t xml:space="preserve"> Oleksii</w:t>
      </w:r>
      <w:r>
        <w:rPr>
          <w:rFonts w:ascii="Arial" w:eastAsia="Arial" w:hAnsi="Arial" w:cs="Arial"/>
          <w:b/>
          <w:color w:val="000000"/>
          <w:sz w:val="28"/>
          <w:szCs w:val="28"/>
        </w:rPr>
        <w:t xml:space="preserve"> </w:t>
      </w:r>
      <w:proofErr w:type="spellStart"/>
      <w:r w:rsidR="002D0957">
        <w:rPr>
          <w:rFonts w:ascii="Arial" w:eastAsia="Arial" w:hAnsi="Arial" w:cs="Arial"/>
          <w:b/>
          <w:color w:val="000000"/>
          <w:sz w:val="28"/>
          <w:szCs w:val="28"/>
        </w:rPr>
        <w:t>Trofimenko</w:t>
      </w:r>
      <w:proofErr w:type="spellEnd"/>
    </w:p>
    <w:p w14:paraId="1D77CF7B" w14:textId="77777777" w:rsidR="00AE5FDF" w:rsidRDefault="00000000">
      <w:pPr>
        <w:pBdr>
          <w:top w:val="nil"/>
          <w:left w:val="nil"/>
          <w:bottom w:val="nil"/>
          <w:right w:val="nil"/>
          <w:between w:val="nil"/>
        </w:pBdr>
        <w:spacing w:before="240" w:after="720" w:line="240" w:lineRule="auto"/>
        <w:jc w:val="right"/>
        <w:rPr>
          <w:rFonts w:ascii="Arial" w:eastAsia="Arial" w:hAnsi="Arial" w:cs="Arial"/>
          <w:b/>
          <w:color w:val="000000"/>
          <w:sz w:val="28"/>
          <w:szCs w:val="28"/>
        </w:rPr>
      </w:pPr>
      <w:r>
        <w:rPr>
          <w:rFonts w:ascii="Arial" w:eastAsia="Arial" w:hAnsi="Arial" w:cs="Arial"/>
          <w:b/>
          <w:color w:val="000000"/>
          <w:sz w:val="28"/>
          <w:szCs w:val="28"/>
        </w:rPr>
        <w:t xml:space="preserve">Kharkiv National University of </w:t>
      </w:r>
      <w:proofErr w:type="spellStart"/>
      <w:r>
        <w:rPr>
          <w:rFonts w:ascii="Arial" w:eastAsia="Arial" w:hAnsi="Arial" w:cs="Arial"/>
          <w:b/>
          <w:color w:val="000000"/>
          <w:sz w:val="28"/>
          <w:szCs w:val="28"/>
        </w:rPr>
        <w:t>Radioelectronics</w:t>
      </w:r>
      <w:proofErr w:type="spellEnd"/>
    </w:p>
    <w:p w14:paraId="079444D4" w14:textId="657EC247" w:rsidR="00AE5FDF" w:rsidRPr="00706362" w:rsidRDefault="00CD1DFD" w:rsidP="00706362">
      <w:pPr>
        <w:pBdr>
          <w:top w:val="nil"/>
          <w:left w:val="nil"/>
          <w:bottom w:val="nil"/>
          <w:right w:val="nil"/>
          <w:between w:val="nil"/>
        </w:pBdr>
        <w:spacing w:before="240" w:after="720" w:line="240" w:lineRule="auto"/>
        <w:jc w:val="right"/>
        <w:rPr>
          <w:rFonts w:ascii="Arial" w:eastAsia="Arial" w:hAnsi="Arial" w:cs="Arial"/>
          <w:b/>
          <w:color w:val="000000"/>
          <w:sz w:val="28"/>
          <w:szCs w:val="28"/>
          <w:lang w:val="uk-UA"/>
        </w:rPr>
      </w:pPr>
      <w:r>
        <w:rPr>
          <w:rFonts w:ascii="Arial" w:eastAsia="Arial" w:hAnsi="Arial" w:cs="Arial"/>
          <w:b/>
          <w:color w:val="000000"/>
          <w:sz w:val="28"/>
          <w:szCs w:val="28"/>
        </w:rPr>
        <w:t>01.0</w:t>
      </w:r>
      <w:r w:rsidR="002D0957">
        <w:rPr>
          <w:rFonts w:ascii="Arial" w:eastAsia="Arial" w:hAnsi="Arial" w:cs="Arial"/>
          <w:b/>
          <w:color w:val="000000"/>
          <w:sz w:val="28"/>
          <w:szCs w:val="28"/>
        </w:rPr>
        <w:t>6</w:t>
      </w:r>
      <w:r>
        <w:rPr>
          <w:rFonts w:ascii="Arial" w:eastAsia="Arial" w:hAnsi="Arial" w:cs="Arial"/>
          <w:b/>
          <w:color w:val="000000"/>
          <w:sz w:val="28"/>
          <w:szCs w:val="28"/>
        </w:rPr>
        <w:t>.2025</w:t>
      </w:r>
      <w:r w:rsidR="00083D18">
        <w:rPr>
          <w:rFonts w:ascii="Arial" w:eastAsia="Arial" w:hAnsi="Arial" w:cs="Arial"/>
          <w:b/>
          <w:color w:val="000000"/>
          <w:sz w:val="28"/>
          <w:szCs w:val="28"/>
        </w:rPr>
        <w:br w:type="page"/>
      </w:r>
      <w:bookmarkStart w:id="0" w:name="_heading=h.gjdgxs" w:colFirst="0" w:colLast="0"/>
      <w:bookmarkEnd w:id="0"/>
    </w:p>
    <w:bookmarkStart w:id="1" w:name="_heading=h.qeeti5yj8vmb" w:colFirst="0" w:colLast="0" w:displacedByCustomXml="next"/>
    <w:bookmarkEnd w:id="1" w:displacedByCustomXml="next"/>
    <w:sdt>
      <w:sdtPr>
        <w:tag w:val="goog_rdk_5"/>
        <w:id w:val="1146706907"/>
      </w:sdtPr>
      <w:sdtContent>
        <w:p w14:paraId="5E212D64" w14:textId="5198FCD1" w:rsidR="00AE5FDF" w:rsidRPr="00706362" w:rsidRDefault="00000000" w:rsidP="00FA1587">
          <w:pPr>
            <w:pStyle w:val="Heading1"/>
            <w:pageBreakBefore/>
            <w:pBdr>
              <w:top w:val="nil"/>
              <w:left w:val="nil"/>
              <w:bottom w:val="nil"/>
              <w:right w:val="nil"/>
              <w:between w:val="nil"/>
            </w:pBdr>
            <w:spacing w:line="360" w:lineRule="auto"/>
            <w:rPr>
              <w:rFonts w:ascii="Times New Roman" w:eastAsia="Times New Roman" w:hAnsi="Times New Roman"/>
              <w:szCs w:val="32"/>
              <w:lang w:val="uk-UA"/>
            </w:rPr>
          </w:pPr>
          <w:r w:rsidRPr="00706362">
            <w:rPr>
              <w:rFonts w:ascii="Times New Roman" w:eastAsia="Times New Roman" w:hAnsi="Times New Roman"/>
              <w:szCs w:val="32"/>
              <w:lang w:val="uk-UA"/>
            </w:rPr>
            <w:t xml:space="preserve">1. </w:t>
          </w:r>
          <w:r w:rsidR="00706362">
            <w:rPr>
              <w:rFonts w:ascii="Times New Roman" w:eastAsia="Times New Roman" w:hAnsi="Times New Roman"/>
              <w:szCs w:val="32"/>
              <w:lang w:val="uk-UA"/>
            </w:rPr>
            <w:t>Постановка мети</w:t>
          </w:r>
        </w:p>
      </w:sdtContent>
    </w:sdt>
    <w:p w14:paraId="497BB607" w14:textId="6404AD41" w:rsidR="00706362" w:rsidRPr="00706362" w:rsidRDefault="00706362" w:rsidP="00906468">
      <w:pPr>
        <w:tabs>
          <w:tab w:val="left" w:pos="180"/>
          <w:tab w:val="left" w:pos="360"/>
          <w:tab w:val="left" w:pos="720"/>
        </w:tabs>
        <w:spacing w:after="0" w:line="360" w:lineRule="auto"/>
        <w:ind w:firstLine="709"/>
        <w:jc w:val="both"/>
        <w:rPr>
          <w:rFonts w:ascii="Times New Roman" w:eastAsia="Times New Roman" w:hAnsi="Times New Roman" w:cs="Times New Roman"/>
          <w:sz w:val="28"/>
          <w:szCs w:val="28"/>
          <w:lang w:val="uk-UA"/>
        </w:rPr>
      </w:pPr>
      <w:r w:rsidRPr="00906468">
        <w:rPr>
          <w:rFonts w:ascii="Times New Roman" w:eastAsia="Times New Roman" w:hAnsi="Times New Roman" w:cs="Times New Roman"/>
          <w:sz w:val="28"/>
          <w:szCs w:val="28"/>
          <w:lang w:val="uk-UA"/>
        </w:rPr>
        <w:t>Метою цієї роботи є аналіз та порівняння ефективності й продуктивності великої мовної моделі LLaMA при застосуванні спеціалізованих методів інтеграції глосарію та прогресивного оновлення контексту в автоматизованому перекладі художніх текстів. Основну увагу зосереджено на моделі LLaMA3.3-70B-Instruct, а також на розроблених підходах інтеграції глосарію й оновлення контексту. У результаті дослідження було створено програмний продукт, який забезпечує автоматичний переклад художньої літератури українською, французькою та німецькою мовами, враховуючи стилістичні та термінологічні особливості оригіналу</w:t>
      </w:r>
      <w:r w:rsidRPr="00906468">
        <w:rPr>
          <w:rFonts w:ascii="Times New Roman" w:eastAsia="Times New Roman" w:hAnsi="Times New Roman" w:cs="Times New Roman"/>
          <w:sz w:val="28"/>
          <w:szCs w:val="28"/>
          <w:lang w:val="uk-UA"/>
        </w:rPr>
        <w:t>.</w:t>
      </w:r>
    </w:p>
    <w:p w14:paraId="01B70AB9" w14:textId="2AEA2592" w:rsidR="00706362" w:rsidRPr="00906468" w:rsidRDefault="00906468" w:rsidP="00906468">
      <w:pPr>
        <w:tabs>
          <w:tab w:val="left" w:pos="180"/>
          <w:tab w:val="left" w:pos="360"/>
          <w:tab w:val="left" w:pos="720"/>
        </w:tabs>
        <w:spacing w:after="0" w:line="360" w:lineRule="auto"/>
        <w:ind w:firstLine="709"/>
        <w:jc w:val="both"/>
        <w:rPr>
          <w:rFonts w:ascii="Times New Roman" w:eastAsia="Times New Roman" w:hAnsi="Times New Roman" w:cs="Times New Roman"/>
          <w:sz w:val="28"/>
          <w:szCs w:val="28"/>
          <w:lang w:val="uk-UA"/>
        </w:rPr>
      </w:pPr>
      <w:r w:rsidRPr="00906468">
        <w:rPr>
          <w:rFonts w:ascii="Times New Roman" w:eastAsia="Times New Roman" w:hAnsi="Times New Roman" w:cs="Times New Roman"/>
          <w:sz w:val="28"/>
          <w:szCs w:val="28"/>
          <w:lang w:val="uk-UA"/>
        </w:rPr>
        <w:t>У процесі реалізації проєкту використовувались сучасні інформаційні технології. Основну частину реалізації становить програмний код, створений за допомогою мови Python та спеціалізованих бібліотек для обробки природної мови (nltk, BookNLP), а також великих мовних моделей (huggingface-hub, sentence-transformers). Крім того, було використано середовище розробки conda для забезпечення стабільності та керування залежностями. Веб-інтерфейс був розроблений на основі веб-фреймворку Flask із залученням HTML, CSS та JavaScript для максимальної зручності взаємодії з користувачами.</w:t>
      </w:r>
    </w:p>
    <w:p w14:paraId="633C6374" w14:textId="55B5ED8E" w:rsidR="00706362" w:rsidRPr="00906468" w:rsidRDefault="00906468" w:rsidP="00906468">
      <w:pPr>
        <w:tabs>
          <w:tab w:val="left" w:pos="180"/>
          <w:tab w:val="left" w:pos="360"/>
          <w:tab w:val="left" w:pos="720"/>
        </w:tabs>
        <w:spacing w:after="0" w:line="360" w:lineRule="auto"/>
        <w:ind w:firstLine="709"/>
        <w:jc w:val="both"/>
        <w:rPr>
          <w:rFonts w:ascii="Times New Roman" w:eastAsia="Times New Roman" w:hAnsi="Times New Roman" w:cs="Times New Roman"/>
          <w:sz w:val="28"/>
          <w:szCs w:val="28"/>
          <w:lang w:val="uk-UA"/>
        </w:rPr>
      </w:pPr>
      <w:r w:rsidRPr="00906468">
        <w:rPr>
          <w:rFonts w:ascii="Times New Roman" w:eastAsia="Times New Roman" w:hAnsi="Times New Roman" w:cs="Times New Roman"/>
          <w:sz w:val="28"/>
          <w:szCs w:val="28"/>
          <w:lang w:val="uk-UA"/>
        </w:rPr>
        <w:t>Для оцінювання ефективності розробленої системи перекладу застосовувалися різноманітні інструменти та метрики, такі як BLEU, CHRF++ та CoCon, а також додаткові семантичні показники для оцінювання термінологічної узгодженості. Архітектура системи побудована за модульним принципом, що забезпечує чітке розмежування функцій між ядром для обробки природної мови, модулем інтеграції глосарію і користувацьким веб-інтерфейсом.</w:t>
      </w:r>
    </w:p>
    <w:sdt>
      <w:sdtPr>
        <w:tag w:val="goog_rdk_5"/>
        <w:id w:val="-1126003583"/>
      </w:sdtPr>
      <w:sdtContent>
        <w:p w14:paraId="5EF9FC0C" w14:textId="7A0D69DA" w:rsidR="00906468" w:rsidRPr="00906468" w:rsidRDefault="00706362" w:rsidP="00906468">
          <w:pPr>
            <w:pStyle w:val="Heading1"/>
            <w:pageBreakBefore/>
            <w:pBdr>
              <w:top w:val="nil"/>
              <w:left w:val="nil"/>
              <w:bottom w:val="nil"/>
              <w:right w:val="nil"/>
              <w:between w:val="nil"/>
            </w:pBdr>
            <w:spacing w:line="360" w:lineRule="auto"/>
            <w:rPr>
              <w:rFonts w:ascii="Times New Roman" w:eastAsia="Times New Roman" w:hAnsi="Times New Roman"/>
              <w:szCs w:val="32"/>
              <w:lang w:val="ru-RU"/>
            </w:rPr>
          </w:pPr>
          <w:r>
            <w:rPr>
              <w:rFonts w:ascii="Times New Roman" w:eastAsia="Times New Roman" w:hAnsi="Times New Roman"/>
              <w:szCs w:val="32"/>
              <w:lang w:val="ru-RU"/>
            </w:rPr>
            <w:t>2</w:t>
          </w:r>
          <w:r w:rsidRPr="00706362">
            <w:rPr>
              <w:rFonts w:ascii="Times New Roman" w:eastAsia="Times New Roman" w:hAnsi="Times New Roman"/>
              <w:szCs w:val="32"/>
              <w:lang w:val="ru-RU"/>
            </w:rPr>
            <w:t xml:space="preserve">. </w:t>
          </w:r>
          <w:r>
            <w:rPr>
              <w:rFonts w:ascii="Times New Roman" w:eastAsia="Times New Roman" w:hAnsi="Times New Roman"/>
              <w:szCs w:val="32"/>
              <w:lang w:val="ru-RU"/>
            </w:rPr>
            <w:t>Опис програмної системи</w:t>
          </w:r>
        </w:p>
      </w:sdtContent>
    </w:sdt>
    <w:p w14:paraId="09385A2D" w14:textId="617CAAF3" w:rsidR="00906468" w:rsidRPr="00906468" w:rsidRDefault="00906468" w:rsidP="00906468">
      <w:pPr>
        <w:tabs>
          <w:tab w:val="left" w:pos="180"/>
          <w:tab w:val="left" w:pos="360"/>
          <w:tab w:val="left" w:pos="720"/>
        </w:tabs>
        <w:spacing w:after="0" w:line="360" w:lineRule="auto"/>
        <w:ind w:firstLine="709"/>
        <w:jc w:val="both"/>
        <w:rPr>
          <w:rFonts w:ascii="Times New Roman" w:eastAsia="Times New Roman" w:hAnsi="Times New Roman" w:cs="Times New Roman"/>
          <w:sz w:val="28"/>
          <w:szCs w:val="28"/>
          <w:lang w:val="uk-UA"/>
        </w:rPr>
      </w:pPr>
      <w:r w:rsidRPr="00906468">
        <w:rPr>
          <w:rFonts w:ascii="Times New Roman" w:eastAsia="Times New Roman" w:hAnsi="Times New Roman" w:cs="Times New Roman"/>
          <w:sz w:val="28"/>
          <w:szCs w:val="28"/>
          <w:lang w:val="uk-UA"/>
        </w:rPr>
        <w:t>Розроблена програмна система реалізує процес автоматизованого перекладу художніх текстів із залученням сучасних мовних моделей та методів обробки природної мови. Архітектура проєкту побудована як клієнт-серверний веб-додаток, що дозволяє забезпечити інтерактивну взаємодію з користувачем, запускати перекладні сценарії та візуалізувати результати роботи системи в реальному часі. Система також виконує роль експериментального середовища для вивчення впливу різних стратегій подання контексту та глосаріїв на якість перекладу.</w:t>
      </w:r>
    </w:p>
    <w:p w14:paraId="159BEDCB" w14:textId="77777777" w:rsidR="00906468" w:rsidRPr="00906468" w:rsidRDefault="00906468" w:rsidP="00906468">
      <w:pPr>
        <w:tabs>
          <w:tab w:val="left" w:pos="180"/>
          <w:tab w:val="left" w:pos="360"/>
          <w:tab w:val="left" w:pos="720"/>
        </w:tabs>
        <w:spacing w:after="0" w:line="360" w:lineRule="auto"/>
        <w:ind w:firstLine="709"/>
        <w:jc w:val="both"/>
        <w:rPr>
          <w:rFonts w:ascii="Times New Roman" w:eastAsia="Times New Roman" w:hAnsi="Times New Roman" w:cs="Times New Roman"/>
          <w:sz w:val="28"/>
          <w:szCs w:val="28"/>
          <w:lang w:val="uk-UA"/>
        </w:rPr>
      </w:pPr>
      <w:r w:rsidRPr="00906468">
        <w:rPr>
          <w:rFonts w:ascii="Times New Roman" w:eastAsia="Times New Roman" w:hAnsi="Times New Roman" w:cs="Times New Roman"/>
          <w:sz w:val="28"/>
          <w:szCs w:val="28"/>
          <w:lang w:val="uk-UA"/>
        </w:rPr>
        <w:t>Клієнтська частина системи створена з використанням веб-фреймворку Flask, що дозволило побудувати легкий, модульний і адаптивний інтерфейс. Завдяки використанню HTML, CSS та JavaScript, інтерфейс забезпечує зручну навігацію, підтримує динамічне оновлення вмісту та дозволяє запускати запити до моделі безпосередньо з браузера. Усі запити надсилаються до серверної частини, яка відповідає за основну обчислювальну логіку.</w:t>
      </w:r>
    </w:p>
    <w:p w14:paraId="19FE4543" w14:textId="77777777" w:rsidR="00906468" w:rsidRPr="00906468" w:rsidRDefault="00906468" w:rsidP="00906468">
      <w:pPr>
        <w:tabs>
          <w:tab w:val="left" w:pos="180"/>
          <w:tab w:val="left" w:pos="360"/>
          <w:tab w:val="left" w:pos="720"/>
        </w:tabs>
        <w:spacing w:after="0" w:line="360" w:lineRule="auto"/>
        <w:ind w:firstLine="709"/>
        <w:jc w:val="both"/>
        <w:rPr>
          <w:rFonts w:ascii="Times New Roman" w:eastAsia="Times New Roman" w:hAnsi="Times New Roman" w:cs="Times New Roman"/>
          <w:sz w:val="28"/>
          <w:szCs w:val="28"/>
          <w:lang w:val="uk-UA"/>
        </w:rPr>
      </w:pPr>
      <w:r w:rsidRPr="00906468">
        <w:rPr>
          <w:rFonts w:ascii="Times New Roman" w:eastAsia="Times New Roman" w:hAnsi="Times New Roman" w:cs="Times New Roman"/>
          <w:sz w:val="28"/>
          <w:szCs w:val="28"/>
          <w:lang w:val="uk-UA"/>
        </w:rPr>
        <w:t>Серверна частина реалізована на Python та включає модулі для обробки вхідного тексту, генерації глосарію, реалізації механізму інтеграції контексту, а також взаємодії з LLaMA-моделлю. Обробка текстів здійснюється із застосуванням бібліотек NLP, зокрема nltk і BookNLP, які дозволяють виокремити мовні структури, персонажів, діалоги та думки. Після обробки тексту система формує запит до LLaMA-моделі, інтегруючи попередньо отриманий глосарій та релевантні фрагменти контексту.</w:t>
      </w:r>
    </w:p>
    <w:p w14:paraId="2C7F5C7C" w14:textId="4AB3EB88" w:rsidR="00906468" w:rsidRPr="00906468" w:rsidRDefault="00906468" w:rsidP="00906468">
      <w:pPr>
        <w:tabs>
          <w:tab w:val="left" w:pos="180"/>
          <w:tab w:val="left" w:pos="360"/>
          <w:tab w:val="left" w:pos="720"/>
        </w:tabs>
        <w:spacing w:after="0" w:line="360" w:lineRule="auto"/>
        <w:ind w:firstLine="709"/>
        <w:jc w:val="both"/>
        <w:rPr>
          <w:rFonts w:ascii="Times New Roman" w:eastAsia="Times New Roman" w:hAnsi="Times New Roman" w:cs="Times New Roman"/>
          <w:sz w:val="28"/>
          <w:szCs w:val="28"/>
          <w:lang w:val="uk-UA"/>
        </w:rPr>
      </w:pPr>
      <w:r w:rsidRPr="00906468">
        <w:rPr>
          <w:rFonts w:ascii="Times New Roman" w:eastAsia="Times New Roman" w:hAnsi="Times New Roman" w:cs="Times New Roman"/>
          <w:sz w:val="28"/>
          <w:szCs w:val="28"/>
          <w:lang w:val="uk-UA"/>
        </w:rPr>
        <w:t xml:space="preserve">Отримані результати перекладу відображаються в інтерфейсі користувача разом із додатковою інформацією, такою як відповідність глосарію, попередній і наступний контекст, а також семантичні метрики. Таким чином, створене середовище дозволяє не лише проводити переклад, а й </w:t>
      </w:r>
      <w:r w:rsidRPr="00906468">
        <w:rPr>
          <w:rFonts w:ascii="Times New Roman" w:eastAsia="Times New Roman" w:hAnsi="Times New Roman" w:cs="Times New Roman"/>
          <w:sz w:val="28"/>
          <w:szCs w:val="28"/>
          <w:lang w:val="uk-UA"/>
        </w:rPr>
        <w:lastRenderedPageBreak/>
        <w:t>досліджувати вплив різних конфігурацій на якість фінального результату. Система орієнтована на розширення, що дозволяє інтегрувати нові моделі, додавати інші мови або змінювати способи обробки контексту без перебудови всієї архітектури.</w:t>
      </w:r>
    </w:p>
    <w:p w14:paraId="772A1E8C" w14:textId="434EE9D3" w:rsidR="00906468" w:rsidRPr="00906468" w:rsidRDefault="00906468" w:rsidP="00906468">
      <w:pPr>
        <w:rPr>
          <w:lang w:val="uk-UA" w:eastAsia="ru-RU"/>
        </w:rPr>
      </w:pPr>
    </w:p>
    <w:sdt>
      <w:sdtPr>
        <w:tag w:val="goog_rdk_5"/>
        <w:id w:val="250397131"/>
      </w:sdtPr>
      <w:sdtContent>
        <w:p w14:paraId="1DDCE00C" w14:textId="2EE2ED66" w:rsidR="000B4723" w:rsidRDefault="00706362" w:rsidP="000B4723">
          <w:pPr>
            <w:pStyle w:val="Heading1"/>
            <w:pageBreakBefore/>
            <w:pBdr>
              <w:top w:val="nil"/>
              <w:left w:val="nil"/>
              <w:bottom w:val="nil"/>
              <w:right w:val="nil"/>
              <w:between w:val="nil"/>
            </w:pBdr>
            <w:spacing w:line="360" w:lineRule="auto"/>
            <w:rPr>
              <w:lang w:val="uk-UA"/>
            </w:rPr>
          </w:pPr>
          <w:r>
            <w:rPr>
              <w:rFonts w:ascii="Times New Roman" w:eastAsia="Times New Roman" w:hAnsi="Times New Roman"/>
              <w:szCs w:val="32"/>
              <w:lang w:val="ru-RU"/>
            </w:rPr>
            <w:t>3</w:t>
          </w:r>
          <w:r w:rsidRPr="00706362">
            <w:rPr>
              <w:rFonts w:ascii="Times New Roman" w:eastAsia="Times New Roman" w:hAnsi="Times New Roman"/>
              <w:szCs w:val="32"/>
              <w:lang w:val="ru-RU"/>
            </w:rPr>
            <w:t xml:space="preserve">. </w:t>
          </w:r>
          <w:r>
            <w:rPr>
              <w:rFonts w:ascii="Times New Roman" w:eastAsia="Times New Roman" w:hAnsi="Times New Roman"/>
              <w:szCs w:val="32"/>
              <w:lang w:val="ru-RU"/>
            </w:rPr>
            <w:t>Функціонал програмної системи</w:t>
          </w:r>
        </w:p>
      </w:sdtContent>
    </w:sdt>
    <w:p w14:paraId="3ABD9EEA" w14:textId="3208281B" w:rsidR="000B4723" w:rsidRDefault="000B4723" w:rsidP="000B4723">
      <w:pPr>
        <w:tabs>
          <w:tab w:val="left" w:pos="180"/>
          <w:tab w:val="left" w:pos="360"/>
          <w:tab w:val="left" w:pos="720"/>
        </w:tabs>
        <w:spacing w:after="0" w:line="360" w:lineRule="auto"/>
        <w:ind w:firstLine="709"/>
        <w:jc w:val="both"/>
        <w:rPr>
          <w:rFonts w:ascii="Times New Roman" w:eastAsia="Times New Roman" w:hAnsi="Times New Roman" w:cs="Times New Roman"/>
          <w:sz w:val="28"/>
          <w:szCs w:val="28"/>
          <w:lang w:val="uk-UA"/>
        </w:rPr>
      </w:pPr>
      <w:r w:rsidRPr="000B4723">
        <w:rPr>
          <w:rFonts w:ascii="Times New Roman" w:eastAsia="Times New Roman" w:hAnsi="Times New Roman" w:cs="Times New Roman"/>
          <w:sz w:val="28"/>
          <w:szCs w:val="28"/>
          <w:lang w:val="uk-UA"/>
        </w:rPr>
        <w:t>Функціонал програмної системи охоплює ключові компоненти процесу перекладу та взаємодії з глосаріями й текстами. Основні маршрути, реалізовані в системі, наведено нижче:</w:t>
      </w:r>
    </w:p>
    <w:tbl>
      <w:tblPr>
        <w:tblStyle w:val="TableGrid"/>
        <w:tblW w:w="0" w:type="auto"/>
        <w:tblLook w:val="04A0" w:firstRow="1" w:lastRow="0" w:firstColumn="1" w:lastColumn="0" w:noHBand="0" w:noVBand="1"/>
      </w:tblPr>
      <w:tblGrid>
        <w:gridCol w:w="3783"/>
        <w:gridCol w:w="1612"/>
        <w:gridCol w:w="3955"/>
      </w:tblGrid>
      <w:tr w:rsidR="000B4723" w14:paraId="3A9E8CF9" w14:textId="77777777" w:rsidTr="000B4723">
        <w:tc>
          <w:tcPr>
            <w:tcW w:w="3783" w:type="dxa"/>
          </w:tcPr>
          <w:p w14:paraId="4E98BD73" w14:textId="21CD5F5A" w:rsidR="000B4723" w:rsidRPr="000B4723" w:rsidRDefault="000B4723" w:rsidP="000B4723">
            <w:pPr>
              <w:tabs>
                <w:tab w:val="left" w:pos="180"/>
                <w:tab w:val="left" w:pos="360"/>
                <w:tab w:val="left" w:pos="720"/>
              </w:tabs>
              <w:spacing w:line="360" w:lineRule="auto"/>
              <w:jc w:val="center"/>
              <w:rPr>
                <w:rFonts w:ascii="Times New Roman" w:eastAsia="Times New Roman" w:hAnsi="Times New Roman" w:cs="Times New Roman"/>
                <w:b/>
                <w:bCs/>
                <w:sz w:val="28"/>
                <w:szCs w:val="28"/>
                <w:lang w:val="uk-UA"/>
              </w:rPr>
            </w:pPr>
            <w:r w:rsidRPr="000B4723">
              <w:rPr>
                <w:rFonts w:ascii="Times New Roman" w:eastAsia="Times New Roman" w:hAnsi="Times New Roman" w:cs="Times New Roman"/>
                <w:b/>
                <w:bCs/>
                <w:sz w:val="28"/>
                <w:szCs w:val="28"/>
                <w:lang w:val="uk-UA"/>
              </w:rPr>
              <w:t>Шлях</w:t>
            </w:r>
          </w:p>
        </w:tc>
        <w:tc>
          <w:tcPr>
            <w:tcW w:w="1612" w:type="dxa"/>
          </w:tcPr>
          <w:p w14:paraId="54A8C4CC" w14:textId="6A80B532" w:rsidR="000B4723" w:rsidRPr="000B4723" w:rsidRDefault="000B4723" w:rsidP="000B4723">
            <w:pPr>
              <w:tabs>
                <w:tab w:val="left" w:pos="180"/>
                <w:tab w:val="left" w:pos="360"/>
                <w:tab w:val="left" w:pos="720"/>
              </w:tabs>
              <w:spacing w:line="360" w:lineRule="auto"/>
              <w:jc w:val="center"/>
              <w:rPr>
                <w:rFonts w:ascii="Times New Roman" w:eastAsia="Times New Roman" w:hAnsi="Times New Roman" w:cs="Times New Roman"/>
                <w:b/>
                <w:bCs/>
                <w:sz w:val="28"/>
                <w:szCs w:val="28"/>
                <w:lang w:val="uk-UA"/>
              </w:rPr>
            </w:pPr>
            <w:r w:rsidRPr="000B4723">
              <w:rPr>
                <w:rFonts w:ascii="Times New Roman" w:eastAsia="Times New Roman" w:hAnsi="Times New Roman" w:cs="Times New Roman"/>
                <w:b/>
                <w:bCs/>
                <w:sz w:val="28"/>
                <w:szCs w:val="28"/>
                <w:lang w:val="uk-UA"/>
              </w:rPr>
              <w:t>Тип</w:t>
            </w:r>
          </w:p>
        </w:tc>
        <w:tc>
          <w:tcPr>
            <w:tcW w:w="3955" w:type="dxa"/>
          </w:tcPr>
          <w:p w14:paraId="6992AA5C" w14:textId="1B1271A8" w:rsidR="000B4723" w:rsidRPr="000B4723" w:rsidRDefault="000B4723" w:rsidP="000B4723">
            <w:pPr>
              <w:tabs>
                <w:tab w:val="left" w:pos="180"/>
                <w:tab w:val="left" w:pos="360"/>
                <w:tab w:val="left" w:pos="720"/>
              </w:tabs>
              <w:spacing w:line="360" w:lineRule="auto"/>
              <w:jc w:val="center"/>
              <w:rPr>
                <w:rFonts w:ascii="Times New Roman" w:eastAsia="Times New Roman" w:hAnsi="Times New Roman" w:cs="Times New Roman"/>
                <w:b/>
                <w:bCs/>
                <w:sz w:val="28"/>
                <w:szCs w:val="28"/>
                <w:lang w:val="uk-UA"/>
              </w:rPr>
            </w:pPr>
            <w:r w:rsidRPr="000B4723">
              <w:rPr>
                <w:rFonts w:ascii="Times New Roman" w:eastAsia="Times New Roman" w:hAnsi="Times New Roman" w:cs="Times New Roman"/>
                <w:b/>
                <w:bCs/>
                <w:sz w:val="28"/>
                <w:szCs w:val="28"/>
                <w:lang w:val="uk-UA"/>
              </w:rPr>
              <w:t>Призначення</w:t>
            </w:r>
          </w:p>
        </w:tc>
      </w:tr>
      <w:tr w:rsidR="000B4723" w14:paraId="0143B0EA" w14:textId="77777777" w:rsidTr="000B4723">
        <w:tc>
          <w:tcPr>
            <w:tcW w:w="3783" w:type="dxa"/>
          </w:tcPr>
          <w:p w14:paraId="6F930877" w14:textId="06ACA39C" w:rsidR="000B4723" w:rsidRDefault="000B4723" w:rsidP="000B4723">
            <w:pPr>
              <w:tabs>
                <w:tab w:val="left" w:pos="180"/>
                <w:tab w:val="left" w:pos="360"/>
                <w:tab w:val="left" w:pos="720"/>
              </w:tabs>
              <w:spacing w:line="360" w:lineRule="auto"/>
              <w:jc w:val="both"/>
              <w:rPr>
                <w:rFonts w:ascii="Times New Roman" w:eastAsia="Times New Roman" w:hAnsi="Times New Roman" w:cs="Times New Roman"/>
                <w:sz w:val="28"/>
                <w:szCs w:val="28"/>
                <w:lang w:val="uk-UA"/>
              </w:rPr>
            </w:pPr>
            <w:r w:rsidRPr="000B4723">
              <w:rPr>
                <w:rFonts w:ascii="Times New Roman" w:eastAsia="Times New Roman" w:hAnsi="Times New Roman" w:cs="Times New Roman"/>
                <w:sz w:val="28"/>
                <w:szCs w:val="28"/>
                <w:lang w:val="uk-UA"/>
              </w:rPr>
              <w:t>/</w:t>
            </w:r>
          </w:p>
        </w:tc>
        <w:tc>
          <w:tcPr>
            <w:tcW w:w="1612" w:type="dxa"/>
          </w:tcPr>
          <w:p w14:paraId="76B8BF87" w14:textId="4EAA2F4A" w:rsidR="000B4723" w:rsidRDefault="000B4723" w:rsidP="000B4723">
            <w:pPr>
              <w:tabs>
                <w:tab w:val="left" w:pos="180"/>
                <w:tab w:val="left" w:pos="360"/>
                <w:tab w:val="left" w:pos="720"/>
              </w:tabs>
              <w:spacing w:line="360" w:lineRule="auto"/>
              <w:jc w:val="both"/>
              <w:rPr>
                <w:rFonts w:ascii="Times New Roman" w:eastAsia="Times New Roman" w:hAnsi="Times New Roman" w:cs="Times New Roman"/>
                <w:sz w:val="28"/>
                <w:szCs w:val="28"/>
                <w:lang w:val="uk-UA"/>
              </w:rPr>
            </w:pPr>
            <w:r w:rsidRPr="000B4723">
              <w:rPr>
                <w:rFonts w:ascii="Times New Roman" w:eastAsia="Times New Roman" w:hAnsi="Times New Roman" w:cs="Times New Roman"/>
                <w:sz w:val="28"/>
                <w:szCs w:val="28"/>
                <w:lang w:val="uk-UA"/>
              </w:rPr>
              <w:t>зовнішній</w:t>
            </w:r>
          </w:p>
        </w:tc>
        <w:tc>
          <w:tcPr>
            <w:tcW w:w="3955" w:type="dxa"/>
          </w:tcPr>
          <w:p w14:paraId="28989974" w14:textId="0ACAD1FA" w:rsidR="000B4723" w:rsidRDefault="000B4723" w:rsidP="000B4723">
            <w:pPr>
              <w:tabs>
                <w:tab w:val="left" w:pos="180"/>
                <w:tab w:val="left" w:pos="360"/>
                <w:tab w:val="left" w:pos="720"/>
              </w:tabs>
              <w:spacing w:line="360" w:lineRule="auto"/>
              <w:jc w:val="both"/>
              <w:rPr>
                <w:rFonts w:ascii="Times New Roman" w:eastAsia="Times New Roman" w:hAnsi="Times New Roman" w:cs="Times New Roman"/>
                <w:sz w:val="28"/>
                <w:szCs w:val="28"/>
                <w:lang w:val="uk-UA"/>
              </w:rPr>
            </w:pPr>
            <w:r w:rsidRPr="000B4723">
              <w:rPr>
                <w:rFonts w:ascii="Times New Roman" w:eastAsia="Times New Roman" w:hAnsi="Times New Roman" w:cs="Times New Roman"/>
                <w:sz w:val="28"/>
                <w:szCs w:val="28"/>
                <w:lang w:val="uk-UA"/>
              </w:rPr>
              <w:t>Створення глосарію у форматі JSON, відображення вікна статистики, збереження книги на сервері</w:t>
            </w:r>
          </w:p>
        </w:tc>
      </w:tr>
      <w:tr w:rsidR="000B4723" w14:paraId="037812CD" w14:textId="77777777" w:rsidTr="000B4723">
        <w:tc>
          <w:tcPr>
            <w:tcW w:w="3783" w:type="dxa"/>
          </w:tcPr>
          <w:p w14:paraId="1CE6B636" w14:textId="0761A87C" w:rsidR="000B4723" w:rsidRDefault="000B4723" w:rsidP="000B4723">
            <w:pPr>
              <w:tabs>
                <w:tab w:val="left" w:pos="180"/>
                <w:tab w:val="left" w:pos="360"/>
                <w:tab w:val="left" w:pos="720"/>
              </w:tabs>
              <w:spacing w:line="360" w:lineRule="auto"/>
              <w:jc w:val="both"/>
              <w:rPr>
                <w:rFonts w:ascii="Times New Roman" w:eastAsia="Times New Roman" w:hAnsi="Times New Roman" w:cs="Times New Roman"/>
                <w:sz w:val="28"/>
                <w:szCs w:val="28"/>
                <w:lang w:val="uk-UA"/>
              </w:rPr>
            </w:pPr>
            <w:r w:rsidRPr="000B4723">
              <w:rPr>
                <w:rFonts w:ascii="Times New Roman" w:eastAsia="Times New Roman" w:hAnsi="Times New Roman" w:cs="Times New Roman"/>
                <w:sz w:val="28"/>
                <w:szCs w:val="28"/>
                <w:lang w:val="uk-UA"/>
              </w:rPr>
              <w:t>/translation</w:t>
            </w:r>
          </w:p>
        </w:tc>
        <w:tc>
          <w:tcPr>
            <w:tcW w:w="1612" w:type="dxa"/>
          </w:tcPr>
          <w:p w14:paraId="59E8E7BE" w14:textId="0D373387" w:rsidR="000B4723" w:rsidRDefault="000B4723" w:rsidP="000B4723">
            <w:pPr>
              <w:tabs>
                <w:tab w:val="left" w:pos="180"/>
                <w:tab w:val="left" w:pos="360"/>
                <w:tab w:val="left" w:pos="720"/>
              </w:tabs>
              <w:spacing w:line="360" w:lineRule="auto"/>
              <w:jc w:val="both"/>
              <w:rPr>
                <w:rFonts w:ascii="Times New Roman" w:eastAsia="Times New Roman" w:hAnsi="Times New Roman" w:cs="Times New Roman"/>
                <w:sz w:val="28"/>
                <w:szCs w:val="28"/>
                <w:lang w:val="uk-UA"/>
              </w:rPr>
            </w:pPr>
            <w:r w:rsidRPr="000B4723">
              <w:rPr>
                <w:rFonts w:ascii="Times New Roman" w:eastAsia="Times New Roman" w:hAnsi="Times New Roman" w:cs="Times New Roman"/>
                <w:sz w:val="28"/>
                <w:szCs w:val="28"/>
                <w:lang w:val="uk-UA"/>
              </w:rPr>
              <w:t>зовнішній</w:t>
            </w:r>
          </w:p>
        </w:tc>
        <w:tc>
          <w:tcPr>
            <w:tcW w:w="3955" w:type="dxa"/>
          </w:tcPr>
          <w:p w14:paraId="570F5D38" w14:textId="144E1D5F" w:rsidR="000B4723" w:rsidRDefault="000B4723" w:rsidP="000B4723">
            <w:pPr>
              <w:tabs>
                <w:tab w:val="left" w:pos="180"/>
                <w:tab w:val="left" w:pos="360"/>
                <w:tab w:val="left" w:pos="720"/>
              </w:tabs>
              <w:spacing w:line="360" w:lineRule="auto"/>
              <w:jc w:val="both"/>
              <w:rPr>
                <w:rFonts w:ascii="Times New Roman" w:eastAsia="Times New Roman" w:hAnsi="Times New Roman" w:cs="Times New Roman"/>
                <w:sz w:val="28"/>
                <w:szCs w:val="28"/>
                <w:lang w:val="uk-UA"/>
              </w:rPr>
            </w:pPr>
            <w:r w:rsidRPr="000B4723">
              <w:rPr>
                <w:rFonts w:ascii="Times New Roman" w:eastAsia="Times New Roman" w:hAnsi="Times New Roman" w:cs="Times New Roman"/>
                <w:sz w:val="28"/>
                <w:szCs w:val="28"/>
                <w:lang w:val="uk-UA"/>
              </w:rPr>
              <w:t>Інтерфейс із полем для тексту, завантаженням і аналізом глосарію, чекбоксом передачі контексту, редагуванням полів глосарію</w:t>
            </w:r>
          </w:p>
        </w:tc>
      </w:tr>
      <w:tr w:rsidR="000B4723" w14:paraId="28F87B44" w14:textId="77777777" w:rsidTr="000B4723">
        <w:tc>
          <w:tcPr>
            <w:tcW w:w="3783" w:type="dxa"/>
          </w:tcPr>
          <w:p w14:paraId="3075F3B4" w14:textId="27040EDE" w:rsidR="000B4723" w:rsidRDefault="000B4723" w:rsidP="000B4723">
            <w:pPr>
              <w:tabs>
                <w:tab w:val="left" w:pos="180"/>
                <w:tab w:val="left" w:pos="360"/>
                <w:tab w:val="left" w:pos="720"/>
              </w:tabs>
              <w:spacing w:line="360" w:lineRule="auto"/>
              <w:jc w:val="both"/>
              <w:rPr>
                <w:rFonts w:ascii="Times New Roman" w:eastAsia="Times New Roman" w:hAnsi="Times New Roman" w:cs="Times New Roman"/>
                <w:sz w:val="28"/>
                <w:szCs w:val="28"/>
                <w:lang w:val="uk-UA"/>
              </w:rPr>
            </w:pPr>
            <w:r w:rsidRPr="000B4723">
              <w:rPr>
                <w:rFonts w:ascii="Times New Roman" w:eastAsia="Times New Roman" w:hAnsi="Times New Roman" w:cs="Times New Roman"/>
                <w:sz w:val="28"/>
                <w:szCs w:val="28"/>
                <w:lang w:val="uk-UA"/>
              </w:rPr>
              <w:t>/start_translation</w:t>
            </w:r>
          </w:p>
        </w:tc>
        <w:tc>
          <w:tcPr>
            <w:tcW w:w="1612" w:type="dxa"/>
          </w:tcPr>
          <w:p w14:paraId="381300D4" w14:textId="29ABE0B1" w:rsidR="000B4723" w:rsidRDefault="000B4723" w:rsidP="000B4723">
            <w:pPr>
              <w:tabs>
                <w:tab w:val="left" w:pos="180"/>
                <w:tab w:val="left" w:pos="360"/>
                <w:tab w:val="left" w:pos="720"/>
              </w:tabs>
              <w:spacing w:line="360" w:lineRule="auto"/>
              <w:jc w:val="both"/>
              <w:rPr>
                <w:rFonts w:ascii="Times New Roman" w:eastAsia="Times New Roman" w:hAnsi="Times New Roman" w:cs="Times New Roman"/>
                <w:sz w:val="28"/>
                <w:szCs w:val="28"/>
                <w:lang w:val="uk-UA"/>
              </w:rPr>
            </w:pPr>
            <w:r w:rsidRPr="000B4723">
              <w:rPr>
                <w:rFonts w:ascii="Times New Roman" w:eastAsia="Times New Roman" w:hAnsi="Times New Roman" w:cs="Times New Roman"/>
                <w:sz w:val="28"/>
                <w:szCs w:val="28"/>
                <w:lang w:val="uk-UA"/>
              </w:rPr>
              <w:t>внутрішній</w:t>
            </w:r>
          </w:p>
        </w:tc>
        <w:tc>
          <w:tcPr>
            <w:tcW w:w="3955" w:type="dxa"/>
          </w:tcPr>
          <w:p w14:paraId="4C13A6F2" w14:textId="6863788A" w:rsidR="000B4723" w:rsidRDefault="000B4723" w:rsidP="000B4723">
            <w:pPr>
              <w:tabs>
                <w:tab w:val="left" w:pos="180"/>
                <w:tab w:val="left" w:pos="360"/>
                <w:tab w:val="left" w:pos="720"/>
              </w:tabs>
              <w:spacing w:line="360" w:lineRule="auto"/>
              <w:jc w:val="both"/>
              <w:rPr>
                <w:rFonts w:ascii="Times New Roman" w:eastAsia="Times New Roman" w:hAnsi="Times New Roman" w:cs="Times New Roman"/>
                <w:sz w:val="28"/>
                <w:szCs w:val="28"/>
                <w:lang w:val="uk-UA"/>
              </w:rPr>
            </w:pPr>
            <w:r w:rsidRPr="000B4723">
              <w:rPr>
                <w:rFonts w:ascii="Times New Roman" w:eastAsia="Times New Roman" w:hAnsi="Times New Roman" w:cs="Times New Roman"/>
                <w:sz w:val="28"/>
                <w:szCs w:val="28"/>
                <w:lang w:val="uk-UA"/>
              </w:rPr>
              <w:t>Запуск процесу перекладу</w:t>
            </w:r>
          </w:p>
        </w:tc>
      </w:tr>
      <w:tr w:rsidR="000B4723" w14:paraId="532D13A5" w14:textId="77777777" w:rsidTr="000B4723">
        <w:tc>
          <w:tcPr>
            <w:tcW w:w="3783" w:type="dxa"/>
          </w:tcPr>
          <w:p w14:paraId="5F9DA203" w14:textId="13EDB4DD" w:rsidR="000B4723" w:rsidRDefault="000B4723" w:rsidP="000B4723">
            <w:pPr>
              <w:tabs>
                <w:tab w:val="left" w:pos="180"/>
                <w:tab w:val="left" w:pos="360"/>
                <w:tab w:val="left" w:pos="720"/>
              </w:tabs>
              <w:spacing w:line="360" w:lineRule="auto"/>
              <w:jc w:val="both"/>
              <w:rPr>
                <w:rFonts w:ascii="Times New Roman" w:eastAsia="Times New Roman" w:hAnsi="Times New Roman" w:cs="Times New Roman"/>
                <w:sz w:val="28"/>
                <w:szCs w:val="28"/>
                <w:lang w:val="uk-UA"/>
              </w:rPr>
            </w:pPr>
            <w:r w:rsidRPr="000B4723">
              <w:rPr>
                <w:rFonts w:ascii="Times New Roman" w:eastAsia="Times New Roman" w:hAnsi="Times New Roman" w:cs="Times New Roman"/>
                <w:sz w:val="28"/>
                <w:szCs w:val="28"/>
                <w:lang w:val="uk-UA"/>
              </w:rPr>
              <w:t>/translation_progress/&lt;tid&gt;</w:t>
            </w:r>
          </w:p>
        </w:tc>
        <w:tc>
          <w:tcPr>
            <w:tcW w:w="1612" w:type="dxa"/>
          </w:tcPr>
          <w:p w14:paraId="3D5D43C7" w14:textId="67CAC79B" w:rsidR="000B4723" w:rsidRDefault="000B4723" w:rsidP="000B4723">
            <w:pPr>
              <w:tabs>
                <w:tab w:val="left" w:pos="180"/>
                <w:tab w:val="left" w:pos="360"/>
                <w:tab w:val="left" w:pos="720"/>
              </w:tabs>
              <w:spacing w:line="360" w:lineRule="auto"/>
              <w:jc w:val="both"/>
              <w:rPr>
                <w:rFonts w:ascii="Times New Roman" w:eastAsia="Times New Roman" w:hAnsi="Times New Roman" w:cs="Times New Roman"/>
                <w:sz w:val="28"/>
                <w:szCs w:val="28"/>
                <w:lang w:val="uk-UA"/>
              </w:rPr>
            </w:pPr>
            <w:r w:rsidRPr="000B4723">
              <w:rPr>
                <w:rFonts w:ascii="Times New Roman" w:eastAsia="Times New Roman" w:hAnsi="Times New Roman" w:cs="Times New Roman"/>
                <w:sz w:val="28"/>
                <w:szCs w:val="28"/>
                <w:lang w:val="uk-UA"/>
              </w:rPr>
              <w:t>внутрішній</w:t>
            </w:r>
          </w:p>
        </w:tc>
        <w:tc>
          <w:tcPr>
            <w:tcW w:w="3955" w:type="dxa"/>
          </w:tcPr>
          <w:p w14:paraId="3DFDF858" w14:textId="74FB4B6B" w:rsidR="000B4723" w:rsidRDefault="000B4723" w:rsidP="000B4723">
            <w:pPr>
              <w:tabs>
                <w:tab w:val="left" w:pos="180"/>
                <w:tab w:val="left" w:pos="360"/>
                <w:tab w:val="left" w:pos="720"/>
              </w:tabs>
              <w:spacing w:line="360" w:lineRule="auto"/>
              <w:jc w:val="both"/>
              <w:rPr>
                <w:rFonts w:ascii="Times New Roman" w:eastAsia="Times New Roman" w:hAnsi="Times New Roman" w:cs="Times New Roman"/>
                <w:sz w:val="28"/>
                <w:szCs w:val="28"/>
                <w:lang w:val="uk-UA"/>
              </w:rPr>
            </w:pPr>
            <w:r w:rsidRPr="000B4723">
              <w:rPr>
                <w:rFonts w:ascii="Times New Roman" w:eastAsia="Times New Roman" w:hAnsi="Times New Roman" w:cs="Times New Roman"/>
                <w:sz w:val="28"/>
                <w:szCs w:val="28"/>
                <w:lang w:val="uk-UA"/>
              </w:rPr>
              <w:t>Інтерфейс перевірки семантичної подібності текстів, два текстові поля та кнопка для оцінювання</w:t>
            </w:r>
          </w:p>
        </w:tc>
      </w:tr>
      <w:tr w:rsidR="000B4723" w14:paraId="556830F4" w14:textId="77777777" w:rsidTr="000B4723">
        <w:tc>
          <w:tcPr>
            <w:tcW w:w="3783" w:type="dxa"/>
          </w:tcPr>
          <w:p w14:paraId="03578C51" w14:textId="3A6DD13C" w:rsidR="000B4723" w:rsidRDefault="000B4723" w:rsidP="000B4723">
            <w:pPr>
              <w:tabs>
                <w:tab w:val="left" w:pos="180"/>
                <w:tab w:val="left" w:pos="360"/>
                <w:tab w:val="left" w:pos="720"/>
              </w:tabs>
              <w:spacing w:line="360" w:lineRule="auto"/>
              <w:jc w:val="both"/>
              <w:rPr>
                <w:rFonts w:ascii="Times New Roman" w:eastAsia="Times New Roman" w:hAnsi="Times New Roman" w:cs="Times New Roman"/>
                <w:sz w:val="28"/>
                <w:szCs w:val="28"/>
                <w:lang w:val="uk-UA"/>
              </w:rPr>
            </w:pPr>
            <w:r w:rsidRPr="000B4723">
              <w:rPr>
                <w:rFonts w:ascii="Times New Roman" w:eastAsia="Times New Roman" w:hAnsi="Times New Roman" w:cs="Times New Roman"/>
                <w:sz w:val="28"/>
                <w:szCs w:val="28"/>
                <w:lang w:val="uk-UA"/>
              </w:rPr>
              <w:t>/compare</w:t>
            </w:r>
          </w:p>
        </w:tc>
        <w:tc>
          <w:tcPr>
            <w:tcW w:w="1612" w:type="dxa"/>
          </w:tcPr>
          <w:p w14:paraId="50AEBE11" w14:textId="5F8CC20F" w:rsidR="000B4723" w:rsidRDefault="000B4723" w:rsidP="000B4723">
            <w:pPr>
              <w:tabs>
                <w:tab w:val="left" w:pos="180"/>
                <w:tab w:val="left" w:pos="360"/>
                <w:tab w:val="left" w:pos="720"/>
              </w:tabs>
              <w:spacing w:line="360" w:lineRule="auto"/>
              <w:jc w:val="both"/>
              <w:rPr>
                <w:rFonts w:ascii="Times New Roman" w:eastAsia="Times New Roman" w:hAnsi="Times New Roman" w:cs="Times New Roman"/>
                <w:sz w:val="28"/>
                <w:szCs w:val="28"/>
                <w:lang w:val="uk-UA"/>
              </w:rPr>
            </w:pPr>
            <w:r w:rsidRPr="000B4723">
              <w:rPr>
                <w:rFonts w:ascii="Times New Roman" w:eastAsia="Times New Roman" w:hAnsi="Times New Roman" w:cs="Times New Roman"/>
                <w:sz w:val="28"/>
                <w:szCs w:val="28"/>
                <w:lang w:val="uk-UA"/>
              </w:rPr>
              <w:t>зовнішній</w:t>
            </w:r>
          </w:p>
        </w:tc>
        <w:tc>
          <w:tcPr>
            <w:tcW w:w="3955" w:type="dxa"/>
          </w:tcPr>
          <w:p w14:paraId="5ABE6652" w14:textId="31C080A5" w:rsidR="000B4723" w:rsidRDefault="000B4723" w:rsidP="000B4723">
            <w:pPr>
              <w:tabs>
                <w:tab w:val="left" w:pos="180"/>
                <w:tab w:val="left" w:pos="360"/>
                <w:tab w:val="left" w:pos="720"/>
              </w:tabs>
              <w:spacing w:line="360" w:lineRule="auto"/>
              <w:jc w:val="both"/>
              <w:rPr>
                <w:rFonts w:ascii="Times New Roman" w:eastAsia="Times New Roman" w:hAnsi="Times New Roman" w:cs="Times New Roman"/>
                <w:sz w:val="28"/>
                <w:szCs w:val="28"/>
                <w:lang w:val="uk-UA"/>
              </w:rPr>
            </w:pPr>
            <w:r w:rsidRPr="000B4723">
              <w:rPr>
                <w:rFonts w:ascii="Times New Roman" w:eastAsia="Times New Roman" w:hAnsi="Times New Roman" w:cs="Times New Roman"/>
                <w:sz w:val="28"/>
                <w:szCs w:val="28"/>
                <w:lang w:val="uk-UA"/>
              </w:rPr>
              <w:t>Обробка порівняння текстів на семантичну збіжність</w:t>
            </w:r>
          </w:p>
        </w:tc>
      </w:tr>
      <w:tr w:rsidR="000B4723" w14:paraId="0789139D" w14:textId="77777777" w:rsidTr="000B4723">
        <w:tc>
          <w:tcPr>
            <w:tcW w:w="3783" w:type="dxa"/>
          </w:tcPr>
          <w:p w14:paraId="36C296D4" w14:textId="7AC7D70B" w:rsidR="000B4723" w:rsidRDefault="000B4723" w:rsidP="000B4723">
            <w:pPr>
              <w:tabs>
                <w:tab w:val="left" w:pos="180"/>
                <w:tab w:val="left" w:pos="360"/>
                <w:tab w:val="left" w:pos="720"/>
              </w:tabs>
              <w:spacing w:line="360" w:lineRule="auto"/>
              <w:jc w:val="both"/>
              <w:rPr>
                <w:rFonts w:ascii="Times New Roman" w:eastAsia="Times New Roman" w:hAnsi="Times New Roman" w:cs="Times New Roman"/>
                <w:sz w:val="28"/>
                <w:szCs w:val="28"/>
                <w:lang w:val="uk-UA"/>
              </w:rPr>
            </w:pPr>
            <w:r w:rsidRPr="000B4723">
              <w:rPr>
                <w:rFonts w:ascii="Times New Roman" w:eastAsia="Times New Roman" w:hAnsi="Times New Roman" w:cs="Times New Roman"/>
                <w:sz w:val="28"/>
                <w:szCs w:val="28"/>
                <w:lang w:val="uk-UA"/>
              </w:rPr>
              <w:t>/compare_text</w:t>
            </w:r>
          </w:p>
        </w:tc>
        <w:tc>
          <w:tcPr>
            <w:tcW w:w="1612" w:type="dxa"/>
          </w:tcPr>
          <w:p w14:paraId="622105B3" w14:textId="7542EF05" w:rsidR="000B4723" w:rsidRDefault="000B4723" w:rsidP="000B4723">
            <w:pPr>
              <w:tabs>
                <w:tab w:val="left" w:pos="180"/>
                <w:tab w:val="left" w:pos="360"/>
                <w:tab w:val="left" w:pos="720"/>
              </w:tabs>
              <w:spacing w:line="360" w:lineRule="auto"/>
              <w:jc w:val="both"/>
              <w:rPr>
                <w:rFonts w:ascii="Times New Roman" w:eastAsia="Times New Roman" w:hAnsi="Times New Roman" w:cs="Times New Roman"/>
                <w:sz w:val="28"/>
                <w:szCs w:val="28"/>
                <w:lang w:val="uk-UA"/>
              </w:rPr>
            </w:pPr>
            <w:r w:rsidRPr="000B4723">
              <w:rPr>
                <w:rFonts w:ascii="Times New Roman" w:eastAsia="Times New Roman" w:hAnsi="Times New Roman" w:cs="Times New Roman"/>
                <w:sz w:val="28"/>
                <w:szCs w:val="28"/>
                <w:lang w:val="uk-UA"/>
              </w:rPr>
              <w:t>внутрішній</w:t>
            </w:r>
          </w:p>
        </w:tc>
        <w:tc>
          <w:tcPr>
            <w:tcW w:w="3955" w:type="dxa"/>
          </w:tcPr>
          <w:p w14:paraId="27E49732" w14:textId="1D270E6E" w:rsidR="000B4723" w:rsidRDefault="000B4723" w:rsidP="000B4723">
            <w:pPr>
              <w:tabs>
                <w:tab w:val="left" w:pos="180"/>
                <w:tab w:val="left" w:pos="360"/>
                <w:tab w:val="left" w:pos="720"/>
              </w:tabs>
              <w:spacing w:line="360" w:lineRule="auto"/>
              <w:jc w:val="both"/>
              <w:rPr>
                <w:rFonts w:ascii="Times New Roman" w:eastAsia="Times New Roman" w:hAnsi="Times New Roman" w:cs="Times New Roman"/>
                <w:sz w:val="28"/>
                <w:szCs w:val="28"/>
                <w:lang w:val="uk-UA"/>
              </w:rPr>
            </w:pPr>
            <w:r w:rsidRPr="000B4723">
              <w:rPr>
                <w:rFonts w:ascii="Times New Roman" w:eastAsia="Times New Roman" w:hAnsi="Times New Roman" w:cs="Times New Roman"/>
                <w:sz w:val="28"/>
                <w:szCs w:val="28"/>
                <w:lang w:val="uk-UA"/>
              </w:rPr>
              <w:t>Створення глосарію через BookNLP та аналіз отриманих файлів</w:t>
            </w:r>
          </w:p>
        </w:tc>
      </w:tr>
      <w:tr w:rsidR="000B4723" w14:paraId="1A3BD9E8" w14:textId="77777777" w:rsidTr="000B4723">
        <w:tc>
          <w:tcPr>
            <w:tcW w:w="3783" w:type="dxa"/>
          </w:tcPr>
          <w:p w14:paraId="30C21539" w14:textId="6F9ECBC1" w:rsidR="000B4723" w:rsidRDefault="000B4723" w:rsidP="000B4723">
            <w:pPr>
              <w:tabs>
                <w:tab w:val="left" w:pos="180"/>
                <w:tab w:val="left" w:pos="360"/>
                <w:tab w:val="left" w:pos="720"/>
              </w:tabs>
              <w:spacing w:line="360" w:lineRule="auto"/>
              <w:jc w:val="both"/>
              <w:rPr>
                <w:rFonts w:ascii="Times New Roman" w:eastAsia="Times New Roman" w:hAnsi="Times New Roman" w:cs="Times New Roman"/>
                <w:sz w:val="28"/>
                <w:szCs w:val="28"/>
                <w:lang w:val="uk-UA"/>
              </w:rPr>
            </w:pPr>
            <w:r w:rsidRPr="000B4723">
              <w:rPr>
                <w:rFonts w:ascii="Times New Roman" w:eastAsia="Times New Roman" w:hAnsi="Times New Roman" w:cs="Times New Roman"/>
                <w:sz w:val="28"/>
                <w:szCs w:val="28"/>
                <w:lang w:val="uk-UA"/>
              </w:rPr>
              <w:t>/create_glossary</w:t>
            </w:r>
          </w:p>
        </w:tc>
        <w:tc>
          <w:tcPr>
            <w:tcW w:w="1612" w:type="dxa"/>
          </w:tcPr>
          <w:p w14:paraId="20B50579" w14:textId="61E40488" w:rsidR="000B4723" w:rsidRDefault="000B4723" w:rsidP="000B4723">
            <w:pPr>
              <w:tabs>
                <w:tab w:val="left" w:pos="180"/>
                <w:tab w:val="left" w:pos="360"/>
                <w:tab w:val="left" w:pos="720"/>
              </w:tabs>
              <w:spacing w:line="360" w:lineRule="auto"/>
              <w:jc w:val="both"/>
              <w:rPr>
                <w:rFonts w:ascii="Times New Roman" w:eastAsia="Times New Roman" w:hAnsi="Times New Roman" w:cs="Times New Roman"/>
                <w:sz w:val="28"/>
                <w:szCs w:val="28"/>
                <w:lang w:val="uk-UA"/>
              </w:rPr>
            </w:pPr>
            <w:r w:rsidRPr="000B4723">
              <w:rPr>
                <w:rFonts w:ascii="Times New Roman" w:eastAsia="Times New Roman" w:hAnsi="Times New Roman" w:cs="Times New Roman"/>
                <w:sz w:val="28"/>
                <w:szCs w:val="28"/>
                <w:lang w:val="uk-UA"/>
              </w:rPr>
              <w:t>внутрішній</w:t>
            </w:r>
          </w:p>
        </w:tc>
        <w:tc>
          <w:tcPr>
            <w:tcW w:w="3955" w:type="dxa"/>
          </w:tcPr>
          <w:p w14:paraId="5B9FBDA9" w14:textId="398E947F" w:rsidR="000B4723" w:rsidRDefault="000B4723" w:rsidP="000B4723">
            <w:pPr>
              <w:tabs>
                <w:tab w:val="left" w:pos="180"/>
                <w:tab w:val="left" w:pos="360"/>
                <w:tab w:val="left" w:pos="720"/>
              </w:tabs>
              <w:spacing w:line="360" w:lineRule="auto"/>
              <w:jc w:val="both"/>
              <w:rPr>
                <w:rFonts w:ascii="Times New Roman" w:eastAsia="Times New Roman" w:hAnsi="Times New Roman" w:cs="Times New Roman"/>
                <w:sz w:val="28"/>
                <w:szCs w:val="28"/>
                <w:lang w:val="uk-UA"/>
              </w:rPr>
            </w:pPr>
            <w:r w:rsidRPr="000B4723">
              <w:rPr>
                <w:rFonts w:ascii="Times New Roman" w:eastAsia="Times New Roman" w:hAnsi="Times New Roman" w:cs="Times New Roman"/>
                <w:sz w:val="28"/>
                <w:szCs w:val="28"/>
                <w:lang w:val="uk-UA"/>
              </w:rPr>
              <w:t>Видалення окремої сутності з глосарію</w:t>
            </w:r>
          </w:p>
        </w:tc>
      </w:tr>
      <w:tr w:rsidR="000B4723" w14:paraId="68A992C3" w14:textId="77777777" w:rsidTr="000B4723">
        <w:tc>
          <w:tcPr>
            <w:tcW w:w="3783" w:type="dxa"/>
          </w:tcPr>
          <w:p w14:paraId="05236723" w14:textId="2DDB0228" w:rsidR="000B4723" w:rsidRDefault="000B4723" w:rsidP="000B4723">
            <w:pPr>
              <w:tabs>
                <w:tab w:val="left" w:pos="180"/>
                <w:tab w:val="left" w:pos="360"/>
                <w:tab w:val="left" w:pos="720"/>
              </w:tabs>
              <w:spacing w:line="360" w:lineRule="auto"/>
              <w:jc w:val="both"/>
              <w:rPr>
                <w:rFonts w:ascii="Times New Roman" w:eastAsia="Times New Roman" w:hAnsi="Times New Roman" w:cs="Times New Roman"/>
                <w:sz w:val="28"/>
                <w:szCs w:val="28"/>
                <w:lang w:val="uk-UA"/>
              </w:rPr>
            </w:pPr>
            <w:r w:rsidRPr="000B4723">
              <w:rPr>
                <w:rFonts w:ascii="Times New Roman" w:eastAsia="Times New Roman" w:hAnsi="Times New Roman" w:cs="Times New Roman"/>
                <w:sz w:val="28"/>
                <w:szCs w:val="28"/>
                <w:lang w:val="uk-UA"/>
              </w:rPr>
              <w:lastRenderedPageBreak/>
              <w:t>/analyze_glossary</w:t>
            </w:r>
          </w:p>
        </w:tc>
        <w:tc>
          <w:tcPr>
            <w:tcW w:w="1612" w:type="dxa"/>
          </w:tcPr>
          <w:p w14:paraId="3A3852A0" w14:textId="02F23D48" w:rsidR="000B4723" w:rsidRDefault="000B4723" w:rsidP="000B4723">
            <w:pPr>
              <w:tabs>
                <w:tab w:val="left" w:pos="180"/>
                <w:tab w:val="left" w:pos="360"/>
                <w:tab w:val="left" w:pos="720"/>
              </w:tabs>
              <w:spacing w:line="360" w:lineRule="auto"/>
              <w:jc w:val="both"/>
              <w:rPr>
                <w:rFonts w:ascii="Times New Roman" w:eastAsia="Times New Roman" w:hAnsi="Times New Roman" w:cs="Times New Roman"/>
                <w:sz w:val="28"/>
                <w:szCs w:val="28"/>
                <w:lang w:val="uk-UA"/>
              </w:rPr>
            </w:pPr>
            <w:r w:rsidRPr="000B4723">
              <w:rPr>
                <w:rFonts w:ascii="Times New Roman" w:eastAsia="Times New Roman" w:hAnsi="Times New Roman" w:cs="Times New Roman"/>
                <w:sz w:val="28"/>
                <w:szCs w:val="28"/>
                <w:lang w:val="uk-UA"/>
              </w:rPr>
              <w:t>внутрішній</w:t>
            </w:r>
          </w:p>
        </w:tc>
        <w:tc>
          <w:tcPr>
            <w:tcW w:w="3955" w:type="dxa"/>
          </w:tcPr>
          <w:p w14:paraId="1DC6A4B6" w14:textId="247C51E3" w:rsidR="000B4723" w:rsidRDefault="000B4723" w:rsidP="000B4723">
            <w:pPr>
              <w:tabs>
                <w:tab w:val="left" w:pos="180"/>
                <w:tab w:val="left" w:pos="360"/>
                <w:tab w:val="left" w:pos="720"/>
              </w:tabs>
              <w:spacing w:line="360" w:lineRule="auto"/>
              <w:jc w:val="both"/>
              <w:rPr>
                <w:rFonts w:ascii="Times New Roman" w:eastAsia="Times New Roman" w:hAnsi="Times New Roman" w:cs="Times New Roman"/>
                <w:sz w:val="28"/>
                <w:szCs w:val="28"/>
                <w:lang w:val="uk-UA"/>
              </w:rPr>
            </w:pPr>
            <w:r w:rsidRPr="000B4723">
              <w:rPr>
                <w:rFonts w:ascii="Times New Roman" w:eastAsia="Times New Roman" w:hAnsi="Times New Roman" w:cs="Times New Roman"/>
                <w:sz w:val="28"/>
                <w:szCs w:val="28"/>
                <w:lang w:val="uk-UA"/>
              </w:rPr>
              <w:t>Аналіз глосарію через LLM для очищення і корекції термінів</w:t>
            </w:r>
          </w:p>
        </w:tc>
      </w:tr>
      <w:tr w:rsidR="000B4723" w14:paraId="53131C40" w14:textId="77777777" w:rsidTr="000B4723">
        <w:tc>
          <w:tcPr>
            <w:tcW w:w="3783" w:type="dxa"/>
          </w:tcPr>
          <w:p w14:paraId="4C7028F7" w14:textId="0DD51C7E" w:rsidR="000B4723" w:rsidRDefault="000B4723" w:rsidP="000B4723">
            <w:pPr>
              <w:tabs>
                <w:tab w:val="left" w:pos="180"/>
                <w:tab w:val="left" w:pos="360"/>
                <w:tab w:val="left" w:pos="720"/>
              </w:tabs>
              <w:spacing w:line="360" w:lineRule="auto"/>
              <w:jc w:val="both"/>
              <w:rPr>
                <w:rFonts w:ascii="Times New Roman" w:eastAsia="Times New Roman" w:hAnsi="Times New Roman" w:cs="Times New Roman"/>
                <w:sz w:val="28"/>
                <w:szCs w:val="28"/>
                <w:lang w:val="uk-UA"/>
              </w:rPr>
            </w:pPr>
            <w:r w:rsidRPr="000B4723">
              <w:rPr>
                <w:rFonts w:ascii="Times New Roman" w:eastAsia="Times New Roman" w:hAnsi="Times New Roman" w:cs="Times New Roman"/>
                <w:sz w:val="28"/>
                <w:szCs w:val="28"/>
                <w:lang w:val="uk-UA"/>
              </w:rPr>
              <w:t>/download_glossary/&lt;book_id&gt;</w:t>
            </w:r>
          </w:p>
        </w:tc>
        <w:tc>
          <w:tcPr>
            <w:tcW w:w="1612" w:type="dxa"/>
          </w:tcPr>
          <w:p w14:paraId="05E07BAD" w14:textId="3B3873A2" w:rsidR="000B4723" w:rsidRDefault="000B4723" w:rsidP="000B4723">
            <w:pPr>
              <w:tabs>
                <w:tab w:val="left" w:pos="180"/>
                <w:tab w:val="left" w:pos="360"/>
                <w:tab w:val="left" w:pos="720"/>
              </w:tabs>
              <w:spacing w:line="360" w:lineRule="auto"/>
              <w:jc w:val="both"/>
              <w:rPr>
                <w:rFonts w:ascii="Times New Roman" w:eastAsia="Times New Roman" w:hAnsi="Times New Roman" w:cs="Times New Roman"/>
                <w:sz w:val="28"/>
                <w:szCs w:val="28"/>
                <w:lang w:val="uk-UA"/>
              </w:rPr>
            </w:pPr>
            <w:r w:rsidRPr="000B4723">
              <w:rPr>
                <w:rFonts w:ascii="Times New Roman" w:eastAsia="Times New Roman" w:hAnsi="Times New Roman" w:cs="Times New Roman"/>
                <w:sz w:val="28"/>
                <w:szCs w:val="28"/>
                <w:lang w:val="uk-UA"/>
              </w:rPr>
              <w:t>внутрішній</w:t>
            </w:r>
          </w:p>
        </w:tc>
        <w:tc>
          <w:tcPr>
            <w:tcW w:w="3955" w:type="dxa"/>
          </w:tcPr>
          <w:p w14:paraId="0FF55D90" w14:textId="6678C6A7" w:rsidR="000B4723" w:rsidRDefault="000B4723" w:rsidP="000B4723">
            <w:pPr>
              <w:tabs>
                <w:tab w:val="left" w:pos="180"/>
                <w:tab w:val="left" w:pos="360"/>
                <w:tab w:val="left" w:pos="720"/>
              </w:tabs>
              <w:spacing w:line="360" w:lineRule="auto"/>
              <w:jc w:val="both"/>
              <w:rPr>
                <w:rFonts w:ascii="Times New Roman" w:eastAsia="Times New Roman" w:hAnsi="Times New Roman" w:cs="Times New Roman"/>
                <w:sz w:val="28"/>
                <w:szCs w:val="28"/>
                <w:lang w:val="uk-UA"/>
              </w:rPr>
            </w:pPr>
            <w:r w:rsidRPr="000B4723">
              <w:rPr>
                <w:rFonts w:ascii="Times New Roman" w:eastAsia="Times New Roman" w:hAnsi="Times New Roman" w:cs="Times New Roman"/>
                <w:sz w:val="28"/>
                <w:szCs w:val="28"/>
                <w:lang w:val="uk-UA"/>
              </w:rPr>
              <w:t>Завантаження глосарію певної книги у вигляді файлу</w:t>
            </w:r>
          </w:p>
        </w:tc>
      </w:tr>
      <w:tr w:rsidR="000B4723" w14:paraId="03070112" w14:textId="77777777" w:rsidTr="000B4723">
        <w:tc>
          <w:tcPr>
            <w:tcW w:w="3783" w:type="dxa"/>
          </w:tcPr>
          <w:p w14:paraId="1F2FB345" w14:textId="3C9EE523" w:rsidR="000B4723" w:rsidRDefault="000B4723" w:rsidP="000B4723">
            <w:pPr>
              <w:tabs>
                <w:tab w:val="left" w:pos="180"/>
                <w:tab w:val="left" w:pos="360"/>
                <w:tab w:val="left" w:pos="720"/>
              </w:tabs>
              <w:spacing w:line="360" w:lineRule="auto"/>
              <w:jc w:val="both"/>
              <w:rPr>
                <w:rFonts w:ascii="Times New Roman" w:eastAsia="Times New Roman" w:hAnsi="Times New Roman" w:cs="Times New Roman"/>
                <w:sz w:val="28"/>
                <w:szCs w:val="28"/>
                <w:lang w:val="uk-UA"/>
              </w:rPr>
            </w:pPr>
            <w:r w:rsidRPr="000B4723">
              <w:rPr>
                <w:rFonts w:ascii="Times New Roman" w:eastAsia="Times New Roman" w:hAnsi="Times New Roman" w:cs="Times New Roman"/>
                <w:sz w:val="28"/>
                <w:szCs w:val="28"/>
                <w:lang w:val="uk-UA"/>
              </w:rPr>
              <w:t>/process</w:t>
            </w:r>
          </w:p>
        </w:tc>
        <w:tc>
          <w:tcPr>
            <w:tcW w:w="1612" w:type="dxa"/>
          </w:tcPr>
          <w:p w14:paraId="03FD26C0" w14:textId="7827DEB6" w:rsidR="000B4723" w:rsidRDefault="000B4723" w:rsidP="000B4723">
            <w:pPr>
              <w:tabs>
                <w:tab w:val="left" w:pos="180"/>
                <w:tab w:val="left" w:pos="360"/>
                <w:tab w:val="left" w:pos="720"/>
              </w:tabs>
              <w:spacing w:line="360" w:lineRule="auto"/>
              <w:jc w:val="both"/>
              <w:rPr>
                <w:rFonts w:ascii="Times New Roman" w:eastAsia="Times New Roman" w:hAnsi="Times New Roman" w:cs="Times New Roman"/>
                <w:sz w:val="28"/>
                <w:szCs w:val="28"/>
                <w:lang w:val="uk-UA"/>
              </w:rPr>
            </w:pPr>
            <w:r w:rsidRPr="000B4723">
              <w:rPr>
                <w:rFonts w:ascii="Times New Roman" w:eastAsia="Times New Roman" w:hAnsi="Times New Roman" w:cs="Times New Roman"/>
                <w:sz w:val="28"/>
                <w:szCs w:val="28"/>
                <w:lang w:val="uk-UA"/>
              </w:rPr>
              <w:t>внутрішній</w:t>
            </w:r>
          </w:p>
        </w:tc>
        <w:tc>
          <w:tcPr>
            <w:tcW w:w="3955" w:type="dxa"/>
          </w:tcPr>
          <w:p w14:paraId="21C44E92" w14:textId="4A4777A5" w:rsidR="000B4723" w:rsidRDefault="000B4723" w:rsidP="000B4723">
            <w:pPr>
              <w:tabs>
                <w:tab w:val="left" w:pos="180"/>
                <w:tab w:val="left" w:pos="360"/>
                <w:tab w:val="left" w:pos="720"/>
              </w:tabs>
              <w:spacing w:line="360" w:lineRule="auto"/>
              <w:jc w:val="both"/>
              <w:rPr>
                <w:rFonts w:ascii="Times New Roman" w:eastAsia="Times New Roman" w:hAnsi="Times New Roman" w:cs="Times New Roman"/>
                <w:sz w:val="28"/>
                <w:szCs w:val="28"/>
                <w:lang w:val="uk-UA"/>
              </w:rPr>
            </w:pPr>
            <w:r w:rsidRPr="000B4723">
              <w:rPr>
                <w:rFonts w:ascii="Times New Roman" w:eastAsia="Times New Roman" w:hAnsi="Times New Roman" w:cs="Times New Roman"/>
                <w:sz w:val="28"/>
                <w:szCs w:val="28"/>
                <w:lang w:val="uk-UA"/>
              </w:rPr>
              <w:t>Запуск обробки глосарію</w:t>
            </w:r>
          </w:p>
        </w:tc>
      </w:tr>
      <w:tr w:rsidR="000B4723" w14:paraId="2FA4490F" w14:textId="77777777" w:rsidTr="000B4723">
        <w:tc>
          <w:tcPr>
            <w:tcW w:w="3783" w:type="dxa"/>
          </w:tcPr>
          <w:p w14:paraId="457C18EC" w14:textId="248BDFC0" w:rsidR="000B4723" w:rsidRPr="000B4723" w:rsidRDefault="000B4723" w:rsidP="000B4723">
            <w:pPr>
              <w:tabs>
                <w:tab w:val="left" w:pos="180"/>
                <w:tab w:val="left" w:pos="360"/>
                <w:tab w:val="left" w:pos="720"/>
              </w:tabs>
              <w:spacing w:line="360" w:lineRule="auto"/>
              <w:jc w:val="both"/>
              <w:rPr>
                <w:rFonts w:ascii="Times New Roman" w:eastAsia="Times New Roman" w:hAnsi="Times New Roman" w:cs="Times New Roman"/>
                <w:sz w:val="28"/>
                <w:szCs w:val="28"/>
                <w:lang w:val="uk-UA"/>
              </w:rPr>
            </w:pPr>
            <w:r w:rsidRPr="000B4723">
              <w:rPr>
                <w:rFonts w:ascii="Times New Roman" w:eastAsia="Times New Roman" w:hAnsi="Times New Roman" w:cs="Times New Roman"/>
                <w:sz w:val="28"/>
                <w:szCs w:val="28"/>
                <w:lang w:val="uk-UA"/>
              </w:rPr>
              <w:t>/progress/&lt;state_id&gt;</w:t>
            </w:r>
          </w:p>
        </w:tc>
        <w:tc>
          <w:tcPr>
            <w:tcW w:w="1612" w:type="dxa"/>
          </w:tcPr>
          <w:p w14:paraId="44D4EF0D" w14:textId="651438C2" w:rsidR="000B4723" w:rsidRDefault="000B4723" w:rsidP="000B4723">
            <w:pPr>
              <w:tabs>
                <w:tab w:val="left" w:pos="180"/>
                <w:tab w:val="left" w:pos="360"/>
                <w:tab w:val="left" w:pos="720"/>
              </w:tabs>
              <w:spacing w:line="360" w:lineRule="auto"/>
              <w:jc w:val="both"/>
              <w:rPr>
                <w:rFonts w:ascii="Times New Roman" w:eastAsia="Times New Roman" w:hAnsi="Times New Roman" w:cs="Times New Roman"/>
                <w:sz w:val="28"/>
                <w:szCs w:val="28"/>
                <w:lang w:val="uk-UA"/>
              </w:rPr>
            </w:pPr>
            <w:r w:rsidRPr="000B4723">
              <w:rPr>
                <w:rFonts w:ascii="Times New Roman" w:eastAsia="Times New Roman" w:hAnsi="Times New Roman" w:cs="Times New Roman"/>
                <w:sz w:val="28"/>
                <w:szCs w:val="28"/>
                <w:lang w:val="uk-UA"/>
              </w:rPr>
              <w:t>внутрішній</w:t>
            </w:r>
          </w:p>
        </w:tc>
        <w:tc>
          <w:tcPr>
            <w:tcW w:w="3955" w:type="dxa"/>
          </w:tcPr>
          <w:p w14:paraId="37E38CFB" w14:textId="57C98432" w:rsidR="000B4723" w:rsidRDefault="000B4723" w:rsidP="000B4723">
            <w:pPr>
              <w:tabs>
                <w:tab w:val="left" w:pos="180"/>
                <w:tab w:val="left" w:pos="360"/>
                <w:tab w:val="left" w:pos="720"/>
              </w:tabs>
              <w:spacing w:line="360" w:lineRule="auto"/>
              <w:jc w:val="both"/>
              <w:rPr>
                <w:rFonts w:ascii="Times New Roman" w:eastAsia="Times New Roman" w:hAnsi="Times New Roman" w:cs="Times New Roman"/>
                <w:sz w:val="28"/>
                <w:szCs w:val="28"/>
                <w:lang w:val="uk-UA"/>
              </w:rPr>
            </w:pPr>
            <w:r w:rsidRPr="000B4723">
              <w:rPr>
                <w:rFonts w:ascii="Times New Roman" w:eastAsia="Times New Roman" w:hAnsi="Times New Roman" w:cs="Times New Roman"/>
                <w:sz w:val="28"/>
                <w:szCs w:val="28"/>
                <w:lang w:val="uk-UA"/>
              </w:rPr>
              <w:t>Відстеження прогресу обробки глосарію</w:t>
            </w:r>
          </w:p>
        </w:tc>
      </w:tr>
    </w:tbl>
    <w:p w14:paraId="1D435412" w14:textId="77777777" w:rsidR="000B4723" w:rsidRDefault="000B4723" w:rsidP="000B4723">
      <w:pPr>
        <w:tabs>
          <w:tab w:val="left" w:pos="180"/>
          <w:tab w:val="left" w:pos="360"/>
          <w:tab w:val="left" w:pos="720"/>
        </w:tabs>
        <w:spacing w:after="0" w:line="360" w:lineRule="auto"/>
        <w:jc w:val="both"/>
        <w:rPr>
          <w:rFonts w:ascii="Times New Roman" w:eastAsia="Times New Roman" w:hAnsi="Times New Roman" w:cs="Times New Roman"/>
          <w:sz w:val="28"/>
          <w:szCs w:val="28"/>
          <w:lang w:val="uk-UA"/>
        </w:rPr>
      </w:pPr>
    </w:p>
    <w:p w14:paraId="17789384" w14:textId="6089B075" w:rsidR="000B4723" w:rsidRPr="000B4723" w:rsidRDefault="000B4723" w:rsidP="000B4723">
      <w:pPr>
        <w:tabs>
          <w:tab w:val="left" w:pos="180"/>
          <w:tab w:val="left" w:pos="360"/>
          <w:tab w:val="left" w:pos="720"/>
        </w:tabs>
        <w:spacing w:after="0" w:line="360" w:lineRule="auto"/>
        <w:ind w:firstLine="709"/>
        <w:jc w:val="both"/>
        <w:rPr>
          <w:rFonts w:ascii="Times New Roman" w:eastAsia="Times New Roman" w:hAnsi="Times New Roman" w:cs="Times New Roman"/>
          <w:sz w:val="28"/>
          <w:szCs w:val="28"/>
          <w:lang w:val="uk-UA"/>
        </w:rPr>
      </w:pPr>
      <w:r w:rsidRPr="000B4723">
        <w:rPr>
          <w:rFonts w:ascii="Times New Roman" w:eastAsia="Times New Roman" w:hAnsi="Times New Roman" w:cs="Times New Roman"/>
          <w:sz w:val="28"/>
          <w:szCs w:val="28"/>
          <w:lang w:val="uk-UA"/>
        </w:rPr>
        <w:t>Уся взаємодія здійснюється через інтуїтивно зрозумілий веб-інтерфейс. Основна мета програмної системи — забезпечити можливість дослідження ефективності методів інтеграції контексту та глосарію в умовах, наближених до реального використання, при цьому не відволікаючись на складні сценарії керування доступами або багатокористувацьку логіку.</w:t>
      </w:r>
    </w:p>
    <w:sdt>
      <w:sdtPr>
        <w:tag w:val="goog_rdk_5"/>
        <w:id w:val="-1070887563"/>
      </w:sdtPr>
      <w:sdtContent>
        <w:p w14:paraId="17641078" w14:textId="32D9D9E3" w:rsidR="00706362" w:rsidRPr="00706362" w:rsidRDefault="00706362" w:rsidP="00706362">
          <w:pPr>
            <w:pStyle w:val="Heading1"/>
            <w:pageBreakBefore/>
            <w:pBdr>
              <w:top w:val="nil"/>
              <w:left w:val="nil"/>
              <w:bottom w:val="nil"/>
              <w:right w:val="nil"/>
              <w:between w:val="nil"/>
            </w:pBdr>
            <w:spacing w:line="360" w:lineRule="auto"/>
            <w:rPr>
              <w:rFonts w:ascii="Times New Roman" w:eastAsia="Times New Roman" w:hAnsi="Times New Roman"/>
              <w:szCs w:val="32"/>
              <w:lang w:val="ru-RU"/>
            </w:rPr>
          </w:pPr>
          <w:r>
            <w:rPr>
              <w:rFonts w:ascii="Times New Roman" w:eastAsia="Times New Roman" w:hAnsi="Times New Roman"/>
              <w:szCs w:val="32"/>
              <w:lang w:val="ru-RU"/>
            </w:rPr>
            <w:t>4</w:t>
          </w:r>
          <w:r w:rsidRPr="00706362">
            <w:rPr>
              <w:rFonts w:ascii="Times New Roman" w:eastAsia="Times New Roman" w:hAnsi="Times New Roman"/>
              <w:szCs w:val="32"/>
              <w:lang w:val="ru-RU"/>
            </w:rPr>
            <w:t xml:space="preserve">. </w:t>
          </w:r>
          <w:r>
            <w:rPr>
              <w:rFonts w:ascii="Times New Roman" w:eastAsia="Times New Roman" w:hAnsi="Times New Roman"/>
              <w:szCs w:val="32"/>
              <w:lang w:val="ru-RU"/>
            </w:rPr>
            <w:t>Основні обмеження</w:t>
          </w:r>
        </w:p>
      </w:sdtContent>
    </w:sdt>
    <w:p w14:paraId="60B4CFC3" w14:textId="3E8282EC" w:rsidR="00906468" w:rsidRPr="00906468" w:rsidRDefault="00906468" w:rsidP="00906468">
      <w:pPr>
        <w:tabs>
          <w:tab w:val="left" w:pos="180"/>
          <w:tab w:val="left" w:pos="360"/>
          <w:tab w:val="left" w:pos="720"/>
        </w:tabs>
        <w:spacing w:after="0" w:line="360" w:lineRule="auto"/>
        <w:ind w:firstLine="709"/>
        <w:jc w:val="both"/>
        <w:rPr>
          <w:rFonts w:ascii="Times New Roman" w:eastAsia="Times New Roman" w:hAnsi="Times New Roman" w:cs="Times New Roman"/>
          <w:sz w:val="28"/>
          <w:szCs w:val="28"/>
          <w:lang w:val="ru-RU"/>
        </w:rPr>
      </w:pPr>
      <w:r w:rsidRPr="00906468">
        <w:rPr>
          <w:rFonts w:ascii="Times New Roman" w:eastAsia="Times New Roman" w:hAnsi="Times New Roman" w:cs="Times New Roman"/>
          <w:sz w:val="28"/>
          <w:szCs w:val="28"/>
          <w:lang w:val="ru-RU"/>
        </w:rPr>
        <w:t>Серед загальних обмежень розробленої системи можна виокремити такі аспекти. По-перше, для функціонування веб-додатка необхідне стабільне підключення до інтернету, оскільки сервер обмінюються даними</w:t>
      </w:r>
      <w:r>
        <w:rPr>
          <w:rFonts w:ascii="Times New Roman" w:eastAsia="Times New Roman" w:hAnsi="Times New Roman" w:cs="Times New Roman"/>
          <w:sz w:val="28"/>
          <w:szCs w:val="28"/>
          <w:lang w:val="ru-RU"/>
        </w:rPr>
        <w:t xml:space="preserve"> з провайдером на якому розгорнуто модель</w:t>
      </w:r>
      <w:r w:rsidRPr="00906468">
        <w:rPr>
          <w:rFonts w:ascii="Times New Roman" w:eastAsia="Times New Roman" w:hAnsi="Times New Roman" w:cs="Times New Roman"/>
          <w:sz w:val="28"/>
          <w:szCs w:val="28"/>
          <w:lang w:val="ru-RU"/>
        </w:rPr>
        <w:t>. По-друге, система не реалізує механізм автентифікації або авторизації, оскільки її основна мета полягає у дослідженні якості перекладу, а не в управлінні користувацькими сесіями. Окрім цього, система розрахована на послідовну роботу одного користувача без паралельного доступу або підтримки багатокористувацької взаємодії. Аналіз якості перекладу проводиться на обмеженому обсязі даних, що не охоплює великомасштабні сценарії чи багатотомні корпуси. Безпека переданих даних не була предметом дослідження і тому не реалізована на рівні повноцінного захисту.</w:t>
      </w:r>
    </w:p>
    <w:sdt>
      <w:sdtPr>
        <w:tag w:val="goog_rdk_5"/>
        <w:id w:val="-1497104185"/>
      </w:sdtPr>
      <w:sdtContent>
        <w:p w14:paraId="05A4DB02" w14:textId="1281C12D" w:rsidR="00906468" w:rsidRPr="00706362" w:rsidRDefault="00906468" w:rsidP="00906468">
          <w:pPr>
            <w:pStyle w:val="Heading1"/>
            <w:pageBreakBefore/>
            <w:pBdr>
              <w:top w:val="nil"/>
              <w:left w:val="nil"/>
              <w:bottom w:val="nil"/>
              <w:right w:val="nil"/>
              <w:between w:val="nil"/>
            </w:pBdr>
            <w:spacing w:line="360" w:lineRule="auto"/>
            <w:rPr>
              <w:rFonts w:ascii="Times New Roman" w:eastAsia="Times New Roman" w:hAnsi="Times New Roman"/>
              <w:szCs w:val="32"/>
              <w:lang w:val="ru-RU"/>
            </w:rPr>
          </w:pPr>
          <w:r>
            <w:rPr>
              <w:rFonts w:ascii="Times New Roman" w:eastAsia="Times New Roman" w:hAnsi="Times New Roman"/>
              <w:szCs w:val="32"/>
              <w:lang w:val="ru-RU"/>
            </w:rPr>
            <w:t>5</w:t>
          </w:r>
          <w:r w:rsidRPr="00706362">
            <w:rPr>
              <w:rFonts w:ascii="Times New Roman" w:eastAsia="Times New Roman" w:hAnsi="Times New Roman"/>
              <w:szCs w:val="32"/>
              <w:lang w:val="ru-RU"/>
            </w:rPr>
            <w:t xml:space="preserve">. </w:t>
          </w:r>
          <w:r>
            <w:rPr>
              <w:rFonts w:ascii="Times New Roman" w:eastAsia="Times New Roman" w:hAnsi="Times New Roman"/>
              <w:szCs w:val="32"/>
              <w:lang w:val="ru-RU"/>
            </w:rPr>
            <w:t>Припущення та залежності</w:t>
          </w:r>
        </w:p>
      </w:sdtContent>
    </w:sdt>
    <w:p w14:paraId="15C2206B" w14:textId="7576BD43" w:rsidR="00906468" w:rsidRPr="00906468" w:rsidRDefault="00906468" w:rsidP="00906468">
      <w:pPr>
        <w:tabs>
          <w:tab w:val="left" w:pos="180"/>
          <w:tab w:val="left" w:pos="360"/>
          <w:tab w:val="left" w:pos="720"/>
        </w:tabs>
        <w:spacing w:after="0" w:line="360" w:lineRule="auto"/>
        <w:ind w:firstLine="709"/>
        <w:jc w:val="both"/>
        <w:rPr>
          <w:rFonts w:ascii="Times New Roman" w:eastAsia="Times New Roman" w:hAnsi="Times New Roman" w:cs="Times New Roman"/>
          <w:sz w:val="28"/>
          <w:szCs w:val="28"/>
          <w:lang w:val="ru-RU"/>
        </w:rPr>
      </w:pPr>
      <w:r w:rsidRPr="00906468">
        <w:rPr>
          <w:rFonts w:ascii="Times New Roman" w:eastAsia="Times New Roman" w:hAnsi="Times New Roman" w:cs="Times New Roman"/>
          <w:sz w:val="28"/>
          <w:szCs w:val="28"/>
          <w:lang w:val="ru-RU"/>
        </w:rPr>
        <w:t>У роботі враховано низку припущень і залежностей, що впливають на коректну роботу системи. Передбачається, що користувач працює у середовищі з актуальною версією веб-браузера, який підтримує JavaScript та забезпечує обробку інтерфейсів HTML/CSS. Серверна частина потребує встановленого середовища Python,</w:t>
      </w:r>
      <w:r>
        <w:rPr>
          <w:rFonts w:ascii="Times New Roman" w:eastAsia="Times New Roman" w:hAnsi="Times New Roman" w:cs="Times New Roman"/>
          <w:sz w:val="28"/>
          <w:szCs w:val="28"/>
          <w:lang w:val="ru-RU"/>
        </w:rPr>
        <w:t xml:space="preserve"> налаштованого середовища </w:t>
      </w:r>
      <w:proofErr w:type="spellStart"/>
      <w:r>
        <w:rPr>
          <w:rFonts w:ascii="Times New Roman" w:eastAsia="Times New Roman" w:hAnsi="Times New Roman" w:cs="Times New Roman"/>
          <w:sz w:val="28"/>
          <w:szCs w:val="28"/>
        </w:rPr>
        <w:t>conda</w:t>
      </w:r>
      <w:proofErr w:type="spellEnd"/>
      <w:r>
        <w:rPr>
          <w:rFonts w:ascii="Times New Roman" w:eastAsia="Times New Roman" w:hAnsi="Times New Roman" w:cs="Times New Roman"/>
          <w:sz w:val="28"/>
          <w:szCs w:val="28"/>
          <w:lang w:val="uk-UA"/>
        </w:rPr>
        <w:t xml:space="preserve"> для різних модулів,</w:t>
      </w:r>
      <w:r w:rsidRPr="00906468">
        <w:rPr>
          <w:rFonts w:ascii="Times New Roman" w:eastAsia="Times New Roman" w:hAnsi="Times New Roman" w:cs="Times New Roman"/>
          <w:sz w:val="28"/>
          <w:szCs w:val="28"/>
          <w:lang w:val="ru-RU"/>
        </w:rPr>
        <w:t xml:space="preserve"> доступу до необхідних бібліотек та стабільного з’єднання з інтернетом. Система передбачає базову налаштованість без складної конфігурації, однак потребує наявності певних технічних навичок у користувача при роботі з інтерфейсом і запуску процесів. Усі експерименти проводяться у середовищі з обмеженим обсягом ресурсів, тому результати можуть відрізнятись при масштабуванні.</w:t>
      </w:r>
    </w:p>
    <w:sectPr w:rsidR="00906468" w:rsidRPr="00906468">
      <w:headerReference w:type="defaul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9BD406" w14:textId="77777777" w:rsidR="00DC5810" w:rsidRDefault="00DC5810">
      <w:pPr>
        <w:spacing w:after="0" w:line="240" w:lineRule="auto"/>
      </w:pPr>
      <w:r>
        <w:separator/>
      </w:r>
    </w:p>
  </w:endnote>
  <w:endnote w:type="continuationSeparator" w:id="0">
    <w:p w14:paraId="6F21E8B8" w14:textId="77777777" w:rsidR="00DC5810" w:rsidRDefault="00DC5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3BB060" w14:textId="77777777" w:rsidR="00DC5810" w:rsidRDefault="00DC5810">
      <w:pPr>
        <w:spacing w:after="0" w:line="240" w:lineRule="auto"/>
      </w:pPr>
      <w:r>
        <w:separator/>
      </w:r>
    </w:p>
  </w:footnote>
  <w:footnote w:type="continuationSeparator" w:id="0">
    <w:p w14:paraId="75078E11" w14:textId="77777777" w:rsidR="00DC5810" w:rsidRDefault="00DC5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0DA172" w14:textId="316BCEBF" w:rsidR="00AE5FDF" w:rsidRDefault="000000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i/>
        <w:color w:val="000000"/>
        <w:sz w:val="20"/>
        <w:szCs w:val="20"/>
      </w:rPr>
    </w:pPr>
    <w:r>
      <w:rPr>
        <w:rFonts w:ascii="Times New Roman" w:eastAsia="Times New Roman" w:hAnsi="Times New Roman" w:cs="Times New Roman"/>
        <w:b/>
        <w:i/>
        <w:color w:val="000000"/>
        <w:sz w:val="20"/>
        <w:szCs w:val="20"/>
      </w:rPr>
      <w:t>Software</w:t>
    </w:r>
    <w:r>
      <w:rPr>
        <w:rFonts w:ascii="Times New Roman" w:eastAsia="Times New Roman" w:hAnsi="Times New Roman" w:cs="Times New Roman"/>
        <w:b/>
        <w:i/>
        <w:color w:val="000000"/>
      </w:rPr>
      <w:t xml:space="preserve"> </w:t>
    </w:r>
    <w:r>
      <w:rPr>
        <w:rFonts w:ascii="Times New Roman" w:eastAsia="Times New Roman" w:hAnsi="Times New Roman" w:cs="Times New Roman"/>
        <w:b/>
        <w:i/>
        <w:color w:val="000000"/>
        <w:sz w:val="20"/>
        <w:szCs w:val="20"/>
      </w:rPr>
      <w:t xml:space="preserve">Requirements Specification for </w:t>
    </w:r>
    <w:proofErr w:type="spellStart"/>
    <w:r w:rsidR="002D0957">
      <w:rPr>
        <w:rFonts w:ascii="Times New Roman" w:eastAsia="Times New Roman" w:hAnsi="Times New Roman" w:cs="Times New Roman"/>
        <w:b/>
        <w:i/>
        <w:color w:val="000000"/>
        <w:sz w:val="20"/>
        <w:szCs w:val="20"/>
      </w:rPr>
      <w:t>A</w:t>
    </w:r>
    <w:r w:rsidR="00CB3447">
      <w:rPr>
        <w:rFonts w:ascii="Times New Roman" w:eastAsia="Times New Roman" w:hAnsi="Times New Roman" w:cs="Times New Roman"/>
        <w:b/>
        <w:i/>
        <w:color w:val="000000"/>
        <w:sz w:val="20"/>
        <w:szCs w:val="20"/>
      </w:rPr>
      <w:t>ITrans</w:t>
    </w:r>
    <w:proofErr w:type="spellEnd"/>
    <w:r>
      <w:rPr>
        <w:rFonts w:ascii="Times New Roman" w:eastAsia="Times New Roman" w:hAnsi="Times New Roman" w:cs="Times New Roman"/>
        <w:b/>
        <w:i/>
        <w:color w:val="000000"/>
        <w:sz w:val="20"/>
        <w:szCs w:val="20"/>
      </w:rPr>
      <w:tab/>
    </w:r>
    <w:r>
      <w:rPr>
        <w:rFonts w:ascii="Times New Roman" w:eastAsia="Times New Roman" w:hAnsi="Times New Roman" w:cs="Times New Roman"/>
        <w:b/>
        <w:i/>
        <w:color w:val="000000"/>
        <w:sz w:val="20"/>
        <w:szCs w:val="20"/>
      </w:rPr>
      <w:tab/>
    </w: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2428B7">
      <w:rPr>
        <w:rFonts w:ascii="Times New Roman" w:eastAsia="Times New Roman" w:hAnsi="Times New Roman" w:cs="Times New Roman"/>
        <w:b/>
        <w:noProof/>
        <w:color w:val="000000"/>
        <w:sz w:val="20"/>
        <w:szCs w:val="20"/>
      </w:rPr>
      <w:t>2</w:t>
    </w:r>
    <w:r>
      <w:rPr>
        <w:rFonts w:ascii="Times New Roman" w:eastAsia="Times New Roman" w:hAnsi="Times New Roman" w:cs="Times New Roman"/>
        <w:b/>
        <w:color w:val="000000"/>
        <w:sz w:val="20"/>
        <w:szCs w:val="20"/>
      </w:rPr>
      <w:fldChar w:fldCharType="end"/>
    </w:r>
  </w:p>
  <w:p w14:paraId="4CF7831B" w14:textId="77777777" w:rsidR="00AE5FDF" w:rsidRDefault="00AE5FD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70B4B"/>
    <w:multiLevelType w:val="hybridMultilevel"/>
    <w:tmpl w:val="B75A9AD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15:restartNumberingAfterBreak="0">
    <w:nsid w:val="65C9284F"/>
    <w:multiLevelType w:val="hybridMultilevel"/>
    <w:tmpl w:val="480C534C"/>
    <w:lvl w:ilvl="0" w:tplc="DEF27EF8">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6EC7084E"/>
    <w:multiLevelType w:val="hybridMultilevel"/>
    <w:tmpl w:val="8C96E46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78790661"/>
    <w:multiLevelType w:val="multilevel"/>
    <w:tmpl w:val="E7FA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4502645">
    <w:abstractNumId w:val="3"/>
  </w:num>
  <w:num w:numId="2" w16cid:durableId="140509207">
    <w:abstractNumId w:val="0"/>
  </w:num>
  <w:num w:numId="3" w16cid:durableId="1587029727">
    <w:abstractNumId w:val="2"/>
  </w:num>
  <w:num w:numId="4" w16cid:durableId="1171874210">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FDF"/>
    <w:rsid w:val="0000472F"/>
    <w:rsid w:val="00011AFC"/>
    <w:rsid w:val="000263EB"/>
    <w:rsid w:val="00027239"/>
    <w:rsid w:val="00036F6C"/>
    <w:rsid w:val="00046CEB"/>
    <w:rsid w:val="00062B50"/>
    <w:rsid w:val="00083D18"/>
    <w:rsid w:val="00084FE9"/>
    <w:rsid w:val="000B4723"/>
    <w:rsid w:val="000D3C4A"/>
    <w:rsid w:val="000E051D"/>
    <w:rsid w:val="000E52E5"/>
    <w:rsid w:val="000E5EA0"/>
    <w:rsid w:val="000E778E"/>
    <w:rsid w:val="000F4E3C"/>
    <w:rsid w:val="00145B7F"/>
    <w:rsid w:val="0015299D"/>
    <w:rsid w:val="00166B21"/>
    <w:rsid w:val="00183EE4"/>
    <w:rsid w:val="001A3618"/>
    <w:rsid w:val="001A6D96"/>
    <w:rsid w:val="001B5B23"/>
    <w:rsid w:val="001E73DF"/>
    <w:rsid w:val="001F3649"/>
    <w:rsid w:val="00204B10"/>
    <w:rsid w:val="00235C68"/>
    <w:rsid w:val="00241E08"/>
    <w:rsid w:val="002428B7"/>
    <w:rsid w:val="002673C8"/>
    <w:rsid w:val="002846B5"/>
    <w:rsid w:val="002B3DE8"/>
    <w:rsid w:val="002D0874"/>
    <w:rsid w:val="002D0957"/>
    <w:rsid w:val="002D1C6C"/>
    <w:rsid w:val="002D578D"/>
    <w:rsid w:val="002D7175"/>
    <w:rsid w:val="002F7347"/>
    <w:rsid w:val="00307959"/>
    <w:rsid w:val="0034215C"/>
    <w:rsid w:val="00347084"/>
    <w:rsid w:val="00354396"/>
    <w:rsid w:val="0036286F"/>
    <w:rsid w:val="00396B99"/>
    <w:rsid w:val="003C3025"/>
    <w:rsid w:val="003E0FBF"/>
    <w:rsid w:val="00411B2B"/>
    <w:rsid w:val="004530ED"/>
    <w:rsid w:val="004B4BF1"/>
    <w:rsid w:val="004C6113"/>
    <w:rsid w:val="004C7AD2"/>
    <w:rsid w:val="004D2F44"/>
    <w:rsid w:val="0050016A"/>
    <w:rsid w:val="005321C1"/>
    <w:rsid w:val="005503C3"/>
    <w:rsid w:val="00550ADF"/>
    <w:rsid w:val="005717B6"/>
    <w:rsid w:val="0058395B"/>
    <w:rsid w:val="005A32B1"/>
    <w:rsid w:val="005A7F96"/>
    <w:rsid w:val="005C02AA"/>
    <w:rsid w:val="005C1128"/>
    <w:rsid w:val="005D6DED"/>
    <w:rsid w:val="005F12DD"/>
    <w:rsid w:val="006018C5"/>
    <w:rsid w:val="0060538C"/>
    <w:rsid w:val="006409E5"/>
    <w:rsid w:val="00645E85"/>
    <w:rsid w:val="00651DF9"/>
    <w:rsid w:val="00692998"/>
    <w:rsid w:val="006A2C84"/>
    <w:rsid w:val="006B7571"/>
    <w:rsid w:val="006D2BA6"/>
    <w:rsid w:val="00706362"/>
    <w:rsid w:val="007648A3"/>
    <w:rsid w:val="00776AF2"/>
    <w:rsid w:val="007F43F2"/>
    <w:rsid w:val="008041CE"/>
    <w:rsid w:val="00824E54"/>
    <w:rsid w:val="0085556F"/>
    <w:rsid w:val="0086077A"/>
    <w:rsid w:val="00883EF3"/>
    <w:rsid w:val="00897D9E"/>
    <w:rsid w:val="008B1B33"/>
    <w:rsid w:val="008B3A02"/>
    <w:rsid w:val="008D622F"/>
    <w:rsid w:val="008F579E"/>
    <w:rsid w:val="00900BF6"/>
    <w:rsid w:val="00906468"/>
    <w:rsid w:val="00917567"/>
    <w:rsid w:val="009327C7"/>
    <w:rsid w:val="009349BD"/>
    <w:rsid w:val="009A4DD8"/>
    <w:rsid w:val="009D3BA4"/>
    <w:rsid w:val="00A64577"/>
    <w:rsid w:val="00A666F7"/>
    <w:rsid w:val="00AB009A"/>
    <w:rsid w:val="00AE5FDF"/>
    <w:rsid w:val="00AE7850"/>
    <w:rsid w:val="00B009B2"/>
    <w:rsid w:val="00B11747"/>
    <w:rsid w:val="00B20940"/>
    <w:rsid w:val="00B94430"/>
    <w:rsid w:val="00B9772A"/>
    <w:rsid w:val="00BD29D1"/>
    <w:rsid w:val="00BE10DD"/>
    <w:rsid w:val="00C32973"/>
    <w:rsid w:val="00C40D65"/>
    <w:rsid w:val="00C415C5"/>
    <w:rsid w:val="00C97D77"/>
    <w:rsid w:val="00CB3447"/>
    <w:rsid w:val="00CC54EF"/>
    <w:rsid w:val="00CC6E00"/>
    <w:rsid w:val="00CC6E73"/>
    <w:rsid w:val="00CD1DFD"/>
    <w:rsid w:val="00CE577C"/>
    <w:rsid w:val="00CF5AA0"/>
    <w:rsid w:val="00D053B2"/>
    <w:rsid w:val="00D13AC7"/>
    <w:rsid w:val="00D16736"/>
    <w:rsid w:val="00D23666"/>
    <w:rsid w:val="00D25EFA"/>
    <w:rsid w:val="00D43C10"/>
    <w:rsid w:val="00D44015"/>
    <w:rsid w:val="00D50E46"/>
    <w:rsid w:val="00D842F6"/>
    <w:rsid w:val="00D97F76"/>
    <w:rsid w:val="00DA5F88"/>
    <w:rsid w:val="00DB14D4"/>
    <w:rsid w:val="00DB22B6"/>
    <w:rsid w:val="00DC5810"/>
    <w:rsid w:val="00E1194E"/>
    <w:rsid w:val="00E12A39"/>
    <w:rsid w:val="00E371C6"/>
    <w:rsid w:val="00E710A7"/>
    <w:rsid w:val="00E73632"/>
    <w:rsid w:val="00E73D44"/>
    <w:rsid w:val="00E75450"/>
    <w:rsid w:val="00ED2A9C"/>
    <w:rsid w:val="00EE6F0C"/>
    <w:rsid w:val="00EF3567"/>
    <w:rsid w:val="00F14DDD"/>
    <w:rsid w:val="00F51C87"/>
    <w:rsid w:val="00F54242"/>
    <w:rsid w:val="00F5779A"/>
    <w:rsid w:val="00F621EA"/>
    <w:rsid w:val="00F63CED"/>
    <w:rsid w:val="00F733C7"/>
    <w:rsid w:val="00F87267"/>
    <w:rsid w:val="00F9393E"/>
    <w:rsid w:val="00FA1587"/>
    <w:rsid w:val="00FD7F4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26E4F"/>
  <w15:docId w15:val="{BF71B8AA-FAE9-4765-B3D3-12DE55319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uk-U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723"/>
  </w:style>
  <w:style w:type="paragraph" w:styleId="Heading1">
    <w:name w:val="heading 1"/>
    <w:basedOn w:val="Normal"/>
    <w:next w:val="Normal"/>
    <w:link w:val="Heading1Char"/>
    <w:uiPriority w:val="9"/>
    <w:qFormat/>
    <w:rsid w:val="00D327ED"/>
    <w:pPr>
      <w:keepNext/>
      <w:tabs>
        <w:tab w:val="left" w:pos="180"/>
        <w:tab w:val="left" w:pos="360"/>
        <w:tab w:val="left" w:pos="720"/>
      </w:tabs>
      <w:spacing w:before="240" w:after="120" w:line="240" w:lineRule="auto"/>
      <w:outlineLvl w:val="0"/>
    </w:pPr>
    <w:rPr>
      <w:rFonts w:ascii="Times" w:eastAsia="Times" w:hAnsi="Times" w:cs="Times New Roman"/>
      <w:b/>
      <w:sz w:val="32"/>
      <w:szCs w:val="20"/>
      <w:lang w:eastAsia="ru-RU"/>
    </w:rPr>
  </w:style>
  <w:style w:type="paragraph" w:styleId="Heading2">
    <w:name w:val="heading 2"/>
    <w:basedOn w:val="Normal"/>
    <w:next w:val="Normal"/>
    <w:link w:val="Heading2Char"/>
    <w:uiPriority w:val="9"/>
    <w:semiHidden/>
    <w:unhideWhenUsed/>
    <w:qFormat/>
    <w:rsid w:val="00F25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25B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link w:val="TitleChar"/>
    <w:uiPriority w:val="10"/>
    <w:qFormat/>
    <w:rsid w:val="00EE0F3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EE0F30"/>
    <w:rPr>
      <w:rFonts w:ascii="Arial" w:eastAsia="Times New Roman" w:hAnsi="Arial" w:cs="Times New Roman"/>
      <w:b/>
      <w:kern w:val="28"/>
      <w:sz w:val="64"/>
      <w:szCs w:val="20"/>
    </w:rPr>
  </w:style>
  <w:style w:type="paragraph" w:customStyle="1" w:styleId="ByLine">
    <w:name w:val="ByLine"/>
    <w:basedOn w:val="Title"/>
    <w:rsid w:val="00EE0F30"/>
    <w:rPr>
      <w:sz w:val="28"/>
    </w:rPr>
  </w:style>
  <w:style w:type="paragraph" w:customStyle="1" w:styleId="line">
    <w:name w:val="line"/>
    <w:basedOn w:val="Title"/>
    <w:rsid w:val="00EE0F30"/>
    <w:pPr>
      <w:pBdr>
        <w:top w:val="single" w:sz="36" w:space="1" w:color="auto"/>
      </w:pBdr>
      <w:spacing w:after="0"/>
    </w:pPr>
    <w:rPr>
      <w:sz w:val="40"/>
    </w:rPr>
  </w:style>
  <w:style w:type="paragraph" w:styleId="Header">
    <w:name w:val="header"/>
    <w:basedOn w:val="Normal"/>
    <w:link w:val="HeaderChar"/>
    <w:unhideWhenUsed/>
    <w:rsid w:val="00C10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31E"/>
  </w:style>
  <w:style w:type="paragraph" w:styleId="Footer">
    <w:name w:val="footer"/>
    <w:basedOn w:val="Normal"/>
    <w:link w:val="FooterChar"/>
    <w:uiPriority w:val="99"/>
    <w:unhideWhenUsed/>
    <w:rsid w:val="00C10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31E"/>
  </w:style>
  <w:style w:type="character" w:customStyle="1" w:styleId="Heading1Char">
    <w:name w:val="Heading 1 Char"/>
    <w:basedOn w:val="DefaultParagraphFont"/>
    <w:link w:val="Heading1"/>
    <w:uiPriority w:val="9"/>
    <w:rsid w:val="00D327ED"/>
    <w:rPr>
      <w:rFonts w:ascii="Times" w:eastAsia="Times" w:hAnsi="Times" w:cs="Times New Roman"/>
      <w:b/>
      <w:sz w:val="32"/>
      <w:szCs w:val="20"/>
      <w:lang w:eastAsia="ru-RU"/>
    </w:rPr>
  </w:style>
  <w:style w:type="paragraph" w:customStyle="1" w:styleId="TOCEntry">
    <w:name w:val="TOCEntry"/>
    <w:basedOn w:val="Normal"/>
    <w:rsid w:val="000853AA"/>
    <w:pPr>
      <w:keepNext/>
      <w:keepLines/>
      <w:spacing w:before="120" w:after="240" w:line="240" w:lineRule="atLeast"/>
    </w:pPr>
    <w:rPr>
      <w:rFonts w:ascii="Times" w:eastAsia="Times New Roman" w:hAnsi="Times" w:cs="Times New Roman"/>
      <w:b/>
      <w:sz w:val="36"/>
      <w:szCs w:val="20"/>
    </w:rPr>
  </w:style>
  <w:style w:type="paragraph" w:styleId="TOCHeading">
    <w:name w:val="TOC Heading"/>
    <w:basedOn w:val="Heading1"/>
    <w:next w:val="Normal"/>
    <w:uiPriority w:val="39"/>
    <w:unhideWhenUsed/>
    <w:qFormat/>
    <w:rsid w:val="000A53ED"/>
    <w:pPr>
      <w:keepLines/>
      <w:tabs>
        <w:tab w:val="clear" w:pos="180"/>
        <w:tab w:val="clear" w:pos="360"/>
        <w:tab w:val="clear" w:pos="720"/>
      </w:tabs>
      <w:spacing w:after="0" w:line="259" w:lineRule="auto"/>
      <w:outlineLvl w:val="9"/>
    </w:pPr>
    <w:rPr>
      <w:rFonts w:asciiTheme="majorHAnsi" w:eastAsiaTheme="majorEastAsia" w:hAnsiTheme="majorHAnsi" w:cstheme="majorBidi"/>
      <w:b w:val="0"/>
      <w:color w:val="2F5496" w:themeColor="accent1" w:themeShade="BF"/>
      <w:szCs w:val="32"/>
      <w:lang w:eastAsia="en-US"/>
    </w:rPr>
  </w:style>
  <w:style w:type="paragraph" w:styleId="TOC1">
    <w:name w:val="toc 1"/>
    <w:basedOn w:val="Normal"/>
    <w:next w:val="Normal"/>
    <w:autoRedefine/>
    <w:uiPriority w:val="39"/>
    <w:unhideWhenUsed/>
    <w:rsid w:val="00EB2162"/>
    <w:pPr>
      <w:tabs>
        <w:tab w:val="right" w:leader="dot" w:pos="9350"/>
      </w:tabs>
      <w:spacing w:after="100"/>
    </w:pPr>
    <w:rPr>
      <w:rFonts w:ascii="Times New Roman" w:hAnsi="Times New Roman"/>
      <w:b/>
      <w:bCs/>
      <w:noProof/>
    </w:rPr>
  </w:style>
  <w:style w:type="character" w:styleId="Hyperlink">
    <w:name w:val="Hyperlink"/>
    <w:basedOn w:val="DefaultParagraphFont"/>
    <w:uiPriority w:val="99"/>
    <w:unhideWhenUsed/>
    <w:rsid w:val="000A53ED"/>
    <w:rPr>
      <w:color w:val="0563C1" w:themeColor="hyperlink"/>
      <w:u w:val="single"/>
    </w:rPr>
  </w:style>
  <w:style w:type="paragraph" w:styleId="BodyText">
    <w:name w:val="Body Text"/>
    <w:basedOn w:val="Normal"/>
    <w:link w:val="BodyTextChar"/>
    <w:semiHidden/>
    <w:rsid w:val="001A48D2"/>
    <w:pPr>
      <w:tabs>
        <w:tab w:val="left" w:pos="180"/>
        <w:tab w:val="left" w:pos="360"/>
        <w:tab w:val="left" w:pos="720"/>
      </w:tabs>
      <w:spacing w:after="0" w:line="240" w:lineRule="auto"/>
    </w:pPr>
    <w:rPr>
      <w:rFonts w:ascii="Times" w:eastAsia="Times" w:hAnsi="Times" w:cs="Times New Roman"/>
      <w:i/>
      <w:sz w:val="24"/>
      <w:szCs w:val="20"/>
      <w:lang w:eastAsia="ru-RU"/>
    </w:rPr>
  </w:style>
  <w:style w:type="character" w:customStyle="1" w:styleId="BodyTextChar">
    <w:name w:val="Body Text Char"/>
    <w:basedOn w:val="DefaultParagraphFont"/>
    <w:link w:val="BodyText"/>
    <w:semiHidden/>
    <w:rsid w:val="001A48D2"/>
    <w:rPr>
      <w:rFonts w:ascii="Times" w:eastAsia="Times" w:hAnsi="Times" w:cs="Times New Roman"/>
      <w:i/>
      <w:sz w:val="24"/>
      <w:szCs w:val="20"/>
      <w:lang w:eastAsia="ru-RU"/>
    </w:rPr>
  </w:style>
  <w:style w:type="character" w:customStyle="1" w:styleId="Heading2Char">
    <w:name w:val="Heading 2 Char"/>
    <w:basedOn w:val="DefaultParagraphFont"/>
    <w:link w:val="Heading2"/>
    <w:uiPriority w:val="9"/>
    <w:semiHidden/>
    <w:rsid w:val="00F25B0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25B06"/>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606BE9"/>
    <w:pPr>
      <w:spacing w:after="100"/>
      <w:ind w:left="220"/>
    </w:pPr>
  </w:style>
  <w:style w:type="paragraph" w:styleId="TOC3">
    <w:name w:val="toc 3"/>
    <w:basedOn w:val="Normal"/>
    <w:next w:val="Normal"/>
    <w:autoRedefine/>
    <w:uiPriority w:val="39"/>
    <w:unhideWhenUsed/>
    <w:rsid w:val="00606BE9"/>
    <w:pPr>
      <w:spacing w:after="100"/>
      <w:ind w:left="440"/>
    </w:pPr>
  </w:style>
  <w:style w:type="paragraph" w:styleId="NormalWeb">
    <w:name w:val="Normal (Web)"/>
    <w:basedOn w:val="Normal"/>
    <w:uiPriority w:val="99"/>
    <w:semiHidden/>
    <w:unhideWhenUsed/>
    <w:rsid w:val="00EE151D"/>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8B5FB1"/>
    <w:rPr>
      <w:color w:val="605E5C"/>
      <w:shd w:val="clear" w:color="auto" w:fill="E1DFDD"/>
    </w:rPr>
  </w:style>
  <w:style w:type="character" w:styleId="FollowedHyperlink">
    <w:name w:val="FollowedHyperlink"/>
    <w:basedOn w:val="DefaultParagraphFont"/>
    <w:uiPriority w:val="99"/>
    <w:semiHidden/>
    <w:unhideWhenUsed/>
    <w:rsid w:val="006A4200"/>
    <w:rPr>
      <w:color w:val="954F72" w:themeColor="followedHyperlink"/>
      <w:u w:val="single"/>
    </w:rPr>
  </w:style>
  <w:style w:type="paragraph" w:styleId="ListParagraph">
    <w:name w:val="List Paragraph"/>
    <w:basedOn w:val="Normal"/>
    <w:uiPriority w:val="34"/>
    <w:qFormat/>
    <w:rsid w:val="00690BA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top w:w="15" w:type="dxa"/>
        <w:left w:w="15" w:type="dxa"/>
        <w:bottom w:w="15" w:type="dxa"/>
        <w:right w:w="15" w:type="dxa"/>
      </w:tblCellMar>
    </w:tblPr>
  </w:style>
  <w:style w:type="table" w:styleId="TableGrid">
    <w:name w:val="Table Grid"/>
    <w:basedOn w:val="TableNormal"/>
    <w:uiPriority w:val="39"/>
    <w:rsid w:val="000B4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356976">
      <w:bodyDiv w:val="1"/>
      <w:marLeft w:val="0"/>
      <w:marRight w:val="0"/>
      <w:marTop w:val="0"/>
      <w:marBottom w:val="0"/>
      <w:divBdr>
        <w:top w:val="none" w:sz="0" w:space="0" w:color="auto"/>
        <w:left w:val="none" w:sz="0" w:space="0" w:color="auto"/>
        <w:bottom w:val="none" w:sz="0" w:space="0" w:color="auto"/>
        <w:right w:val="none" w:sz="0" w:space="0" w:color="auto"/>
      </w:divBdr>
    </w:div>
    <w:div w:id="775562750">
      <w:bodyDiv w:val="1"/>
      <w:marLeft w:val="0"/>
      <w:marRight w:val="0"/>
      <w:marTop w:val="0"/>
      <w:marBottom w:val="0"/>
      <w:divBdr>
        <w:top w:val="none" w:sz="0" w:space="0" w:color="auto"/>
        <w:left w:val="none" w:sz="0" w:space="0" w:color="auto"/>
        <w:bottom w:val="none" w:sz="0" w:space="0" w:color="auto"/>
        <w:right w:val="none" w:sz="0" w:space="0" w:color="auto"/>
      </w:divBdr>
    </w:div>
    <w:div w:id="1029332326">
      <w:bodyDiv w:val="1"/>
      <w:marLeft w:val="0"/>
      <w:marRight w:val="0"/>
      <w:marTop w:val="0"/>
      <w:marBottom w:val="0"/>
      <w:divBdr>
        <w:top w:val="none" w:sz="0" w:space="0" w:color="auto"/>
        <w:left w:val="none" w:sz="0" w:space="0" w:color="auto"/>
        <w:bottom w:val="none" w:sz="0" w:space="0" w:color="auto"/>
        <w:right w:val="none" w:sz="0" w:space="0" w:color="auto"/>
      </w:divBdr>
    </w:div>
    <w:div w:id="1139112950">
      <w:bodyDiv w:val="1"/>
      <w:marLeft w:val="0"/>
      <w:marRight w:val="0"/>
      <w:marTop w:val="0"/>
      <w:marBottom w:val="0"/>
      <w:divBdr>
        <w:top w:val="none" w:sz="0" w:space="0" w:color="auto"/>
        <w:left w:val="none" w:sz="0" w:space="0" w:color="auto"/>
        <w:bottom w:val="none" w:sz="0" w:space="0" w:color="auto"/>
        <w:right w:val="none" w:sz="0" w:space="0" w:color="auto"/>
      </w:divBdr>
    </w:div>
    <w:div w:id="1193419327">
      <w:bodyDiv w:val="1"/>
      <w:marLeft w:val="0"/>
      <w:marRight w:val="0"/>
      <w:marTop w:val="0"/>
      <w:marBottom w:val="0"/>
      <w:divBdr>
        <w:top w:val="none" w:sz="0" w:space="0" w:color="auto"/>
        <w:left w:val="none" w:sz="0" w:space="0" w:color="auto"/>
        <w:bottom w:val="none" w:sz="0" w:space="0" w:color="auto"/>
        <w:right w:val="none" w:sz="0" w:space="0" w:color="auto"/>
      </w:divBdr>
    </w:div>
    <w:div w:id="1632394103">
      <w:bodyDiv w:val="1"/>
      <w:marLeft w:val="0"/>
      <w:marRight w:val="0"/>
      <w:marTop w:val="0"/>
      <w:marBottom w:val="0"/>
      <w:divBdr>
        <w:top w:val="none" w:sz="0" w:space="0" w:color="auto"/>
        <w:left w:val="none" w:sz="0" w:space="0" w:color="auto"/>
        <w:bottom w:val="none" w:sz="0" w:space="0" w:color="auto"/>
        <w:right w:val="none" w:sz="0" w:space="0" w:color="auto"/>
      </w:divBdr>
    </w:div>
    <w:div w:id="1862238008">
      <w:bodyDiv w:val="1"/>
      <w:marLeft w:val="0"/>
      <w:marRight w:val="0"/>
      <w:marTop w:val="0"/>
      <w:marBottom w:val="0"/>
      <w:divBdr>
        <w:top w:val="none" w:sz="0" w:space="0" w:color="auto"/>
        <w:left w:val="none" w:sz="0" w:space="0" w:color="auto"/>
        <w:bottom w:val="none" w:sz="0" w:space="0" w:color="auto"/>
        <w:right w:val="none" w:sz="0" w:space="0" w:color="auto"/>
      </w:divBdr>
    </w:div>
    <w:div w:id="2032954974">
      <w:bodyDiv w:val="1"/>
      <w:marLeft w:val="0"/>
      <w:marRight w:val="0"/>
      <w:marTop w:val="0"/>
      <w:marBottom w:val="0"/>
      <w:divBdr>
        <w:top w:val="none" w:sz="0" w:space="0" w:color="auto"/>
        <w:left w:val="none" w:sz="0" w:space="0" w:color="auto"/>
        <w:bottom w:val="none" w:sz="0" w:space="0" w:color="auto"/>
        <w:right w:val="none" w:sz="0" w:space="0" w:color="auto"/>
      </w:divBdr>
    </w:div>
    <w:div w:id="2084717684">
      <w:bodyDiv w:val="1"/>
      <w:marLeft w:val="0"/>
      <w:marRight w:val="0"/>
      <w:marTop w:val="0"/>
      <w:marBottom w:val="0"/>
      <w:divBdr>
        <w:top w:val="none" w:sz="0" w:space="0" w:color="auto"/>
        <w:left w:val="none" w:sz="0" w:space="0" w:color="auto"/>
        <w:bottom w:val="none" w:sz="0" w:space="0" w:color="auto"/>
        <w:right w:val="none" w:sz="0" w:space="0" w:color="auto"/>
      </w:divBdr>
    </w:div>
    <w:div w:id="2100639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4O5fByoPNpHbInn7eFQEgA9lg==">CgMxLjAaDQoBMBIICgYIBTICCAEaDQoBMRIICgYIBTICCAEaDQoBMhIICgYIBTICCAEaDQoBMxIICgYIBTICCAEaDQoBNBIICgYIBTICCAEaDQoBNRIICgYIBTICCAEyCGguZ2pkZ3hzMgloLjMwajB6bGwyCWguMWZvYjl0ZTIOaC5xZWV0aTV5ajh2bWI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JaC4xdjF5dXh0MgloLjRmMW1kbG0yCWguMnU2d250ZjIJaC4xOWM2eTE4MgloLjN0YnVncDEyCWguMjhoNHF3dTIIaC5ubWYxNG4yCWguMzdtMmpzZzIJaC4xbXJjdTA5MgloLjQ2cjBjbzIyCWguMmx3YW12djIJaC4xMTFreDNvMgloLjNsMThmcmgyCWguMjA2aXB6YTIJaC40azY2OG4zMgloLjJ6YmdpdXcyCWguMWVncXQycDIJaC4zeWdlYnFpMgloLjJkbG9seWIyCGguc3F5dzY0OAByITFySjFvbmJhNzZOZW5RdkFxVUduemtCSGd6UUR5VG9i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8</Pages>
  <Words>1025</Words>
  <Characters>5848</Characters>
  <Application>Microsoft Office Word</Application>
  <DocSecurity>0</DocSecurity>
  <Lines>48</Lines>
  <Paragraphs>13</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Трофіменко Олексій</dc:creator>
  <cp:lastModifiedBy>Трофіменко Олексій</cp:lastModifiedBy>
  <cp:revision>153</cp:revision>
  <dcterms:created xsi:type="dcterms:W3CDTF">2025-06-03T18:29:00Z</dcterms:created>
  <dcterms:modified xsi:type="dcterms:W3CDTF">2025-06-08T11:57:00Z</dcterms:modified>
</cp:coreProperties>
</file>