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6B00B1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1806471E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43E301F2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76CE75A8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69849894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(ФГБОУ ВО «КубГУ»)</w:t>
      </w:r>
    </w:p>
    <w:p w14:paraId="1EDE4AFF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0EFDB52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1CBDCBF5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38463073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D7953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E46548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70E4602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9A0A62D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13D1F6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№6.1</w:t>
      </w:r>
    </w:p>
    <w:p w14:paraId="7A6A7406" w14:textId="77777777" w:rsidR="00F959ED" w:rsidRDefault="00000000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Дисциплина: Обработка больших данных</w:t>
      </w:r>
    </w:p>
    <w:p w14:paraId="60F20A15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79A3DE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904621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DF2898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25296F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2B3557A" w14:textId="77777777" w:rsidR="00F959ED" w:rsidRDefault="00F959E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2EE1B" w14:textId="77777777" w:rsidR="00F959ED" w:rsidRDefault="00000000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выполнил: _______________________________________А.Д. Воробьев</w:t>
      </w:r>
    </w:p>
    <w:p w14:paraId="30D551E8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2B411CB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11B4A6C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F02FB7D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076A441" w14:textId="77777777" w:rsidR="00F959ED" w:rsidRDefault="0000000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72883424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4543CF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474A6A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FECC34" w14:textId="77777777" w:rsidR="00F959ED" w:rsidRDefault="00F959E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ECBEEE" w14:textId="77777777" w:rsidR="00F959ED" w:rsidRDefault="0000000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_________________________________________ Т.А. Приходько</w:t>
      </w:r>
    </w:p>
    <w:p w14:paraId="25659AB6" w14:textId="77777777" w:rsidR="00F959ED" w:rsidRPr="00D74F64" w:rsidRDefault="00000000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45ED0152" w14:textId="77777777" w:rsidR="00F959ED" w:rsidRDefault="0000000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</w:rPr>
        <w:t xml:space="preserve"> закрепить знания об алгоритмах классификации и кластеризации данных, ознакомиться с некоторыми функциями языка R, осуществляющими этот вид анализа, принципами их работы. Научиться визуализировать результаты работы функций кластерного анализа и классификаторов, интерпретировать полученные результаты. Научиться выполнять классификацию на основе формулы Байеса и деревьев решений. Также провести сравнение результатов кластеризации двух датасетов по одной тематике за различные периоды.</w:t>
      </w:r>
    </w:p>
    <w:p w14:paraId="30589263" w14:textId="77777777" w:rsidR="00F959ED" w:rsidRDefault="00000000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Часть 1.</w:t>
      </w:r>
      <w: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Подготовка данных</w:t>
      </w:r>
    </w:p>
    <w:p w14:paraId="50F4B382" w14:textId="77777777" w:rsidR="00F959ED" w:rsidRDefault="00000000">
      <w:r>
        <w:tab/>
        <w:t xml:space="preserve">В качестве датасетов были выбраны уровни жизни стран за 2024 и 2012 годы, взятые с сайта </w:t>
      </w:r>
      <w:hyperlink r:id="rId7">
        <w:r>
          <w:rPr>
            <w:rStyle w:val="a7"/>
          </w:rPr>
          <w:t>https://www.numbeo.com/</w:t>
        </w:r>
      </w:hyperlink>
      <w:r>
        <w:t xml:space="preserve"> путём веб-скреппинга и далее парсинга данных.</w:t>
      </w:r>
    </w:p>
    <w:p w14:paraId="5697705F" w14:textId="77777777" w:rsidR="00F959ED" w:rsidRDefault="00000000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555BA8D4" wp14:editId="3868B6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19532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EC6CE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 – Фрагмент исходной таблицы с данными за 2012 год</w:t>
      </w:r>
    </w:p>
    <w:p w14:paraId="53DD7B97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0" allowOverlap="1" wp14:anchorId="24319613" wp14:editId="1D571AD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195320"/>
            <wp:effectExtent l="0" t="0" r="0" b="0"/>
            <wp:wrapSquare wrapText="largest"/>
            <wp:docPr id="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B36E1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 – Фрагмент исходной таблицы с данными за 2024 год</w:t>
      </w:r>
    </w:p>
    <w:p w14:paraId="5ED54C93" w14:textId="77777777" w:rsidR="00F959ED" w:rsidRDefault="00F959ED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37E7808A" w14:textId="77777777" w:rsidR="00F959ED" w:rsidRDefault="00000000">
      <w:pPr>
        <w:pStyle w:val="af"/>
        <w:spacing w:line="360" w:lineRule="auto"/>
        <w:ind w:left="0"/>
      </w:pPr>
      <w:r>
        <w:t>Далее был проведён стандартный описательный анализ для данных за 2012 и 2024 года</w:t>
      </w:r>
    </w:p>
    <w:p w14:paraId="473AFF81" w14:textId="77777777" w:rsidR="00F959ED" w:rsidRDefault="00F959ED">
      <w:pPr>
        <w:pStyle w:val="af"/>
        <w:spacing w:line="360" w:lineRule="auto"/>
        <w:ind w:left="0"/>
      </w:pPr>
    </w:p>
    <w:p w14:paraId="3D68DBBE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31AE6076" wp14:editId="09B74FFC">
            <wp:simplePos x="0" y="0"/>
            <wp:positionH relativeFrom="column">
              <wp:posOffset>0</wp:posOffset>
            </wp:positionH>
            <wp:positionV relativeFrom="paragraph">
              <wp:posOffset>1268730</wp:posOffset>
            </wp:positionV>
            <wp:extent cx="6300470" cy="1554480"/>
            <wp:effectExtent l="0" t="0" r="0" b="0"/>
            <wp:wrapSquare wrapText="largest"/>
            <wp:docPr id="3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0" allowOverlap="1" wp14:anchorId="5884241A" wp14:editId="6069E4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1325245"/>
            <wp:effectExtent l="0" t="0" r="0" b="0"/>
            <wp:wrapSquare wrapText="largest"/>
            <wp:docPr id="4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3 – Описательный анализ данных за 2012 год</w:t>
      </w:r>
    </w:p>
    <w:p w14:paraId="7AC2E6BB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br w:type="page"/>
      </w:r>
    </w:p>
    <w:p w14:paraId="221A848E" w14:textId="77777777" w:rsidR="00F959ED" w:rsidRDefault="00000000">
      <w:pPr>
        <w:pStyle w:val="af"/>
        <w:spacing w:line="360" w:lineRule="auto"/>
        <w:ind w:left="0"/>
        <w:jc w:val="center"/>
      </w:pPr>
      <w:r>
        <w:rPr>
          <w:noProof/>
        </w:rPr>
        <w:lastRenderedPageBreak/>
        <w:drawing>
          <wp:anchor distT="0" distB="0" distL="0" distR="0" simplePos="0" relativeHeight="7" behindDoc="0" locked="0" layoutInCell="0" allowOverlap="1" wp14:anchorId="595F4C39" wp14:editId="37FBFDB3">
            <wp:simplePos x="0" y="0"/>
            <wp:positionH relativeFrom="column">
              <wp:posOffset>0</wp:posOffset>
            </wp:positionH>
            <wp:positionV relativeFrom="paragraph">
              <wp:posOffset>1557655</wp:posOffset>
            </wp:positionV>
            <wp:extent cx="6300470" cy="1678940"/>
            <wp:effectExtent l="0" t="0" r="0" b="0"/>
            <wp:wrapSquare wrapText="largest"/>
            <wp:docPr id="5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BEF5C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59409172" wp14:editId="1D189EF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1272540"/>
            <wp:effectExtent l="0" t="0" r="0" b="0"/>
            <wp:wrapSquare wrapText="largest"/>
            <wp:docPr id="6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4 – Описательный анализ данных за 2024 год</w:t>
      </w:r>
    </w:p>
    <w:p w14:paraId="57FA89F7" w14:textId="77777777" w:rsidR="00F959ED" w:rsidRDefault="00F959ED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418BB826" w14:textId="77777777" w:rsidR="00F959ED" w:rsidRDefault="00000000">
      <w:pPr>
        <w:pStyle w:val="af"/>
        <w:spacing w:line="360" w:lineRule="auto"/>
        <w:ind w:left="0"/>
      </w:pPr>
      <w:r>
        <w:tab/>
        <w:t>Исходя из результатов описательного анализа для датасетов очевидно несоответствие данных для сравнения ввиду разного количества стран и отсутствия данных по климатическому индексу в датасете 2012 года. Также необходимо провести нормализацию данных в обоих датасетах.</w:t>
      </w:r>
    </w:p>
    <w:p w14:paraId="28246778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8" behindDoc="0" locked="0" layoutInCell="0" allowOverlap="1" wp14:anchorId="5496B6A1" wp14:editId="34E91CF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599690"/>
            <wp:effectExtent l="0" t="0" r="0" b="0"/>
            <wp:wrapSquare wrapText="largest"/>
            <wp:docPr id="7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5 – Датасет за 2024 год с нормализованными данными</w:t>
      </w:r>
    </w:p>
    <w:p w14:paraId="17A21C05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6E09582B" wp14:editId="7788500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228975"/>
            <wp:effectExtent l="0" t="0" r="0" b="0"/>
            <wp:wrapSquare wrapText="largest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9B2D9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 – Датасет за 2012 год с нормализованными данными</w:t>
      </w:r>
    </w:p>
    <w:p w14:paraId="11EF102B" w14:textId="77777777" w:rsidR="00F959ED" w:rsidRDefault="00F959ED">
      <w:pPr>
        <w:pStyle w:val="af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</w:rPr>
      </w:pPr>
    </w:p>
    <w:p w14:paraId="1B4BF33A" w14:textId="77777777" w:rsidR="00F959ED" w:rsidRDefault="00000000">
      <w:pPr>
        <w:pStyle w:val="af"/>
        <w:spacing w:after="0" w:line="360" w:lineRule="auto"/>
        <w:ind w:left="0" w:firstLine="708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Вновь проведём дескриптивный анализ для подготовленных данных</w:t>
      </w:r>
    </w:p>
    <w:p w14:paraId="4BBEB4FD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4373C1E3" wp14:editId="4AE200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934720"/>
            <wp:effectExtent l="0" t="0" r="0" b="0"/>
            <wp:wrapSquare wrapText="largest"/>
            <wp:docPr id="9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7 – Дескриптивный анализ датасета за 2012 год</w:t>
      </w:r>
    </w:p>
    <w:p w14:paraId="6E321B3C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0" allowOverlap="1" wp14:anchorId="5B2AA8BB" wp14:editId="0E97EC1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850265"/>
            <wp:effectExtent l="0" t="0" r="0" b="0"/>
            <wp:wrapSquare wrapText="largest"/>
            <wp:docPr id="10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8 – Дескриптивный анализ датасета за 2024 год</w:t>
      </w:r>
    </w:p>
    <w:p w14:paraId="134BB806" w14:textId="77777777" w:rsidR="00F959ED" w:rsidRDefault="00F959ED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5ADF6EF5" w14:textId="77777777" w:rsidR="00F959ED" w:rsidRDefault="00000000">
      <w:pPr>
        <w:pStyle w:val="af"/>
        <w:spacing w:line="360" w:lineRule="auto"/>
        <w:ind w:left="0"/>
      </w:pPr>
      <w:r>
        <w:tab/>
        <w:t>Теперь данные приведены в форму, которую пригодно использовать для дальнейшей кластеризации и сравнения.</w:t>
      </w:r>
      <w:r>
        <w:br w:type="page"/>
      </w:r>
    </w:p>
    <w:p w14:paraId="48B0905C" w14:textId="77777777" w:rsidR="00F959ED" w:rsidRDefault="0000000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Часть 2.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Кластеризация</w:t>
      </w:r>
    </w:p>
    <w:p w14:paraId="389EEDB8" w14:textId="77777777" w:rsidR="00F959ED" w:rsidRDefault="00000000">
      <w:pPr>
        <w:spacing w:line="360" w:lineRule="auto"/>
      </w:pPr>
      <w:r>
        <w:tab/>
        <w:t>Для определения границы очерчивания кластеров взглянем на диаграмму каменная осыпь для двух датасетов.</w:t>
      </w:r>
    </w:p>
    <w:p w14:paraId="44126C95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11" behindDoc="0" locked="0" layoutInCell="0" allowOverlap="1" wp14:anchorId="754A2119" wp14:editId="37E4B2F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087370"/>
            <wp:effectExtent l="0" t="0" r="0" b="0"/>
            <wp:wrapSquare wrapText="largest"/>
            <wp:docPr id="1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9 – Диаграмма «Каменная осыпь» для 24 года.</w:t>
      </w:r>
    </w:p>
    <w:p w14:paraId="11DC6793" w14:textId="77777777" w:rsidR="00F959ED" w:rsidRDefault="00F959ED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4F7E24E7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0" allowOverlap="1" wp14:anchorId="5BB39E4D" wp14:editId="14CCDC9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081655"/>
            <wp:effectExtent l="0" t="0" r="0" b="0"/>
            <wp:wrapSquare wrapText="largest"/>
            <wp:docPr id="12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10 – Диаграмма «Каменная осыпь» для 12 года.</w:t>
      </w:r>
    </w:p>
    <w:p w14:paraId="355A9C18" w14:textId="77777777" w:rsidR="00F959ED" w:rsidRDefault="00F959ED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702306F4" w14:textId="77777777" w:rsidR="00F959ED" w:rsidRDefault="00F959ED">
      <w:pPr>
        <w:pStyle w:val="af"/>
        <w:spacing w:line="360" w:lineRule="auto"/>
        <w:rPr>
          <w:rFonts w:ascii="Times New Roman" w:hAnsi="Times New Roman" w:cs="Times New Roman"/>
          <w:sz w:val="28"/>
        </w:rPr>
      </w:pPr>
    </w:p>
    <w:p w14:paraId="0ACEAE5D" w14:textId="77777777" w:rsidR="00F959ED" w:rsidRDefault="00F959ED">
      <w:pPr>
        <w:pStyle w:val="af"/>
        <w:spacing w:line="360" w:lineRule="auto"/>
        <w:rPr>
          <w:rFonts w:ascii="Times New Roman" w:hAnsi="Times New Roman" w:cs="Times New Roman"/>
          <w:sz w:val="28"/>
        </w:rPr>
      </w:pPr>
    </w:p>
    <w:p w14:paraId="3603D2AB" w14:textId="77777777" w:rsidR="00F959ED" w:rsidRDefault="00000000">
      <w:pPr>
        <w:pStyle w:val="af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ab/>
        <w:t>Теперь применим полученный коэффициент схожести для отделения классов друг-от друга на дендрограмме</w:t>
      </w:r>
    </w:p>
    <w:p w14:paraId="4BB5BC64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14" behindDoc="0" locked="0" layoutInCell="0" allowOverlap="1" wp14:anchorId="123881C7" wp14:editId="1CD763B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43270" cy="3277235"/>
            <wp:effectExtent l="0" t="0" r="0" b="0"/>
            <wp:wrapSquare wrapText="largest"/>
            <wp:docPr id="13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27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10 – Дендрограмма для 24 года.</w:t>
      </w:r>
    </w:p>
    <w:p w14:paraId="1609331B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0E1A4F8F" wp14:editId="226AEB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533775"/>
            <wp:effectExtent l="0" t="0" r="0" b="0"/>
            <wp:wrapSquare wrapText="largest"/>
            <wp:docPr id="14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10 – Дендрограмма для 12 года.</w:t>
      </w:r>
    </w:p>
    <w:p w14:paraId="79FA4010" w14:textId="77777777" w:rsidR="00F959ED" w:rsidRDefault="00000000">
      <w:pPr>
        <w:pStyle w:val="af"/>
        <w:spacing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>Смотря на выведенные дендрограммы видно, что в 24 году страны классифицируются более диверсифицированно. Выделяются 2 дополнительных класса.</w:t>
      </w:r>
    </w:p>
    <w:p w14:paraId="10789AEE" w14:textId="77777777" w:rsidR="00F959ED" w:rsidRDefault="00000000">
      <w:pPr>
        <w:pStyle w:val="af"/>
        <w:spacing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Далее представим списки стран, разбитых по кластерам. </w:t>
      </w:r>
    </w:p>
    <w:p w14:paraId="7DDC4C56" w14:textId="77777777" w:rsidR="00F959ED" w:rsidRDefault="00F959ED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07698212" w14:textId="77777777" w:rsidR="00F959ED" w:rsidRDefault="00000000">
      <w:pPr>
        <w:pStyle w:val="af"/>
        <w:tabs>
          <w:tab w:val="center" w:pos="4677"/>
          <w:tab w:val="left" w:pos="6060"/>
        </w:tabs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16" behindDoc="0" locked="0" layoutInCell="0" allowOverlap="1" wp14:anchorId="7ACB2415" wp14:editId="5E3424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1906270"/>
            <wp:effectExtent l="0" t="0" r="0" b="0"/>
            <wp:wrapSquare wrapText="largest"/>
            <wp:docPr id="15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ab/>
        <w:t>Рисунок 11 – Страны, разбитые по кластерам в 2024 году</w:t>
      </w:r>
    </w:p>
    <w:p w14:paraId="75AFA5B5" w14:textId="77777777" w:rsidR="00F959ED" w:rsidRDefault="00F959ED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6E75014B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19" behindDoc="0" locked="0" layoutInCell="0" allowOverlap="1" wp14:anchorId="1162772C" wp14:editId="09827F7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1821815"/>
            <wp:effectExtent l="0" t="0" r="0" b="0"/>
            <wp:wrapSquare wrapText="largest"/>
            <wp:docPr id="16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ab/>
        <w:t xml:space="preserve"> Рисунок 12 – Страны, разбитые по кластерам в 2024 году</w:t>
      </w:r>
    </w:p>
    <w:p w14:paraId="19BF93DB" w14:textId="77777777" w:rsidR="00F959ED" w:rsidRDefault="00F959ED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65980AE7" w14:textId="77777777" w:rsidR="00F959ED" w:rsidRDefault="00F959ED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14E731A9" w14:textId="77777777" w:rsidR="00F959ED" w:rsidRDefault="00F959ED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0468EFE6" w14:textId="77777777" w:rsidR="00F959ED" w:rsidRDefault="00F959ED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48C7F351" w14:textId="77777777" w:rsidR="00F959ED" w:rsidRDefault="00F959ED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39CE3D13" w14:textId="77777777" w:rsidR="00F959ED" w:rsidRDefault="00F959ED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3809C2CB" w14:textId="77777777" w:rsidR="00F959ED" w:rsidRDefault="00F959ED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6982A4C2" w14:textId="77777777" w:rsidR="00F959ED" w:rsidRDefault="00F959ED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53F79D76" w14:textId="77777777" w:rsidR="00F959ED" w:rsidRDefault="00F959ED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5D60A2CA" w14:textId="77777777" w:rsidR="00F959ED" w:rsidRDefault="00F959ED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5F5200F0" w14:textId="77777777" w:rsidR="00F959ED" w:rsidRDefault="00F959ED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67FAE40E" w14:textId="77777777" w:rsidR="00F959ED" w:rsidRDefault="00F959ED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</w:p>
    <w:p w14:paraId="1F0BEA5E" w14:textId="77777777" w:rsidR="00F959ED" w:rsidRDefault="00000000">
      <w:pPr>
        <w:pStyle w:val="af"/>
        <w:spacing w:line="360" w:lineRule="auto"/>
        <w:ind w:left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Далее представим распределения характеристик по всем кластерам. </w:t>
      </w:r>
    </w:p>
    <w:p w14:paraId="272AE69A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0" distR="0" simplePos="0" relativeHeight="17" behindDoc="0" locked="0" layoutInCell="0" allowOverlap="1" wp14:anchorId="6E61DA90" wp14:editId="3B0AC5B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691255"/>
            <wp:effectExtent l="0" t="0" r="0" b="0"/>
            <wp:wrapSquare wrapText="largest"/>
            <wp:docPr id="1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13 – Распределение характеристик в каждом кластере за 2024 год.</w:t>
      </w:r>
    </w:p>
    <w:p w14:paraId="33DD5C3E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18" behindDoc="0" locked="0" layoutInCell="0" allowOverlap="1" wp14:anchorId="274EE90D" wp14:editId="194F51B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4180205"/>
            <wp:effectExtent l="0" t="0" r="0" b="0"/>
            <wp:wrapSquare wrapText="largest"/>
            <wp:docPr id="18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14 – Распределение характеристик в каждом кластере за 2012 год.</w:t>
      </w:r>
    </w:p>
    <w:p w14:paraId="4E287623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0" distR="0" simplePos="0" relativeHeight="20" behindDoc="0" locked="0" layoutInCell="0" allowOverlap="1" wp14:anchorId="12FEC9F3" wp14:editId="53963B6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00705" cy="2338705"/>
            <wp:effectExtent l="0" t="0" r="0" b="0"/>
            <wp:wrapSquare wrapText="largest"/>
            <wp:docPr id="19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0" allowOverlap="1" wp14:anchorId="4571CD3D" wp14:editId="39DB6970">
            <wp:simplePos x="0" y="0"/>
            <wp:positionH relativeFrom="column">
              <wp:posOffset>3303270</wp:posOffset>
            </wp:positionH>
            <wp:positionV relativeFrom="paragraph">
              <wp:posOffset>635</wp:posOffset>
            </wp:positionV>
            <wp:extent cx="2997200" cy="2338705"/>
            <wp:effectExtent l="0" t="0" r="0" b="0"/>
            <wp:wrapSquare wrapText="largest"/>
            <wp:docPr id="20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14 – Распределение характеристик по группам по индексу покупательной способности и безопасности за 2024 год.</w:t>
      </w:r>
      <w:r>
        <w:rPr>
          <w:rFonts w:ascii="Times New Roman" w:hAnsi="Times New Roman" w:cs="Times New Roman"/>
          <w:sz w:val="28"/>
        </w:rPr>
        <w:br/>
      </w:r>
    </w:p>
    <w:p w14:paraId="0148FEBA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22" behindDoc="0" locked="0" layoutInCell="0" allowOverlap="1" wp14:anchorId="3168C415" wp14:editId="1B371DAB">
            <wp:simplePos x="0" y="0"/>
            <wp:positionH relativeFrom="column">
              <wp:posOffset>16510</wp:posOffset>
            </wp:positionH>
            <wp:positionV relativeFrom="paragraph">
              <wp:posOffset>-88900</wp:posOffset>
            </wp:positionV>
            <wp:extent cx="3016250" cy="2187575"/>
            <wp:effectExtent l="0" t="0" r="0" b="0"/>
            <wp:wrapSquare wrapText="largest"/>
            <wp:docPr id="21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0" allowOverlap="1" wp14:anchorId="2C79D9E7" wp14:editId="59A92FE9">
            <wp:simplePos x="0" y="0"/>
            <wp:positionH relativeFrom="column">
              <wp:posOffset>3314065</wp:posOffset>
            </wp:positionH>
            <wp:positionV relativeFrom="paragraph">
              <wp:posOffset>-88900</wp:posOffset>
            </wp:positionV>
            <wp:extent cx="2962910" cy="2174875"/>
            <wp:effectExtent l="0" t="0" r="0" b="0"/>
            <wp:wrapSquare wrapText="largest"/>
            <wp:docPr id="22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15 – Распределение характеристик по группам по индексу здравоохренения и уровня жизни за 2024 год.</w:t>
      </w:r>
    </w:p>
    <w:p w14:paraId="6860C929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24" behindDoc="0" locked="0" layoutInCell="0" allowOverlap="1" wp14:anchorId="4A9FD1F0" wp14:editId="7045CB49">
            <wp:simplePos x="0" y="0"/>
            <wp:positionH relativeFrom="column">
              <wp:posOffset>27305</wp:posOffset>
            </wp:positionH>
            <wp:positionV relativeFrom="paragraph">
              <wp:posOffset>38100</wp:posOffset>
            </wp:positionV>
            <wp:extent cx="3115945" cy="2352040"/>
            <wp:effectExtent l="0" t="0" r="0" b="0"/>
            <wp:wrapSquare wrapText="largest"/>
            <wp:docPr id="23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" behindDoc="0" locked="0" layoutInCell="0" allowOverlap="1" wp14:anchorId="4094AD53" wp14:editId="22CA2218">
            <wp:simplePos x="0" y="0"/>
            <wp:positionH relativeFrom="column">
              <wp:posOffset>3225165</wp:posOffset>
            </wp:positionH>
            <wp:positionV relativeFrom="paragraph">
              <wp:posOffset>12700</wp:posOffset>
            </wp:positionV>
            <wp:extent cx="3006090" cy="2377440"/>
            <wp:effectExtent l="0" t="0" r="0" b="0"/>
            <wp:wrapSquare wrapText="largest"/>
            <wp:docPr id="24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20E73" w14:textId="77777777" w:rsidR="00F959ED" w:rsidRDefault="00F959ED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23C12DF1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Рисунок 16– Распределение характеристик по группам по соотношению стоимости жилья к доходу и индексу пробок за 2024 год.</w:t>
      </w:r>
    </w:p>
    <w:p w14:paraId="450C3A10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26" behindDoc="0" locked="0" layoutInCell="0" allowOverlap="1" wp14:anchorId="3F8ABD7F" wp14:editId="4894959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00705" cy="2338705"/>
            <wp:effectExtent l="0" t="0" r="0" b="0"/>
            <wp:wrapSquare wrapText="largest"/>
            <wp:docPr id="25" name="Изображение23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3 Копия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705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7" behindDoc="0" locked="0" layoutInCell="0" allowOverlap="1" wp14:anchorId="073C9822" wp14:editId="3AA4F9A3">
            <wp:simplePos x="0" y="0"/>
            <wp:positionH relativeFrom="column">
              <wp:posOffset>3303270</wp:posOffset>
            </wp:positionH>
            <wp:positionV relativeFrom="paragraph">
              <wp:posOffset>635</wp:posOffset>
            </wp:positionV>
            <wp:extent cx="2997200" cy="2338705"/>
            <wp:effectExtent l="0" t="0" r="0" b="0"/>
            <wp:wrapSquare wrapText="largest"/>
            <wp:docPr id="26" name="Изображение24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4 Копия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17 – Распределение характеристик по группам по индексу покупательной способности и безопасности за 2012 год.</w:t>
      </w:r>
      <w:r>
        <w:rPr>
          <w:rFonts w:ascii="Times New Roman" w:hAnsi="Times New Roman" w:cs="Times New Roman"/>
          <w:sz w:val="28"/>
        </w:rPr>
        <w:br/>
      </w:r>
    </w:p>
    <w:p w14:paraId="011C448B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anchor distT="0" distB="0" distL="0" distR="0" simplePos="0" relativeHeight="28" behindDoc="0" locked="0" layoutInCell="0" allowOverlap="1" wp14:anchorId="6609BF46" wp14:editId="1EFBD133">
            <wp:simplePos x="0" y="0"/>
            <wp:positionH relativeFrom="column">
              <wp:posOffset>16510</wp:posOffset>
            </wp:positionH>
            <wp:positionV relativeFrom="paragraph">
              <wp:posOffset>-88900</wp:posOffset>
            </wp:positionV>
            <wp:extent cx="3016250" cy="2187575"/>
            <wp:effectExtent l="0" t="0" r="0" b="0"/>
            <wp:wrapSquare wrapText="largest"/>
            <wp:docPr id="27" name="Изображение25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5 Копия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0" allowOverlap="1" wp14:anchorId="3D95532A" wp14:editId="24A45098">
            <wp:simplePos x="0" y="0"/>
            <wp:positionH relativeFrom="column">
              <wp:posOffset>3314065</wp:posOffset>
            </wp:positionH>
            <wp:positionV relativeFrom="paragraph">
              <wp:posOffset>-88900</wp:posOffset>
            </wp:positionV>
            <wp:extent cx="2962910" cy="2174875"/>
            <wp:effectExtent l="0" t="0" r="0" b="0"/>
            <wp:wrapSquare wrapText="largest"/>
            <wp:docPr id="28" name="Изображение26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6 Копия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</w:rPr>
        <w:t>Рисунок 18 – Распределение характеристик по группам по индексу здравоохренения и уровня жизни за 2012 год.</w:t>
      </w:r>
    </w:p>
    <w:p w14:paraId="347E3BF9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anchor distT="0" distB="0" distL="0" distR="0" simplePos="0" relativeHeight="30" behindDoc="0" locked="0" layoutInCell="0" allowOverlap="1" wp14:anchorId="4EB4A4FE" wp14:editId="032A92F2">
            <wp:simplePos x="0" y="0"/>
            <wp:positionH relativeFrom="column">
              <wp:posOffset>27305</wp:posOffset>
            </wp:positionH>
            <wp:positionV relativeFrom="paragraph">
              <wp:posOffset>38100</wp:posOffset>
            </wp:positionV>
            <wp:extent cx="3115945" cy="2352040"/>
            <wp:effectExtent l="0" t="0" r="0" b="0"/>
            <wp:wrapSquare wrapText="largest"/>
            <wp:docPr id="29" name="Изображение27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7 Копия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4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0" allowOverlap="1" wp14:anchorId="13540C42" wp14:editId="1A66F841">
            <wp:simplePos x="0" y="0"/>
            <wp:positionH relativeFrom="column">
              <wp:posOffset>3225165</wp:posOffset>
            </wp:positionH>
            <wp:positionV relativeFrom="paragraph">
              <wp:posOffset>12700</wp:posOffset>
            </wp:positionV>
            <wp:extent cx="3006090" cy="2377440"/>
            <wp:effectExtent l="0" t="0" r="0" b="0"/>
            <wp:wrapSquare wrapText="largest"/>
            <wp:docPr id="30" name="Изображение28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8 Копия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F9121" w14:textId="77777777" w:rsidR="00F959ED" w:rsidRDefault="00F959ED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</w:p>
    <w:p w14:paraId="5AFF83E1" w14:textId="77777777" w:rsidR="00F959ED" w:rsidRDefault="00000000">
      <w:pPr>
        <w:pStyle w:val="af"/>
        <w:spacing w:line="360" w:lineRule="auto"/>
        <w:ind w:left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19– Распределение характеристик по группам по соотношению стоимости жилья к доходу и индексу пробок за 2012 год.</w:t>
      </w:r>
      <w:r>
        <w:br w:type="page"/>
      </w:r>
    </w:p>
    <w:p w14:paraId="17732BA7" w14:textId="77777777" w:rsidR="00F959ED" w:rsidRDefault="00000000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32" behindDoc="0" locked="0" layoutInCell="0" allowOverlap="1" wp14:anchorId="7B4E8989" wp14:editId="0EFF48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992755"/>
            <wp:effectExtent l="0" t="0" r="0" b="0"/>
            <wp:wrapSquare wrapText="largest"/>
            <wp:docPr id="3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Рисунок 20 – Диаграмма рассеивания для пробок и индекса загрязнения за 2024 год.</w:t>
      </w:r>
    </w:p>
    <w:p w14:paraId="385E6223" w14:textId="77777777" w:rsidR="00F959ED" w:rsidRDefault="00000000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33" behindDoc="0" locked="0" layoutInCell="0" allowOverlap="1" wp14:anchorId="7283A646" wp14:editId="3F8EC2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949575"/>
            <wp:effectExtent l="0" t="0" r="0" b="0"/>
            <wp:wrapSquare wrapText="largest"/>
            <wp:docPr id="32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7A299" w14:textId="77777777" w:rsidR="00F959ED" w:rsidRDefault="00000000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rPr>
          <w:sz w:val="28"/>
        </w:rPr>
        <w:t>Рисунок 21 – Диаграмма рассеивания для уровня здравоохранения и индекса безопасности за 2024 год.</w:t>
      </w:r>
    </w:p>
    <w:p w14:paraId="2C557ECE" w14:textId="77777777" w:rsidR="00F959ED" w:rsidRDefault="00F959ED">
      <w:pPr>
        <w:pStyle w:val="af0"/>
        <w:spacing w:beforeAutospacing="0" w:after="0" w:afterAutospacing="0" w:line="360" w:lineRule="auto"/>
        <w:jc w:val="center"/>
        <w:rPr>
          <w:sz w:val="28"/>
        </w:rPr>
      </w:pPr>
    </w:p>
    <w:p w14:paraId="66EE79A7" w14:textId="77777777" w:rsidR="00F959ED" w:rsidRDefault="00000000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br w:type="page"/>
      </w:r>
    </w:p>
    <w:p w14:paraId="65BDED2F" w14:textId="77777777" w:rsidR="00F959ED" w:rsidRDefault="00000000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34" behindDoc="0" locked="0" layoutInCell="0" allowOverlap="1" wp14:anchorId="62BF87D6" wp14:editId="68CB147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992755"/>
            <wp:effectExtent l="0" t="0" r="0" b="0"/>
            <wp:wrapSquare wrapText="largest"/>
            <wp:docPr id="33" name="Изображение7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7 Копия 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Рисунок 22 – Диаграмма рассеивания для пробок и индекса загрязнения за 2012 год.</w:t>
      </w:r>
    </w:p>
    <w:p w14:paraId="42410508" w14:textId="77777777" w:rsidR="00F959ED" w:rsidRDefault="00000000">
      <w:pPr>
        <w:pStyle w:val="af0"/>
        <w:spacing w:beforeAutospacing="0" w:after="0" w:afterAutospacing="0" w:line="360" w:lineRule="auto"/>
        <w:jc w:val="center"/>
        <w:rPr>
          <w:sz w:val="28"/>
        </w:rPr>
      </w:pPr>
      <w:r>
        <w:rPr>
          <w:noProof/>
        </w:rPr>
        <w:drawing>
          <wp:anchor distT="0" distB="0" distL="0" distR="0" simplePos="0" relativeHeight="35" behindDoc="0" locked="0" layoutInCell="0" allowOverlap="1" wp14:anchorId="51DD7033" wp14:editId="3726333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2949575"/>
            <wp:effectExtent l="0" t="0" r="0" b="0"/>
            <wp:wrapSquare wrapText="largest"/>
            <wp:docPr id="34" name="Изображение29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9 Копия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Рисунок 23 – Диаграмма рассеивания для уровня здравоохранения и индекса безопасности за 2012 год.</w:t>
      </w:r>
    </w:p>
    <w:p w14:paraId="536ADF65" w14:textId="77777777" w:rsidR="00F959ED" w:rsidRDefault="00F959ED">
      <w:pPr>
        <w:pStyle w:val="af0"/>
        <w:spacing w:beforeAutospacing="0" w:after="0" w:afterAutospacing="0" w:line="360" w:lineRule="auto"/>
        <w:jc w:val="center"/>
        <w:rPr>
          <w:sz w:val="28"/>
        </w:rPr>
      </w:pPr>
    </w:p>
    <w:p w14:paraId="4608F737" w14:textId="77777777" w:rsidR="00F959ED" w:rsidRDefault="00F959ED">
      <w:pPr>
        <w:pStyle w:val="af0"/>
        <w:spacing w:beforeAutospacing="0" w:after="0" w:afterAutospacing="0" w:line="360" w:lineRule="auto"/>
        <w:jc w:val="center"/>
        <w:rPr>
          <w:sz w:val="28"/>
        </w:rPr>
      </w:pPr>
    </w:p>
    <w:p w14:paraId="6100C46E" w14:textId="77777777" w:rsidR="00F959ED" w:rsidRDefault="00F959ED">
      <w:pPr>
        <w:pStyle w:val="af0"/>
        <w:spacing w:beforeAutospacing="0" w:after="0" w:afterAutospacing="0" w:line="360" w:lineRule="auto"/>
        <w:jc w:val="center"/>
        <w:rPr>
          <w:sz w:val="28"/>
        </w:rPr>
      </w:pPr>
    </w:p>
    <w:p w14:paraId="757CACCA" w14:textId="77777777" w:rsidR="00F959ED" w:rsidRDefault="00F959ED">
      <w:pPr>
        <w:pStyle w:val="af0"/>
        <w:spacing w:beforeAutospacing="0" w:after="0" w:afterAutospacing="0" w:line="360" w:lineRule="auto"/>
        <w:jc w:val="center"/>
        <w:rPr>
          <w:sz w:val="28"/>
        </w:rPr>
      </w:pPr>
    </w:p>
    <w:p w14:paraId="4AFDB2C0" w14:textId="77777777" w:rsidR="00F959ED" w:rsidRDefault="00F959ED">
      <w:pPr>
        <w:pStyle w:val="af0"/>
        <w:spacing w:beforeAutospacing="0" w:after="0" w:afterAutospacing="0" w:line="360" w:lineRule="auto"/>
        <w:jc w:val="center"/>
        <w:rPr>
          <w:sz w:val="28"/>
        </w:rPr>
      </w:pPr>
    </w:p>
    <w:p w14:paraId="01BF42D9" w14:textId="77777777" w:rsidR="00F959ED" w:rsidRDefault="00F959ED">
      <w:pPr>
        <w:pStyle w:val="af0"/>
        <w:spacing w:beforeAutospacing="0" w:after="0" w:afterAutospacing="0" w:line="360" w:lineRule="auto"/>
        <w:jc w:val="center"/>
        <w:rPr>
          <w:sz w:val="28"/>
        </w:rPr>
      </w:pPr>
    </w:p>
    <w:p w14:paraId="2174432B" w14:textId="77777777" w:rsidR="00F959ED" w:rsidRDefault="00000000">
      <w:pPr>
        <w:pStyle w:val="af0"/>
        <w:spacing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36" behindDoc="0" locked="0" layoutInCell="0" allowOverlap="1" wp14:anchorId="4F88756A" wp14:editId="410D3D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86830" cy="2998470"/>
            <wp:effectExtent l="0" t="0" r="0" b="0"/>
            <wp:wrapSquare wrapText="largest"/>
            <wp:docPr id="35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Рисунок 24 – </w:t>
      </w:r>
      <w:r>
        <w:rPr>
          <w:sz w:val="28"/>
          <w:szCs w:val="28"/>
        </w:rPr>
        <w:t>График, показывающий распределение индекса безопасности и инвертированного индекса загрязнения в соотношении с индексом здравоохранения за 24 год.</w:t>
      </w:r>
    </w:p>
    <w:p w14:paraId="04419547" w14:textId="77777777" w:rsidR="00F959ED" w:rsidRDefault="00000000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Можно сделать вывод, что прослеживается закономерность, чем больше индекс безопасности и «меньше» индекс загрязнения, тем выше уровень здравоохранения, в 12 году ситуация аналогичная.</w:t>
      </w:r>
    </w:p>
    <w:p w14:paraId="6308884D" w14:textId="77777777" w:rsidR="00F959ED" w:rsidRDefault="00000000">
      <w:pPr>
        <w:pStyle w:val="af0"/>
        <w:spacing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37" behindDoc="0" locked="0" layoutInCell="0" allowOverlap="1" wp14:anchorId="33FFF09E" wp14:editId="7CBEAA6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00470" cy="3143885"/>
            <wp:effectExtent l="0" t="0" r="0" b="0"/>
            <wp:wrapSquare wrapText="largest"/>
            <wp:docPr id="36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25 – График, показывающий распределение индекса безопасности и инвертированного индекса загрязнения в соотношении с индексом здравоохранения за 12 год.</w:t>
      </w:r>
    </w:p>
    <w:p w14:paraId="5961E510" w14:textId="77777777" w:rsidR="00F959ED" w:rsidRDefault="00000000">
      <w:pPr>
        <w:pStyle w:val="af0"/>
        <w:spacing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38" behindDoc="0" locked="0" layoutInCell="0" allowOverlap="1" wp14:anchorId="399CE6F3" wp14:editId="5354B98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6955" cy="3397250"/>
            <wp:effectExtent l="0" t="0" r="0" b="0"/>
            <wp:wrapSquare wrapText="largest"/>
            <wp:docPr id="37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95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9D70A7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01F78858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10364B00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0DE7E6DE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14908F0B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08CC5BE9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22EEB4FD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3AA2225B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790CCBBB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7AF0BA7E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002F73D5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2071A75B" w14:textId="77777777" w:rsidR="00F959ED" w:rsidRDefault="00000000" w:rsidP="00D74F64">
      <w:pPr>
        <w:pStyle w:val="af0"/>
        <w:spacing w:beforeAutospacing="0" w:after="0" w:afterAutospacing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Рисунок 26 – 3Д график, показывающий распределение индекса безопасности и инвертированного индекса загрязнения в соотношении с индексом здравоохранения за 24 год.</w:t>
      </w:r>
    </w:p>
    <w:p w14:paraId="432E1C6F" w14:textId="77777777" w:rsidR="00F959ED" w:rsidRDefault="00000000">
      <w:pPr>
        <w:pStyle w:val="af0"/>
        <w:spacing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39" behindDoc="0" locked="0" layoutInCell="0" allowOverlap="1" wp14:anchorId="745EC4FC" wp14:editId="51CB60D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45685" cy="3346450"/>
            <wp:effectExtent l="0" t="0" r="0" b="0"/>
            <wp:wrapSquare wrapText="largest"/>
            <wp:docPr id="38" name="Изображение31 Копи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1 Копия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097" cy="3352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B05A803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030B6531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6735C411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14AFB405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3399E741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32496E5F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461C1079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3DB0C341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413F7186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39F30483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3B00DF78" w14:textId="77777777" w:rsidR="00F959ED" w:rsidRDefault="00F959ED">
      <w:pPr>
        <w:pStyle w:val="af0"/>
        <w:spacing w:beforeAutospacing="0" w:after="0" w:afterAutospacing="0" w:line="360" w:lineRule="auto"/>
        <w:ind w:firstLine="709"/>
        <w:rPr>
          <w:sz w:val="28"/>
          <w:szCs w:val="28"/>
        </w:rPr>
      </w:pPr>
    </w:p>
    <w:p w14:paraId="796B1D8E" w14:textId="77777777" w:rsidR="00F959ED" w:rsidRDefault="00000000" w:rsidP="00D74F64">
      <w:pPr>
        <w:pStyle w:val="af0"/>
        <w:spacing w:beforeAutospacing="0" w:after="0" w:afterAutospacing="0"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Рисунок 26 – 3Д график, показывающий распределение индекса безопасности и инвертированного индекса загрязнения в соотношении с индексом здравоохранения за 12 год.</w:t>
      </w:r>
    </w:p>
    <w:p w14:paraId="1D59D7E9" w14:textId="77777777" w:rsidR="00F959ED" w:rsidRDefault="000000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>
        <w:rPr>
          <w:rFonts w:ascii="Times New Roman" w:hAnsi="Times New Roman" w:cs="Times New Roman"/>
          <w:sz w:val="28"/>
          <w:szCs w:val="28"/>
        </w:rPr>
        <w:t xml:space="preserve">: были </w:t>
      </w:r>
      <w:r>
        <w:rPr>
          <w:rFonts w:ascii="Times New Roman" w:hAnsi="Times New Roman" w:cs="Times New Roman"/>
          <w:sz w:val="28"/>
        </w:rPr>
        <w:t>закреплены знания об алгоритмах классификации и кластеризации данных, ознакомиться с некоторыми функциями языка R, осуществляющими этот вид анализа, принципами их работы. Научился визуализировать результаты работы функций кластерного анализа и классификаторов, интерпретировать полученные результаты и выполнять классификацию на основе формулы Байеса и деревьев решений.</w:t>
      </w:r>
    </w:p>
    <w:p w14:paraId="1ABCBAEC" w14:textId="77777777" w:rsidR="00F959ED" w:rsidRDefault="00F959E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F959ED">
      <w:footerReference w:type="even" r:id="rId46"/>
      <w:footerReference w:type="default" r:id="rId47"/>
      <w:footerReference w:type="first" r:id="rId48"/>
      <w:pgSz w:w="11906" w:h="16838"/>
      <w:pgMar w:top="1134" w:right="850" w:bottom="1134" w:left="1134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5C9E99" w14:textId="77777777" w:rsidR="007457AC" w:rsidRDefault="007457AC">
      <w:pPr>
        <w:spacing w:after="0" w:line="240" w:lineRule="auto"/>
      </w:pPr>
      <w:r>
        <w:separator/>
      </w:r>
    </w:p>
  </w:endnote>
  <w:endnote w:type="continuationSeparator" w:id="0">
    <w:p w14:paraId="7FE97602" w14:textId="77777777" w:rsidR="007457AC" w:rsidRDefault="007457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597D90" w14:textId="77777777" w:rsidR="00F959ED" w:rsidRDefault="00F959ED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9308E" w14:textId="77777777" w:rsidR="00F959ED" w:rsidRDefault="00F959ED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A502D4" w14:textId="77777777" w:rsidR="00F959ED" w:rsidRDefault="00F959E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F8AA9D" w14:textId="77777777" w:rsidR="007457AC" w:rsidRDefault="007457AC">
      <w:pPr>
        <w:spacing w:after="0" w:line="240" w:lineRule="auto"/>
      </w:pPr>
      <w:r>
        <w:separator/>
      </w:r>
    </w:p>
  </w:footnote>
  <w:footnote w:type="continuationSeparator" w:id="0">
    <w:p w14:paraId="16E0AE82" w14:textId="77777777" w:rsidR="007457AC" w:rsidRDefault="007457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doNotBreakWrappedTab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959ED"/>
    <w:rsid w:val="007457AC"/>
    <w:rsid w:val="00B159AB"/>
    <w:rsid w:val="00D74F64"/>
    <w:rsid w:val="00F95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E8C98"/>
  <w15:docId w15:val="{6839F85B-0F18-499F-841D-1003C9703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18FF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173211"/>
  </w:style>
  <w:style w:type="character" w:customStyle="1" w:styleId="a5">
    <w:name w:val="Нижний колонтитул Знак"/>
    <w:basedOn w:val="a0"/>
    <w:link w:val="a6"/>
    <w:uiPriority w:val="99"/>
    <w:qFormat/>
    <w:rsid w:val="00173211"/>
  </w:style>
  <w:style w:type="character" w:styleId="a7">
    <w:name w:val="Hyperlink"/>
    <w:basedOn w:val="a0"/>
    <w:uiPriority w:val="99"/>
    <w:unhideWhenUsed/>
    <w:rsid w:val="0054791C"/>
    <w:rPr>
      <w:color w:val="0563C1" w:themeColor="hyperlink"/>
      <w:u w:val="single"/>
    </w:rPr>
  </w:style>
  <w:style w:type="character" w:customStyle="1" w:styleId="HTML">
    <w:name w:val="Стандартный HTML Знак"/>
    <w:basedOn w:val="a0"/>
    <w:link w:val="HTML0"/>
    <w:uiPriority w:val="99"/>
    <w:semiHidden/>
    <w:qFormat/>
    <w:rsid w:val="007454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8">
    <w:name w:val="FollowedHyperlink"/>
    <w:basedOn w:val="a0"/>
    <w:uiPriority w:val="99"/>
    <w:semiHidden/>
    <w:unhideWhenUsed/>
    <w:rsid w:val="00784235"/>
    <w:rPr>
      <w:color w:val="954F72" w:themeColor="followedHyperlink"/>
      <w:u w:val="single"/>
    </w:rPr>
  </w:style>
  <w:style w:type="character" w:customStyle="1" w:styleId="2">
    <w:name w:val="Цитата 2 Знак"/>
    <w:basedOn w:val="a0"/>
    <w:link w:val="20"/>
    <w:uiPriority w:val="29"/>
    <w:qFormat/>
    <w:rsid w:val="00784235"/>
    <w:rPr>
      <w:i/>
      <w:iCs/>
      <w:color w:val="000000" w:themeColor="text1"/>
    </w:rPr>
  </w:style>
  <w:style w:type="character" w:customStyle="1" w:styleId="1">
    <w:name w:val="Неразрешенное упоминание1"/>
    <w:basedOn w:val="a0"/>
    <w:uiPriority w:val="99"/>
    <w:semiHidden/>
    <w:unhideWhenUsed/>
    <w:qFormat/>
    <w:rsid w:val="004F24E9"/>
    <w:rPr>
      <w:color w:val="605E5C"/>
      <w:shd w:val="clear" w:color="auto" w:fill="E1DFDD"/>
    </w:rPr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Noto Sans Devanagari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Noto Sans Devanagari"/>
    </w:rPr>
  </w:style>
  <w:style w:type="paragraph" w:customStyle="1" w:styleId="ae">
    <w:name w:val="Колонтитул"/>
    <w:basedOn w:val="a"/>
    <w:qFormat/>
  </w:style>
  <w:style w:type="paragraph" w:styleId="a4">
    <w:name w:val="header"/>
    <w:basedOn w:val="a"/>
    <w:link w:val="a3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paragraph" w:styleId="a6">
    <w:name w:val="footer"/>
    <w:basedOn w:val="a"/>
    <w:link w:val="a5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List Paragraph"/>
    <w:basedOn w:val="a"/>
    <w:uiPriority w:val="34"/>
    <w:qFormat/>
    <w:rsid w:val="0054791C"/>
    <w:pPr>
      <w:ind w:left="720"/>
      <w:contextualSpacing/>
    </w:pPr>
  </w:style>
  <w:style w:type="paragraph" w:styleId="HTML0">
    <w:name w:val="HTML Preformatted"/>
    <w:basedOn w:val="a"/>
    <w:link w:val="HTML"/>
    <w:uiPriority w:val="99"/>
    <w:semiHidden/>
    <w:unhideWhenUsed/>
    <w:qFormat/>
    <w:rsid w:val="00745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20">
    <w:name w:val="Quote"/>
    <w:basedOn w:val="a"/>
    <w:next w:val="a"/>
    <w:link w:val="2"/>
    <w:uiPriority w:val="29"/>
    <w:qFormat/>
    <w:rsid w:val="00784235"/>
    <w:rPr>
      <w:i/>
      <w:iCs/>
      <w:color w:val="000000" w:themeColor="text1"/>
    </w:rPr>
  </w:style>
  <w:style w:type="paragraph" w:styleId="af0">
    <w:name w:val="Normal (Web)"/>
    <w:basedOn w:val="a"/>
    <w:uiPriority w:val="99"/>
    <w:unhideWhenUsed/>
    <w:qFormat/>
    <w:rsid w:val="00044CE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hyperlink" Target="https://www.numbe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CC3EE3-97E2-4BD8-9206-1A8652C62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17</Pages>
  <Words>837</Words>
  <Characters>4772</Characters>
  <Application>Microsoft Office Word</Application>
  <DocSecurity>0</DocSecurity>
  <Lines>39</Lines>
  <Paragraphs>11</Paragraphs>
  <ScaleCrop>false</ScaleCrop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Нагалевский Артем</dc:creator>
  <dc:description/>
  <cp:lastModifiedBy>Алексей Воробьев</cp:lastModifiedBy>
  <cp:revision>27</cp:revision>
  <dcterms:created xsi:type="dcterms:W3CDTF">2023-03-12T23:12:00Z</dcterms:created>
  <dcterms:modified xsi:type="dcterms:W3CDTF">2024-05-29T10:33:00Z</dcterms:modified>
  <dc:language>ru-RU</dc:language>
</cp:coreProperties>
</file>