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Дисциплина: Обработка больших данных</w:t>
      </w:r>
    </w:p>
    <w:p>
      <w:pPr>
        <w:pStyle w:val="Normal"/>
        <w:spacing w:lineRule="auto" w:line="240" w:before="0" w:after="0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cs="Times New Roman" w:ascii="Times New Roman Полужирный" w:hAnsi="Times New Roman Полужирный"/>
          <w:b/>
          <w:bCs/>
          <w:caps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/>
          <w:bCs/>
          <w:caps/>
          <w:sz w:val="28"/>
          <w:szCs w:val="28"/>
        </w:rPr>
        <w:t>«Корреляционный и регрессионный анализ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Работу выполнил: _______________________________________ </w:t>
      </w:r>
      <w:r>
        <w:rPr>
          <w:rFonts w:cs="Times New Roman" w:ascii="Times New Roman" w:hAnsi="Times New Roman"/>
          <w:sz w:val="28"/>
          <w:szCs w:val="28"/>
        </w:rPr>
        <w:t>А.Д. Воробьев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Преподаватель: _________________________________________ </w:t>
      </w:r>
      <w:r>
        <w:rPr>
          <w:rFonts w:cs="Times New Roman" w:ascii="Times New Roman" w:hAnsi="Times New Roman"/>
          <w:sz w:val="28"/>
          <w:szCs w:val="28"/>
        </w:rPr>
        <w:t>Т.А.Приходько</w:t>
      </w:r>
    </w:p>
    <w:p>
      <w:pPr>
        <w:pStyle w:val="Norma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hd w:val="clear" w:color="auto" w:fill="FFFFFF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ознакомиться с понятием корреляционный и регрессионный анализ данных, некоторыми функциями языка R,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исходного </w:t>
      </w:r>
      <w:r>
        <w:rPr>
          <w:rFonts w:cs="Times New Roman" w:ascii="Times New Roman" w:hAnsi="Times New Roman"/>
          <w:sz w:val="28"/>
          <w:szCs w:val="28"/>
          <w:lang w:val="en-US"/>
        </w:rPr>
        <w:t>csv</w:t>
      </w:r>
      <w:r>
        <w:rPr>
          <w:rFonts w:cs="Times New Roman" w:ascii="Times New Roman" w:hAnsi="Times New Roman"/>
          <w:sz w:val="28"/>
          <w:szCs w:val="28"/>
        </w:rPr>
        <w:t xml:space="preserve">-файла были импортированы данные в </w:t>
      </w:r>
      <w:r>
        <w:rPr>
          <w:rFonts w:cs="Times New Roman" w:ascii="Times New Roman" w:hAnsi="Times New Roman"/>
          <w:sz w:val="28"/>
          <w:szCs w:val="28"/>
          <w:lang w:val="en-US"/>
        </w:rPr>
        <w:t>Intellij IDEA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</w:rPr>
        <w:t>Таблица представлена на рисунке 1.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77230" cy="31883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Исходная таблица с данными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В данном наборе данных представлены данные о двадцати двух характеристиках восемнадцати стран мира с 1989 года по 2018 год. Удалим все страны, кроме страны согласно варианту </w:t>
      </w:r>
      <w:r>
        <w:rPr>
          <w:rFonts w:cs="Times New Roman" w:ascii="Times New Roman" w:hAnsi="Times New Roman"/>
          <w:sz w:val="28"/>
        </w:rPr>
        <w:t>(США)</w:t>
      </w:r>
      <w:r>
        <w:rPr>
          <w:rFonts w:cs="Times New Roman" w:ascii="Times New Roman" w:hAnsi="Times New Roman"/>
          <w:sz w:val="28"/>
        </w:rPr>
        <w:t>, а также повторяющиеся строчки. На рисунке 2 изображена таблица получившихся данных.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685155" cy="31286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</w:rPr>
        <w:t>Р</w:t>
      </w:r>
      <w:r>
        <w:rPr>
          <w:rFonts w:cs="Times New Roman" w:ascii="Times New Roman" w:hAnsi="Times New Roman"/>
          <w:sz w:val="28"/>
        </w:rPr>
        <w:t>Р</w:t>
      </w:r>
      <w:r>
        <w:rPr>
          <w:rFonts w:cs="Times New Roman" w:ascii="Times New Roman" w:hAnsi="Times New Roman"/>
          <w:sz w:val="28"/>
        </w:rPr>
        <w:t>исунок 2 – Измененная таблица с данными</w:t>
      </w:r>
    </w:p>
    <w:p>
      <w:pPr>
        <w:pStyle w:val="Normal"/>
        <w:spacing w:lineRule="auto" w:line="360" w:before="0" w:after="0"/>
        <w:ind w:firstLine="708"/>
        <w:rPr/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Согласно первому заданию, построим кривую прироста ВВП </w:t>
      </w:r>
      <w:r>
        <w:rPr>
          <w:rFonts w:cs="Times New Roman" w:ascii="Times New Roman" w:hAnsi="Times New Roman"/>
          <w:sz w:val="28"/>
          <w:szCs w:val="28"/>
        </w:rPr>
        <w:t>США</w:t>
      </w:r>
      <w:r>
        <w:rPr>
          <w:rFonts w:cs="Times New Roman" w:ascii="Times New Roman" w:hAnsi="Times New Roman"/>
          <w:sz w:val="28"/>
          <w:szCs w:val="28"/>
        </w:rPr>
        <w:t xml:space="preserve"> в процентах и </w:t>
      </w:r>
      <w:r>
        <w:rPr>
          <w:rFonts w:cs="Times New Roman" w:ascii="Times New Roman" w:hAnsi="Times New Roman"/>
          <w:sz w:val="28"/>
          <w:szCs w:val="28"/>
          <w:lang w:val="en-US"/>
        </w:rPr>
        <w:t>USD</w:t>
      </w:r>
      <w:r>
        <w:rPr>
          <w:rFonts w:cs="Times New Roman" w:ascii="Times New Roman" w:hAnsi="Times New Roman"/>
          <w:sz w:val="28"/>
          <w:szCs w:val="28"/>
        </w:rPr>
        <w:t>. Соответствующие графики изображены на рисунках 3,4.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216015" cy="32600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3 – Рост ВВП </w:t>
      </w:r>
      <w:r>
        <w:rPr>
          <w:rFonts w:cs="Times New Roman" w:ascii="Times New Roman" w:hAnsi="Times New Roman"/>
          <w:sz w:val="28"/>
        </w:rPr>
        <w:t>США</w:t>
      </w:r>
      <w:r>
        <w:rPr>
          <w:rFonts w:cs="Times New Roman" w:ascii="Times New Roman" w:hAnsi="Times New Roman"/>
          <w:sz w:val="28"/>
        </w:rPr>
        <w:t xml:space="preserve"> на протяжении 30 лет в процентах </w:t>
      </w:r>
      <w:r>
        <w:rPr>
          <w:rFonts w:cs="Times New Roman" w:ascii="Times New Roman" w:hAnsi="Times New Roman"/>
          <w:sz w:val="28"/>
        </w:rPr>
        <w:t>относительно прошлого года</w:t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6300470" cy="32994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4 – Рост ВВП </w:t>
      </w:r>
      <w:r>
        <w:rPr>
          <w:rFonts w:cs="Times New Roman" w:ascii="Times New Roman" w:hAnsi="Times New Roman"/>
          <w:sz w:val="28"/>
        </w:rPr>
        <w:t>США</w:t>
      </w:r>
      <w:r>
        <w:rPr>
          <w:rFonts w:cs="Times New Roman" w:ascii="Times New Roman" w:hAnsi="Times New Roman"/>
          <w:sz w:val="28"/>
        </w:rPr>
        <w:t xml:space="preserve"> на протяжении 30 лет в </w:t>
      </w:r>
      <w:r>
        <w:rPr>
          <w:rFonts w:cs="Times New Roman" w:ascii="Times New Roman" w:hAnsi="Times New Roman"/>
          <w:sz w:val="28"/>
          <w:lang w:val="en-US"/>
        </w:rPr>
        <w:t>USD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Далее приступим к поиску корреляции заданных характеристик. 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Сперва проанализируем рост ВВП и прирост населения. Выполним корреляцию двумя методами: Спирмена и Пирсона. Результаты работы методов отображены на рисунке 5.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4740" cy="269494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5 </w:t>
      </w:r>
      <w:r>
        <w:rPr>
          <w:rFonts w:ascii="YS Text" w:hAnsi="YS Text"/>
          <w:color w:val="000000"/>
          <w:sz w:val="23"/>
          <w:szCs w:val="23"/>
          <w:shd w:fill="FFFFFF" w:val="clear"/>
        </w:rPr>
        <w:t>–</w:t>
      </w:r>
      <w:r>
        <w:rPr>
          <w:rFonts w:cs="Times New Roman" w:ascii="Times New Roman" w:hAnsi="Times New Roman"/>
          <w:sz w:val="28"/>
        </w:rPr>
        <w:t xml:space="preserve"> Корреляция роста ВВП и прироста населения </w:t>
      </w:r>
      <w:r>
        <w:rPr>
          <w:rFonts w:cs="Times New Roman" w:ascii="Times New Roman" w:hAnsi="Times New Roman"/>
          <w:sz w:val="28"/>
        </w:rPr>
        <w:t>США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 полученным значениям видно, что корреляция между ростом ВВП и приростом населения </w:t>
      </w:r>
      <w:r>
        <w:rPr>
          <w:rFonts w:cs="Times New Roman" w:ascii="Times New Roman" w:hAnsi="Times New Roman"/>
          <w:sz w:val="28"/>
        </w:rPr>
        <w:t>не очень сильная</w:t>
      </w:r>
      <w:r>
        <w:rPr>
          <w:rFonts w:cs="Times New Roman" w:ascii="Times New Roman" w:hAnsi="Times New Roman"/>
          <w:sz w:val="28"/>
        </w:rPr>
        <w:t>. Изобразим визуально результаты исследования корреляции между характеристиками.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Значения коэффициентов корреляции рисуются в виде эллипсов, отражающих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+1 или -1 — тем более вытянутым становится эллипс. Наклон эллипса отражает знак. На рисунке 6 представлено представление в виде эллипсов для данных характеристик.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077460" cy="483933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6 </w:t>
      </w:r>
      <w:r>
        <w:rPr>
          <w:rFonts w:ascii="YS Text" w:hAnsi="YS Text"/>
          <w:color w:val="000000"/>
          <w:sz w:val="23"/>
          <w:szCs w:val="23"/>
          <w:shd w:fill="FFFFFF" w:val="clear"/>
        </w:rPr>
        <w:t>–</w:t>
      </w:r>
      <w:r>
        <w:rPr>
          <w:rFonts w:cs="Times New Roman" w:ascii="Times New Roman" w:hAnsi="Times New Roman"/>
          <w:sz w:val="28"/>
        </w:rPr>
        <w:t xml:space="preserve"> Визуальное представление результатов исследования корреляции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Далее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 xml:space="preserve">рассмотрим корреляцию между изменением расходов на медицину и </w:t>
      </w:r>
      <w:r>
        <w:rPr>
          <w:rFonts w:cs="Times New Roman" w:ascii="Times New Roman" w:hAnsi="Times New Roman"/>
          <w:sz w:val="28"/>
        </w:rPr>
        <w:t>продолжительностью жизни</w:t>
      </w:r>
      <w:r>
        <w:rPr>
          <w:rFonts w:cs="Times New Roman" w:ascii="Times New Roman" w:hAnsi="Times New Roman"/>
          <w:sz w:val="28"/>
        </w:rPr>
        <w:t xml:space="preserve">. На рисунке 7 отражена корреляция по аналогичным методам.  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696460" cy="304863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7 </w:t>
      </w:r>
      <w:r>
        <w:rPr>
          <w:rFonts w:ascii="YS Text" w:hAnsi="YS Text"/>
          <w:color w:val="000000"/>
          <w:sz w:val="23"/>
          <w:szCs w:val="23"/>
          <w:shd w:fill="FFFFFF" w:val="clear"/>
        </w:rPr>
        <w:t>–</w:t>
      </w:r>
      <w:r>
        <w:rPr>
          <w:rFonts w:cs="Times New Roman" w:ascii="Times New Roman" w:hAnsi="Times New Roman"/>
          <w:sz w:val="28"/>
        </w:rPr>
        <w:t xml:space="preserve"> Корреляция между изменением расходов на медицину и увеличением смертности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это случае корреляция между характеристиками сильнее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Затем рассмотрим между изменением расходов на медицину и смертностью. На рисунке 8 представлена корреляция для этих характеристик.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563110" cy="306768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8 </w:t>
      </w:r>
      <w:r>
        <w:rPr>
          <w:rFonts w:ascii="YS Text" w:hAnsi="YS Text"/>
          <w:color w:val="000000"/>
          <w:sz w:val="23"/>
          <w:szCs w:val="23"/>
          <w:shd w:fill="FFFFFF" w:val="clear"/>
        </w:rPr>
        <w:t>–</w:t>
      </w:r>
      <w:r>
        <w:rPr>
          <w:rFonts w:cs="Times New Roman" w:ascii="Times New Roman" w:hAnsi="Times New Roman"/>
          <w:sz w:val="28"/>
        </w:rPr>
        <w:t xml:space="preserve"> Корреляция между изменением расходов на медицину и смертностью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Коэффициент корреляции между изменением расходов на медицину и смертностью  </w:t>
      </w:r>
      <w:r>
        <w:rPr>
          <w:rFonts w:cs="Times New Roman" w:ascii="Times New Roman" w:hAnsi="Times New Roman"/>
          <w:sz w:val="28"/>
        </w:rPr>
        <w:t>очень слаба</w:t>
      </w:r>
      <w:r>
        <w:rPr>
          <w:rFonts w:cs="Times New Roman" w:ascii="Times New Roman" w:hAnsi="Times New Roman"/>
          <w:sz w:val="28"/>
        </w:rPr>
        <w:t>. Вновь изобразим результаты исследования корреляции визуально. В этот раз между тремя характеристиками. Рисунок 9 отображает эту корреляцию.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261048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Рисунок 9 </w:t>
      </w:r>
      <w:r>
        <w:rPr>
          <w:rFonts w:ascii="YS Text" w:hAnsi="YS Text"/>
          <w:color w:val="000000"/>
          <w:sz w:val="23"/>
          <w:szCs w:val="23"/>
          <w:shd w:fill="FFFFFF" w:val="clear"/>
        </w:rPr>
        <w:t>–</w:t>
      </w:r>
      <w:r>
        <w:rPr>
          <w:rFonts w:cs="Times New Roman" w:ascii="Times New Roman" w:hAnsi="Times New Roman"/>
          <w:sz w:val="28"/>
        </w:rPr>
        <w:t xml:space="preserve"> Визуальное представление результатов исследования корреляции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77485" cy="1466850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10 – Результат регрессионного анализа</w:t>
      </w:r>
    </w:p>
    <w:p>
      <w:pPr>
        <w:pStyle w:val="Normal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независимой переменной были взяты расходы на медицину, а в качестве зависимой – значение смертности.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функции predict() было сделано предсказание по атрибуту значение смертности. Результат представлен на рисунке 11.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300470" cy="956945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11 – Прогноз по атрибуту значение смертности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наглядности был построен график. Он представлен на рисунке 12.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752590" cy="3562985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12 – Графики реальных (слева) и прогнозируемых (справа) значений смертности</w:t>
      </w:r>
    </w:p>
    <w:p>
      <w:pPr>
        <w:pStyle w:val="Normal"/>
        <w:ind w:left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bookmarkStart w:id="0" w:name="_GoBack"/>
      <w:bookmarkEnd w:id="0"/>
    </w:p>
    <w:p>
      <w:pPr>
        <w:pStyle w:val="Normal"/>
        <w:spacing w:before="0" w:after="160"/>
        <w:ind w:firstLine="851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работе были ознакомлены с понятием корреляционного и регрессионного анализа данных, некоторыми функциями языка R, осуществляющими этот вид анализа, принципами их работы. Помимо этого, научились оценивать связь между переменными и оценивать степень этой связи.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134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YS T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818350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Краснодар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cs="Times New Roman" w:ascii="Times New Roman" w:hAnsi="Times New Roman"/>
        <w:sz w:val="28"/>
        <w:szCs w:val="28"/>
      </w:rPr>
      <w:t>202</w:t>
    </w:r>
    <w:r>
      <w:rPr>
        <w:rFonts w:cs="Times New Roman" w:ascii="Times New Roman" w:hAnsi="Times New Roman"/>
        <w:sz w:val="28"/>
        <w:szCs w:val="28"/>
        <w:lang w:val="en-US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8f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7321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73211"/>
    <w:rPr/>
  </w:style>
  <w:style w:type="character" w:styleId="Hyperlink">
    <w:name w:val="Hyperlink"/>
    <w:basedOn w:val="DefaultParagraphFont"/>
    <w:uiPriority w:val="99"/>
    <w:unhideWhenUsed/>
    <w:rsid w:val="0054791c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454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84235"/>
    <w:rPr>
      <w:color w:themeColor="followedHyperlink" w:val="954F72"/>
      <w:u w:val="single"/>
    </w:rPr>
  </w:style>
  <w:style w:type="character" w:styleId="2" w:customStyle="1">
    <w:name w:val="Цитата 2 Знак"/>
    <w:basedOn w:val="DefaultParagraphFont"/>
    <w:link w:val="Quote"/>
    <w:uiPriority w:val="29"/>
    <w:qFormat/>
    <w:rsid w:val="00784235"/>
    <w:rPr>
      <w:i/>
      <w:iCs/>
      <w:color w:themeColor="text1" w:val="00000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f24e9"/>
    <w:rPr>
      <w:color w:val="605E5C"/>
      <w:shd w:fill="E1DFDD" w:val="clear"/>
    </w:rPr>
  </w:style>
  <w:style w:type="character" w:styleId="Apple-tab-span" w:customStyle="1">
    <w:name w:val="apple-tab-span"/>
    <w:basedOn w:val="DefaultParagraphFont"/>
    <w:qFormat/>
    <w:rsid w:val="00757a85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732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732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4791c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454e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Quote">
    <w:name w:val="Quote"/>
    <w:basedOn w:val="Normal"/>
    <w:next w:val="Normal"/>
    <w:link w:val="2"/>
    <w:uiPriority w:val="29"/>
    <w:qFormat/>
    <w:rsid w:val="00784235"/>
    <w:pPr/>
    <w:rPr>
      <w:i/>
      <w:iCs/>
      <w:color w:themeColor="text1" w:val="000000"/>
    </w:rPr>
  </w:style>
  <w:style w:type="paragraph" w:styleId="NormalWeb">
    <w:name w:val="Normal (Web)"/>
    <w:basedOn w:val="Normal"/>
    <w:uiPriority w:val="99"/>
    <w:unhideWhenUsed/>
    <w:qFormat/>
    <w:rsid w:val="00757a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2A98-9F59-412F-B131-1CD954E7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LibreOffice/24.2.3.2$Linux_X86_64 LibreOffice_project/4f88f79086d18691a72ac668802d5bc5b5a88122</Application>
  <AppVersion>15.0000</AppVersion>
  <Pages>9</Pages>
  <Words>531</Words>
  <Characters>3699</Characters>
  <CharactersWithSpaces>4204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2023-03-12T23:12:00Z</dcterms:created>
  <dc:creator>Валерий Игоревич Шиян</dc:creator>
  <dc:description/>
  <dc:language>ru-RU</dc:language>
  <cp:lastModifiedBy/>
  <dcterms:modified xsi:type="dcterms:W3CDTF">2024-05-29T10:49:19Z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