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"GamePark" (г.Нижний Новгород, ТЦ "Седьмое Небо"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Ворожцов С.В.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2204244970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899-65-87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Ворожцов Сергей Владимирович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15.05.2021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1999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банковская карта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Не работает</w:t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18.05.2021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/Ворожцов С.В./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/Сидоренко С.В./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18.05.2021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3D6DC4" w:rsidP="003D6DC4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Ворожцов С.В.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№1    15.05.2021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>внешний вид нормальный</w:t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18.05.2021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/Ворожцов С.В./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/Сидоренко С.В./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6D4E86" w:rsidRPr="00D367C7" w:rsidRDefault="003D6DC4" w:rsidP="006D4E86">
      <w:pPr>
        <w:spacing w:after="40"/>
        <w:ind w:left="6096"/>
        <w:rPr>
          <w:sz w:val="12"/>
          <w:szCs w:val="16"/>
        </w:rPr>
      </w:pPr>
      <w:r w:rsidRPr="00270278">
        <w:rPr>
          <w:sz w:val="12"/>
        </w:rPr>
        <w:br w:type="column"/>
      </w:r>
      <w:r w:rsidR="006D4E86" w:rsidRPr="00D367C7">
        <w:rPr>
          <w:sz w:val="12"/>
          <w:szCs w:val="16"/>
        </w:rPr>
        <w:lastRenderedPageBreak/>
        <w:t>Унифицированная форма № КО-2</w:t>
      </w:r>
      <w:r w:rsidR="006D4E86" w:rsidRPr="00D367C7">
        <w:rPr>
          <w:sz w:val="12"/>
          <w:szCs w:val="16"/>
        </w:rPr>
        <w:br/>
        <w:t>Утверждена постановлением Госкомстата России от 18.08.98 № 88</w:t>
      </w:r>
    </w:p>
    <w:tbl>
      <w:tblPr>
        <w:tblW w:w="79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4536"/>
        <w:gridCol w:w="142"/>
        <w:gridCol w:w="425"/>
        <w:gridCol w:w="1134"/>
        <w:gridCol w:w="1701"/>
      </w:tblGrid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0310002</w:t>
            </w:r>
          </w:p>
        </w:tc>
      </w:tr>
      <w:tr w:rsidR="006D4E86" w:rsidTr="006D4E86">
        <w:trPr>
          <w:gridBefore w:val="1"/>
          <w:wBefore w:w="28" w:type="dxa"/>
        </w:trPr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КомТрейдХолдинг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93"/>
        </w:trPr>
        <w:tc>
          <w:tcPr>
            <w:tcW w:w="467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  <w:trHeight w:val="160"/>
        </w:trPr>
        <w:tc>
          <w:tcPr>
            <w:tcW w:w="62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6D4E86">
            <w:pPr>
              <w:ind w:right="1106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777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gridBefore w:val="1"/>
          <w:wBefore w:w="28" w:type="dxa"/>
          <w:cantSplit/>
        </w:trPr>
        <w:tc>
          <w:tcPr>
            <w:tcW w:w="62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D4E86" w:rsidRDefault="006D4E86" w:rsidP="006D4E86">
            <w:pPr>
              <w:ind w:right="1531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2"/>
                <w:szCs w:val="12"/>
              </w:rPr>
            </w:pP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</w:tr>
      <w:tr w:rsidR="006D4E86" w:rsidTr="006D4E86">
        <w:tc>
          <w:tcPr>
            <w:tcW w:w="4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Pr="005429C5" w:rsidRDefault="006D4E86" w:rsidP="00E52EE8">
            <w:pPr>
              <w:ind w:right="454"/>
              <w:jc w:val="right"/>
              <w:rPr>
                <w:b/>
                <w:bCs/>
                <w:sz w:val="20"/>
              </w:rPr>
            </w:pPr>
            <w:r w:rsidRPr="005429C5">
              <w:rPr>
                <w:b/>
                <w:bCs/>
                <w:sz w:val="20"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6D4E86" w:rsidRPr="00794515" w:rsidRDefault="006D4E86" w:rsidP="00E52EE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D4E86" w:rsidRPr="00794515" w:rsidRDefault="00794515" w:rsidP="00323639">
            <w:pPr>
              <w:jc w:val="center"/>
              <w:rPr>
                <w:sz w:val="16"/>
                <w:szCs w:val="16"/>
                <w:lang w:val="en-US"/>
              </w:rPr>
            </w:pPr>
            <w:r w:rsidRPr="00794515">
              <w:rPr>
                <w:sz w:val="16"/>
                <w:szCs w:val="16"/>
                <w:lang w:val="en-US"/>
              </w:rPr>
              <w:t xml:space="preserve">18.05.2021</w:t>
            </w:r>
          </w:p>
        </w:tc>
      </w:tr>
    </w:tbl>
    <w:p w:rsidR="006D4E86" w:rsidRDefault="006D4E86" w:rsidP="006D4E86">
      <w:pPr>
        <w:rPr>
          <w:sz w:val="10"/>
          <w:szCs w:val="10"/>
        </w:rPr>
      </w:pPr>
    </w:p>
    <w:tbl>
      <w:tblPr>
        <w:tblW w:w="79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1276"/>
        <w:gridCol w:w="709"/>
        <w:gridCol w:w="992"/>
        <w:gridCol w:w="992"/>
        <w:gridCol w:w="426"/>
      </w:tblGrid>
      <w:tr w:rsidR="006D4E86" w:rsidTr="006D4E86">
        <w:trPr>
          <w:cantSplit/>
        </w:trPr>
        <w:tc>
          <w:tcPr>
            <w:tcW w:w="4820" w:type="dxa"/>
            <w:gridSpan w:val="4"/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709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Кре</w:t>
            </w:r>
            <w:r w:rsidRPr="006D4E86">
              <w:rPr>
                <w:sz w:val="14"/>
                <w:szCs w:val="16"/>
              </w:rPr>
              <w:softHyphen/>
              <w:t>дит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Сум</w:t>
            </w:r>
            <w:r w:rsidRPr="006D4E86">
              <w:rPr>
                <w:sz w:val="14"/>
                <w:szCs w:val="16"/>
              </w:rPr>
              <w:softHyphen/>
              <w:t>ма,</w:t>
            </w:r>
            <w:r w:rsidRPr="006D4E86">
              <w:rPr>
                <w:sz w:val="14"/>
                <w:szCs w:val="16"/>
              </w:rPr>
              <w:br/>
              <w:t>руб. коп.</w:t>
            </w:r>
          </w:p>
        </w:tc>
        <w:tc>
          <w:tcPr>
            <w:tcW w:w="992" w:type="dxa"/>
            <w:vMerge w:val="restart"/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це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во</w:t>
            </w:r>
            <w:r w:rsidRPr="006D4E86">
              <w:rPr>
                <w:sz w:val="14"/>
                <w:szCs w:val="16"/>
              </w:rPr>
              <w:softHyphen/>
              <w:t>го наз</w:t>
            </w:r>
            <w:r w:rsidRPr="006D4E86">
              <w:rPr>
                <w:sz w:val="14"/>
                <w:szCs w:val="16"/>
              </w:rPr>
              <w:softHyphen/>
              <w:t>на</w:t>
            </w:r>
            <w:r w:rsidRPr="006D4E86">
              <w:rPr>
                <w:sz w:val="14"/>
                <w:szCs w:val="16"/>
              </w:rPr>
              <w:softHyphen/>
              <w:t>че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426" w:type="dxa"/>
            <w:vMerge w:val="restart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cantSplit/>
        </w:trPr>
        <w:tc>
          <w:tcPr>
            <w:tcW w:w="567" w:type="dxa"/>
            <w:tcBorders>
              <w:bottom w:val="nil"/>
            </w:tcBorders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струк</w:t>
            </w:r>
            <w:r w:rsidRPr="006D4E86">
              <w:rPr>
                <w:sz w:val="14"/>
                <w:szCs w:val="16"/>
              </w:rPr>
              <w:softHyphen/>
              <w:t>тур</w:t>
            </w:r>
            <w:r w:rsidRPr="006D4E86">
              <w:rPr>
                <w:sz w:val="14"/>
                <w:szCs w:val="16"/>
              </w:rPr>
              <w:softHyphen/>
              <w:t>но</w:t>
            </w:r>
            <w:r w:rsidRPr="006D4E86">
              <w:rPr>
                <w:sz w:val="14"/>
                <w:szCs w:val="16"/>
              </w:rPr>
              <w:softHyphen/>
              <w:t xml:space="preserve">го </w:t>
            </w:r>
            <w:r w:rsidRPr="006D4E86">
              <w:rPr>
                <w:sz w:val="14"/>
                <w:szCs w:val="16"/>
              </w:rPr>
              <w:br/>
              <w:t>под</w:t>
            </w:r>
            <w:r w:rsidRPr="006D4E86">
              <w:rPr>
                <w:sz w:val="14"/>
                <w:szCs w:val="16"/>
              </w:rPr>
              <w:softHyphen/>
              <w:t>раз</w:t>
            </w:r>
            <w:r w:rsidRPr="006D4E86">
              <w:rPr>
                <w:sz w:val="14"/>
                <w:szCs w:val="16"/>
              </w:rPr>
              <w:softHyphen/>
              <w:t>де</w:t>
            </w:r>
            <w:r w:rsidRPr="006D4E86">
              <w:rPr>
                <w:sz w:val="14"/>
                <w:szCs w:val="16"/>
              </w:rPr>
              <w:softHyphen/>
              <w:t>ле</w:t>
            </w:r>
            <w:r w:rsidRPr="006D4E86">
              <w:rPr>
                <w:sz w:val="14"/>
                <w:szCs w:val="16"/>
              </w:rPr>
              <w:softHyphen/>
              <w:t>ния</w:t>
            </w:r>
          </w:p>
        </w:tc>
        <w:tc>
          <w:tcPr>
            <w:tcW w:w="1559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кор</w:t>
            </w:r>
            <w:r w:rsidRPr="006D4E86">
              <w:rPr>
                <w:sz w:val="14"/>
                <w:szCs w:val="16"/>
              </w:rPr>
              <w:softHyphen/>
              <w:t>рес</w:t>
            </w:r>
            <w:r w:rsidRPr="006D4E86">
              <w:rPr>
                <w:sz w:val="14"/>
                <w:szCs w:val="16"/>
              </w:rPr>
              <w:softHyphen/>
              <w:t>пон</w:t>
            </w:r>
            <w:r w:rsidRPr="006D4E86">
              <w:rPr>
                <w:sz w:val="14"/>
                <w:szCs w:val="16"/>
              </w:rPr>
              <w:softHyphen/>
              <w:t>ди</w:t>
            </w:r>
            <w:r w:rsidRPr="006D4E86">
              <w:rPr>
                <w:sz w:val="14"/>
                <w:szCs w:val="16"/>
              </w:rPr>
              <w:softHyphen/>
              <w:t>рую</w:t>
            </w:r>
            <w:r w:rsidRPr="006D4E86">
              <w:rPr>
                <w:sz w:val="14"/>
                <w:szCs w:val="16"/>
              </w:rPr>
              <w:softHyphen/>
              <w:t>щий</w:t>
            </w:r>
            <w:r w:rsidRPr="006D4E86">
              <w:rPr>
                <w:sz w:val="14"/>
                <w:szCs w:val="16"/>
              </w:rPr>
              <w:br/>
              <w:t>счет, суб</w:t>
            </w:r>
            <w:r w:rsidRPr="006D4E86">
              <w:rPr>
                <w:sz w:val="14"/>
                <w:szCs w:val="16"/>
              </w:rPr>
              <w:softHyphen/>
              <w:t>счет</w:t>
            </w:r>
          </w:p>
        </w:tc>
        <w:tc>
          <w:tcPr>
            <w:tcW w:w="1276" w:type="dxa"/>
            <w:tcBorders>
              <w:bottom w:val="nil"/>
            </w:tcBorders>
          </w:tcPr>
          <w:p w:rsidR="006D4E86" w:rsidRPr="006D4E86" w:rsidRDefault="006D4E86" w:rsidP="00E52EE8">
            <w:pPr>
              <w:jc w:val="center"/>
              <w:rPr>
                <w:sz w:val="14"/>
                <w:szCs w:val="16"/>
              </w:rPr>
            </w:pPr>
            <w:r w:rsidRPr="006D4E86">
              <w:rPr>
                <w:sz w:val="14"/>
                <w:szCs w:val="16"/>
              </w:rPr>
              <w:t>код ана</w:t>
            </w:r>
            <w:r w:rsidRPr="006D4E86">
              <w:rPr>
                <w:sz w:val="14"/>
                <w:szCs w:val="16"/>
              </w:rPr>
              <w:softHyphen/>
              <w:t>ли</w:t>
            </w:r>
            <w:r w:rsidRPr="006D4E86">
              <w:rPr>
                <w:sz w:val="14"/>
                <w:szCs w:val="16"/>
              </w:rPr>
              <w:softHyphen/>
              <w:t>ти</w:t>
            </w:r>
            <w:r w:rsidRPr="006D4E86">
              <w:rPr>
                <w:sz w:val="14"/>
                <w:szCs w:val="16"/>
              </w:rPr>
              <w:softHyphen/>
              <w:t>чес</w:t>
            </w:r>
            <w:r w:rsidRPr="006D4E86">
              <w:rPr>
                <w:sz w:val="14"/>
                <w:szCs w:val="16"/>
              </w:rPr>
              <w:softHyphen/>
              <w:t>ко</w:t>
            </w:r>
            <w:r w:rsidRPr="006D4E86">
              <w:rPr>
                <w:sz w:val="14"/>
                <w:szCs w:val="16"/>
              </w:rPr>
              <w:softHyphen/>
              <w:t>го</w:t>
            </w:r>
            <w:r w:rsidRPr="006D4E86">
              <w:rPr>
                <w:sz w:val="14"/>
                <w:szCs w:val="16"/>
              </w:rPr>
              <w:br/>
              <w:t>уче</w:t>
            </w:r>
            <w:r w:rsidRPr="006D4E86">
              <w:rPr>
                <w:sz w:val="14"/>
                <w:szCs w:val="16"/>
              </w:rPr>
              <w:softHyphen/>
              <w:t>та</w:t>
            </w:r>
          </w:p>
        </w:tc>
        <w:tc>
          <w:tcPr>
            <w:tcW w:w="709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vMerge/>
            <w:tcBorders>
              <w:bottom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</w:tr>
      <w:tr w:rsidR="006D4E86" w:rsidTr="006D4E86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Pr="00794515" w:rsidRDefault="00794515" w:rsidP="0079451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1999,00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tabs>
          <w:tab w:val="left" w:pos="10995"/>
        </w:tabs>
        <w:spacing w:before="60"/>
        <w:rPr>
          <w:sz w:val="16"/>
          <w:szCs w:val="16"/>
        </w:rPr>
      </w:pPr>
      <w:r>
        <w:rPr>
          <w:sz w:val="16"/>
          <w:szCs w:val="16"/>
        </w:rPr>
        <w:t xml:space="preserve">Выдать  </w:t>
      </w:r>
      <w:r w:rsidR="00D21593">
        <w:rPr>
          <w:sz w:val="16"/>
          <w:szCs w:val="16"/>
        </w:rPr>
        <w:t xml:space="preserve">   </w:t>
      </w:r>
      <w:bookmarkStart w:id="0" w:name="_GoBack"/>
      <w:bookmarkEnd w:id="0"/>
      <w:r w:rsidR="00794515">
        <w:rPr>
          <w:sz w:val="16"/>
          <w:szCs w:val="16"/>
          <w:lang w:val="en-US"/>
        </w:rPr>
        <w:t xml:space="preserve">Ворожцов С.В.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6D4E86" w:rsidRDefault="006D4E86" w:rsidP="006D4E86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Основание: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расторжение договора купли-продажи, возврат денег</w:t>
      </w:r>
    </w:p>
    <w:p w:rsidR="006D4E86" w:rsidRDefault="006D4E86" w:rsidP="006D4E86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Сумма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одна тысяча девятьсот девяносто девять</w:t>
      </w:r>
      <w:r>
        <w:rPr>
          <w:sz w:val="16"/>
          <w:szCs w:val="16"/>
        </w:rPr>
        <w:t xml:space="preserve"> </w:t>
      </w:r>
    </w:p>
    <w:p w:rsidR="006D4E86" w:rsidRDefault="006D4E86" w:rsidP="006D4E86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Приложение  </w:t>
      </w:r>
      <w:r w:rsidR="00D21593">
        <w:rPr>
          <w:sz w:val="16"/>
          <w:szCs w:val="16"/>
        </w:rPr>
        <w:t xml:space="preserve"> </w:t>
      </w:r>
      <w:r w:rsidR="00794515" w:rsidRPr="00794515">
        <w:rPr>
          <w:sz w:val="16"/>
          <w:szCs w:val="16"/>
        </w:rPr>
        <w:t xml:space="preserve">заявление от 18.05.2021</w:t>
      </w:r>
      <w:r>
        <w:rPr>
          <w:sz w:val="16"/>
          <w:szCs w:val="16"/>
        </w:rPr>
        <w:t>,</w:t>
      </w:r>
      <w:r w:rsidR="00794515">
        <w:rPr>
          <w:sz w:val="16"/>
          <w:szCs w:val="16"/>
        </w:rPr>
        <w:t xml:space="preserve"> </w:t>
      </w:r>
      <w:r w:rsidR="00794515">
        <w:rPr>
          <w:sz w:val="16"/>
          <w:szCs w:val="16"/>
          <w:lang w:val="en-US"/>
        </w:rPr>
        <w:t xml:space="preserve">акт передачи товара от 18.05.2021</w:t>
      </w:r>
    </w:p>
    <w:p w:rsidR="006D4E86" w:rsidRDefault="006D4E86" w:rsidP="006D4E86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6D4E86" w:rsidRDefault="006D4E86" w:rsidP="006D4E86">
      <w:pPr>
        <w:rPr>
          <w:sz w:val="18"/>
          <w:szCs w:val="18"/>
        </w:rPr>
      </w:pPr>
    </w:p>
    <w:p w:rsidR="006D4E86" w:rsidRDefault="006D4E86" w:rsidP="006D4E86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768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850"/>
        <w:gridCol w:w="284"/>
        <w:gridCol w:w="992"/>
        <w:gridCol w:w="425"/>
        <w:gridCol w:w="283"/>
        <w:gridCol w:w="1560"/>
      </w:tblGrid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Ген</w:t>
            </w:r>
            <w:proofErr w:type="gramStart"/>
            <w:r>
              <w:rPr>
                <w:sz w:val="16"/>
                <w:szCs w:val="16"/>
              </w:rPr>
              <w:t>.д</w:t>
            </w:r>
            <w:proofErr w:type="gramEnd"/>
            <w:r>
              <w:rPr>
                <w:sz w:val="16"/>
                <w:szCs w:val="16"/>
              </w:rPr>
              <w:t>иректор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540EC8" w:rsidRDefault="00540EC8" w:rsidP="00E52EE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Петрушов</w:t>
            </w:r>
            <w:proofErr w:type="spellEnd"/>
            <w:r>
              <w:rPr>
                <w:sz w:val="16"/>
                <w:szCs w:val="16"/>
              </w:rPr>
              <w:t xml:space="preserve"> И.А.</w:t>
            </w:r>
          </w:p>
        </w:tc>
      </w:tr>
      <w:tr w:rsidR="006D4E86" w:rsidTr="006D4E86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  <w:tr w:rsidR="006D4E86" w:rsidTr="006D4E86">
        <w:trPr>
          <w:gridAfter w:val="3"/>
          <w:wAfter w:w="2268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6D4E86" w:rsidRDefault="006D4E86" w:rsidP="006D4E86">
      <w:pPr>
        <w:rPr>
          <w:sz w:val="16"/>
          <w:szCs w:val="16"/>
        </w:rPr>
      </w:pPr>
      <w:r>
        <w:rPr>
          <w:sz w:val="16"/>
          <w:szCs w:val="16"/>
        </w:rPr>
        <w:t xml:space="preserve">Получил  </w:t>
      </w:r>
      <w:r w:rsidR="00D367C7">
        <w:rPr>
          <w:sz w:val="16"/>
          <w:szCs w:val="16"/>
        </w:rPr>
        <w:t xml:space="preserve">      </w:t>
      </w:r>
      <w:r w:rsidR="00D21593">
        <w:rPr>
          <w:sz w:val="16"/>
          <w:szCs w:val="16"/>
        </w:rPr>
        <w:t xml:space="preserve">   </w:t>
      </w:r>
      <w:r w:rsidR="00794515">
        <w:rPr>
          <w:sz w:val="16"/>
          <w:szCs w:val="16"/>
          <w:lang w:val="en-US"/>
        </w:rPr>
        <w:t xml:space="preserve">одна тысяча девятьсот девяносто девять</w:t>
      </w:r>
    </w:p>
    <w:p w:rsidR="006D4E86" w:rsidRDefault="006D4E86" w:rsidP="006D4E86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tbl>
      <w:tblPr>
        <w:tblW w:w="7771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542"/>
        <w:gridCol w:w="1559"/>
        <w:gridCol w:w="567"/>
      </w:tblGrid>
      <w:tr w:rsidR="006D4E86" w:rsidTr="006D4E86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D367C7" w:rsidP="00E52E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коп.</w:t>
            </w:r>
          </w:p>
        </w:tc>
      </w:tr>
    </w:tbl>
    <w:p w:rsidR="006D4E86" w:rsidRDefault="006D4E86" w:rsidP="006D4E86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6D4E86" w:rsidTr="00E52EE8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мая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2021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ind w:left="57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г</w:t>
            </w:r>
            <w:proofErr w:type="gramEnd"/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D4E86" w:rsidRDefault="006D4E86" w:rsidP="006D4E86">
      <w:pPr>
        <w:rPr>
          <w:sz w:val="16"/>
          <w:szCs w:val="16"/>
        </w:rPr>
      </w:pPr>
    </w:p>
    <w:p w:rsidR="006D4E86" w:rsidRPr="00794515" w:rsidRDefault="006D4E86" w:rsidP="006D4E86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По  </w:t>
      </w:r>
      <w:r w:rsidR="00794515">
        <w:rPr>
          <w:sz w:val="16"/>
          <w:szCs w:val="16"/>
          <w:lang w:val="en-US"/>
        </w:rPr>
        <w:t xml:space="preserve">паспорту 2204244970</w:t>
      </w:r>
    </w:p>
    <w:p w:rsidR="006D4E86" w:rsidRDefault="006D4E86" w:rsidP="006D4E86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proofErr w:type="gramStart"/>
      <w:r>
        <w:rPr>
          <w:sz w:val="12"/>
          <w:szCs w:val="12"/>
        </w:rPr>
        <w:t>(наименование, номер, дата и место выдачи документа,</w:t>
      </w:r>
      <w:proofErr w:type="gramEnd"/>
    </w:p>
    <w:p w:rsidR="006D4E86" w:rsidRDefault="006D4E86" w:rsidP="006D4E86">
      <w:pPr>
        <w:rPr>
          <w:sz w:val="16"/>
          <w:szCs w:val="16"/>
        </w:rPr>
      </w:pPr>
    </w:p>
    <w:p w:rsidR="006D4E86" w:rsidRDefault="006D4E86" w:rsidP="006D4E86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D4E86" w:rsidRPr="00794515" w:rsidRDefault="00794515" w:rsidP="00E52EE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Сидоренко С.В.</w:t>
            </w:r>
          </w:p>
        </w:tc>
      </w:tr>
      <w:tr w:rsidR="006D4E86" w:rsidTr="00E52EE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E86" w:rsidRDefault="006D4E86" w:rsidP="00E52EE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7472C8" w:rsidRDefault="007472C8" w:rsidP="006D4E86">
      <w:pPr>
        <w:pStyle w:val="a3"/>
        <w:rPr>
          <w:rFonts w:ascii="Arial" w:hAnsi="Arial" w:cs="Arial"/>
          <w:sz w:val="10"/>
        </w:rPr>
      </w:pPr>
    </w:p>
    <w:p w:rsidR="00270278" w:rsidRDefault="00270278" w:rsidP="006D4E86">
      <w:pPr>
        <w:pStyle w:val="a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1D6F3D"/>
    <w:rsid w:val="00270278"/>
    <w:rsid w:val="002B48DE"/>
    <w:rsid w:val="00322875"/>
    <w:rsid w:val="00323639"/>
    <w:rsid w:val="00331DFC"/>
    <w:rsid w:val="003A403B"/>
    <w:rsid w:val="003D6DC4"/>
    <w:rsid w:val="00491DE3"/>
    <w:rsid w:val="004C2A24"/>
    <w:rsid w:val="004C7F76"/>
    <w:rsid w:val="005061F6"/>
    <w:rsid w:val="005068A1"/>
    <w:rsid w:val="00540EC8"/>
    <w:rsid w:val="005429C5"/>
    <w:rsid w:val="005F6461"/>
    <w:rsid w:val="006429B7"/>
    <w:rsid w:val="006B7FF2"/>
    <w:rsid w:val="006D4E86"/>
    <w:rsid w:val="007472C8"/>
    <w:rsid w:val="0075214D"/>
    <w:rsid w:val="00794515"/>
    <w:rsid w:val="007958D6"/>
    <w:rsid w:val="00AA076B"/>
    <w:rsid w:val="00B56816"/>
    <w:rsid w:val="00C01DBD"/>
    <w:rsid w:val="00D06F8D"/>
    <w:rsid w:val="00D21593"/>
    <w:rsid w:val="00D367C7"/>
    <w:rsid w:val="00E47CE2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2021-03-02T11:44:00Z</dcterms:created>
  <dcterms:modified xsi:type="dcterms:W3CDTF">2021-03-04T08:01:00Z</dcterms:modified>
</cp:coreProperties>
</file>