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ED" w:rsidRPr="007A1C4F" w:rsidRDefault="00C64EED" w:rsidP="007A1C4F">
      <w:pPr>
        <w:pStyle w:val="a6"/>
      </w:pPr>
      <w:r w:rsidRPr="007A1C4F">
        <w:t>Аннотация</w:t>
      </w:r>
    </w:p>
    <w:p w:rsidR="001729B8" w:rsidRDefault="00A74663" w:rsidP="00B12F95">
      <w:pPr>
        <w:pStyle w:val="a5"/>
        <w:ind w:firstLine="0"/>
      </w:pPr>
      <w:r w:rsidRPr="00A634D7">
        <w:rPr>
          <w:b/>
        </w:rPr>
        <w:t>Выпускная квалификационная работа</w:t>
      </w:r>
      <w:r w:rsidRPr="001729B8">
        <w:t xml:space="preserve"> </w:t>
      </w:r>
      <w:proofErr w:type="spellStart"/>
      <w:r w:rsidRPr="001729B8">
        <w:t>Желепова</w:t>
      </w:r>
      <w:proofErr w:type="spellEnd"/>
      <w:r w:rsidRPr="001729B8">
        <w:t xml:space="preserve"> Алексея Сергеевича по теме «Подсистема интеграции с федеральной системой «Реформа ЖКХ» для «АИС: Объектовый учет». Руководитель </w:t>
      </w:r>
      <w:proofErr w:type="spellStart"/>
      <w:r w:rsidRPr="001729B8">
        <w:t>Кандаулов</w:t>
      </w:r>
      <w:proofErr w:type="spellEnd"/>
      <w:r w:rsidRPr="001729B8">
        <w:t xml:space="preserve"> Валерий Михайлович. Выпускная квалификационная работа защищена 16.06.2015 на кафедре «Измерительно-вычислительные комплексы» в Ульяновском государственном техническом университете.</w:t>
      </w:r>
    </w:p>
    <w:p w:rsidR="00650E96" w:rsidRPr="001729B8" w:rsidRDefault="001729B8" w:rsidP="00B12F95">
      <w:pPr>
        <w:pStyle w:val="a5"/>
        <w:ind w:firstLine="0"/>
      </w:pPr>
      <w:r w:rsidRPr="00A634D7">
        <w:rPr>
          <w:b/>
        </w:rPr>
        <w:t>Пояснительная записка:</w:t>
      </w:r>
      <w:r>
        <w:t xml:space="preserve"> </w:t>
      </w:r>
      <w:r w:rsidR="00813448" w:rsidRPr="00813448">
        <w:t>135</w:t>
      </w:r>
      <w:r w:rsidRPr="001729B8">
        <w:t xml:space="preserve"> </w:t>
      </w:r>
      <w:r>
        <w:t xml:space="preserve">стр., </w:t>
      </w:r>
      <w:r w:rsidR="00813448" w:rsidRPr="00813448">
        <w:t>8</w:t>
      </w:r>
      <w:r w:rsidRPr="001729B8">
        <w:t xml:space="preserve"> </w:t>
      </w:r>
      <w:r>
        <w:t xml:space="preserve">разд., </w:t>
      </w:r>
      <w:r w:rsidR="00813448" w:rsidRPr="00813448">
        <w:t>2</w:t>
      </w:r>
      <w:r w:rsidR="00512D3B">
        <w:t xml:space="preserve"> прил., </w:t>
      </w:r>
      <w:r w:rsidR="000D215C" w:rsidRPr="000D215C">
        <w:t>30</w:t>
      </w:r>
      <w:r w:rsidR="00512D3B">
        <w:t xml:space="preserve"> рис., </w:t>
      </w:r>
      <w:r w:rsidR="000D215C" w:rsidRPr="000D215C">
        <w:t>46</w:t>
      </w:r>
      <w:r w:rsidR="00512D3B">
        <w:t xml:space="preserve"> табл., </w:t>
      </w:r>
      <w:r w:rsidR="000D215C">
        <w:rPr>
          <w:lang w:val="en-US"/>
        </w:rPr>
        <w:t>13</w:t>
      </w:r>
      <w:r w:rsidR="00512D3B" w:rsidRPr="00512D3B">
        <w:t xml:space="preserve"> </w:t>
      </w:r>
      <w:r w:rsidR="00512D3B">
        <w:t>ист.</w:t>
      </w:r>
      <w:r w:rsidR="00A74663" w:rsidRPr="001729B8">
        <w:t xml:space="preserve">  </w:t>
      </w:r>
    </w:p>
    <w:p w:rsidR="001729B8" w:rsidRPr="00C64EED" w:rsidRDefault="00C64EED" w:rsidP="00B12F95">
      <w:pPr>
        <w:pStyle w:val="a5"/>
        <w:ind w:firstLine="0"/>
      </w:pPr>
      <w:r>
        <w:rPr>
          <w:b/>
        </w:rPr>
        <w:t>Ключевые  слова</w:t>
      </w:r>
      <w:r w:rsidR="001729B8" w:rsidRPr="00A634D7">
        <w:rPr>
          <w:b/>
        </w:rPr>
        <w:t xml:space="preserve">: </w:t>
      </w:r>
      <w:r w:rsidR="001729B8">
        <w:t>интеграция, объектовый учет, федеральный портал «Реформа ЖКХ», «АИС: Объектовый учет»,</w:t>
      </w:r>
      <w:r w:rsidR="00007985">
        <w:t xml:space="preserve"> подсистема, обмен дан</w:t>
      </w:r>
      <w:r>
        <w:t xml:space="preserve">ными, ЖКХ, управляющая компания, </w:t>
      </w:r>
      <w:r>
        <w:rPr>
          <w:lang w:val="en-US"/>
        </w:rPr>
        <w:t>SQL</w:t>
      </w:r>
      <w:r w:rsidRPr="00C64EED">
        <w:t>, .</w:t>
      </w:r>
      <w:r>
        <w:rPr>
          <w:lang w:val="en-US"/>
        </w:rPr>
        <w:t>NET</w:t>
      </w:r>
      <w:r w:rsidRPr="00C64EED">
        <w:t xml:space="preserve">, </w:t>
      </w:r>
      <w:r>
        <w:rPr>
          <w:lang w:val="en-US"/>
        </w:rPr>
        <w:t>WCF</w:t>
      </w:r>
      <w:r w:rsidRPr="00C64EED">
        <w:t xml:space="preserve">, </w:t>
      </w:r>
      <w:r>
        <w:rPr>
          <w:lang w:val="en-US"/>
        </w:rPr>
        <w:t>API</w:t>
      </w:r>
      <w:r w:rsidRPr="00C64EED">
        <w:t xml:space="preserve">, </w:t>
      </w:r>
      <w:r>
        <w:rPr>
          <w:lang w:val="en-US"/>
        </w:rPr>
        <w:t>SOAP</w:t>
      </w:r>
      <w:r w:rsidRPr="00C64EED">
        <w:t>.</w:t>
      </w:r>
    </w:p>
    <w:p w:rsidR="00F47DC0" w:rsidRPr="000A40C1" w:rsidRDefault="00F47DC0" w:rsidP="00B12F95">
      <w:pPr>
        <w:pStyle w:val="a5"/>
        <w:ind w:firstLine="0"/>
      </w:pPr>
      <w:r>
        <w:t>Подсистема интеграции предназначена для обеспечения процесса раскрытия информации управляющими компаниями на федеральном портале «Реформа ЖКХ». Основанием разработки является постановление №731 Правительства Российской Федерации от 23.09.2010 «</w:t>
      </w:r>
      <w:r w:rsidRPr="00F47DC0">
        <w:t>Об утверждении стандарта раскрытия информации организациями, осуществляющими деятельность в сфере управления многоквартирными домами</w:t>
      </w:r>
      <w:r>
        <w:t>».</w:t>
      </w:r>
      <w:r w:rsidR="00A634D7" w:rsidRPr="00A634D7">
        <w:t xml:space="preserve"> </w:t>
      </w:r>
      <w:r>
        <w:t xml:space="preserve">При разработке системы использовались технологии </w:t>
      </w:r>
      <w:proofErr w:type="spellStart"/>
      <w:r w:rsidR="000A40C1" w:rsidRPr="00A634D7">
        <w:t>Microsoft</w:t>
      </w:r>
      <w:proofErr w:type="spellEnd"/>
      <w:r w:rsidR="000A40C1" w:rsidRPr="000A40C1">
        <w:t xml:space="preserve"> .</w:t>
      </w:r>
      <w:r w:rsidR="000A40C1" w:rsidRPr="00A634D7">
        <w:t>NET</w:t>
      </w:r>
      <w:r w:rsidR="000A40C1" w:rsidRPr="000A40C1">
        <w:t xml:space="preserve"> 4.0, </w:t>
      </w:r>
      <w:r w:rsidR="000A40C1" w:rsidRPr="00A634D7">
        <w:t>ASP</w:t>
      </w:r>
      <w:r w:rsidR="000A40C1" w:rsidRPr="000A40C1">
        <w:t>.</w:t>
      </w:r>
      <w:r w:rsidR="000A40C1" w:rsidRPr="00A634D7">
        <w:t>NET</w:t>
      </w:r>
      <w:r w:rsidR="000A40C1" w:rsidRPr="000A40C1">
        <w:t xml:space="preserve"> </w:t>
      </w:r>
      <w:r w:rsidR="000A40C1" w:rsidRPr="00A634D7">
        <w:t>MVC</w:t>
      </w:r>
      <w:r w:rsidR="000A40C1" w:rsidRPr="000A40C1">
        <w:t xml:space="preserve"> 4, </w:t>
      </w:r>
      <w:r w:rsidR="000A40C1">
        <w:t xml:space="preserve">СУБД </w:t>
      </w:r>
      <w:proofErr w:type="spellStart"/>
      <w:r w:rsidR="000A40C1" w:rsidRPr="00A634D7">
        <w:t>Microsoft</w:t>
      </w:r>
      <w:proofErr w:type="spellEnd"/>
      <w:r w:rsidR="000A40C1" w:rsidRPr="000A40C1">
        <w:t xml:space="preserve"> </w:t>
      </w:r>
      <w:r w:rsidR="000A40C1" w:rsidRPr="00A634D7">
        <w:t>SQL</w:t>
      </w:r>
      <w:r w:rsidR="000A40C1" w:rsidRPr="000A40C1">
        <w:t xml:space="preserve"> </w:t>
      </w:r>
      <w:proofErr w:type="spellStart"/>
      <w:r w:rsidR="000A40C1" w:rsidRPr="00A634D7">
        <w:t>Server</w:t>
      </w:r>
      <w:proofErr w:type="spellEnd"/>
      <w:r w:rsidR="000A40C1" w:rsidRPr="000A40C1">
        <w:t xml:space="preserve">, </w:t>
      </w:r>
      <w:proofErr w:type="spellStart"/>
      <w:r w:rsidR="000A40C1" w:rsidRPr="00A634D7">
        <w:t>Entity</w:t>
      </w:r>
      <w:proofErr w:type="spellEnd"/>
      <w:r w:rsidR="000A40C1" w:rsidRPr="000A40C1">
        <w:t xml:space="preserve"> </w:t>
      </w:r>
      <w:proofErr w:type="spellStart"/>
      <w:r w:rsidR="000A40C1" w:rsidRPr="00A634D7">
        <w:t>Framework</w:t>
      </w:r>
      <w:proofErr w:type="spellEnd"/>
      <w:r w:rsidR="000A40C1">
        <w:t xml:space="preserve"> 4, ЯВУ </w:t>
      </w:r>
      <w:r w:rsidR="000A40C1" w:rsidRPr="00A634D7">
        <w:t>C</w:t>
      </w:r>
      <w:r w:rsidR="000A40C1" w:rsidRPr="000A40C1">
        <w:t>#.</w:t>
      </w:r>
    </w:p>
    <w:p w:rsid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729B8" w:rsidRP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729B8" w:rsidRPr="001729B8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74663"/>
    <w:rsid w:val="00007985"/>
    <w:rsid w:val="000A40C1"/>
    <w:rsid w:val="000D215C"/>
    <w:rsid w:val="001729B8"/>
    <w:rsid w:val="00337F37"/>
    <w:rsid w:val="00340F29"/>
    <w:rsid w:val="00512D3B"/>
    <w:rsid w:val="00650E96"/>
    <w:rsid w:val="00681D19"/>
    <w:rsid w:val="006F6683"/>
    <w:rsid w:val="007A1C4F"/>
    <w:rsid w:val="00813448"/>
    <w:rsid w:val="009E1624"/>
    <w:rsid w:val="009E6250"/>
    <w:rsid w:val="00A634D7"/>
    <w:rsid w:val="00A74663"/>
    <w:rsid w:val="00B12F95"/>
    <w:rsid w:val="00C46267"/>
    <w:rsid w:val="00C64EED"/>
    <w:rsid w:val="00F4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customStyle="1" w:styleId="a5">
    <w:name w:val="А_Обычный"/>
    <w:basedOn w:val="a"/>
    <w:qFormat/>
    <w:rsid w:val="00B12F95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А_Заголовок"/>
    <w:basedOn w:val="a"/>
    <w:qFormat/>
    <w:rsid w:val="007A1C4F"/>
    <w:pPr>
      <w:spacing w:after="80" w:line="360" w:lineRule="auto"/>
      <w:jc w:val="center"/>
    </w:pPr>
    <w:rPr>
      <w:rFonts w:ascii="Times New Roman" w:hAnsi="Times New Roman" w:cs="Times New Roman"/>
      <w:b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11</cp:revision>
  <dcterms:created xsi:type="dcterms:W3CDTF">2015-06-03T19:49:00Z</dcterms:created>
  <dcterms:modified xsi:type="dcterms:W3CDTF">2015-06-08T21:47:00Z</dcterms:modified>
</cp:coreProperties>
</file>