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DE6B25" w:rsidRPr="00DE6B25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DE6B25" w:rsidRPr="00DE6B25">
            <w:fldChar w:fldCharType="separate"/>
          </w:r>
        </w:p>
        <w:p w:rsidR="00946147" w:rsidRDefault="0094614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Pr="00A7275B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Pr="00A7275B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Pr="00A7275B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Pr="00A7275B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Pr="00A7275B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Pr="00A7275B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Pr="00A7275B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Pr="00A7275B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Pr="00A7275B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Pr="00A7275B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Pr="00A7275B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Pr="00A7275B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Pr="00A7275B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Pr="00A7275B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Pr="00A7275B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Начальная поставка данных 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Pr="00A7275B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Pr="00A7275B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Pr="00A7275B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Pr="00A7275B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Pr="00A7275B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Pr="00A7275B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Pr="00A7275B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Pr="00A7275B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Pr="00A7275B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Pr="00A7275B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Pr="00A7275B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Pr="00A7275B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Модель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Pr="00A7275B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Стандарт функционального моделирования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Pr="00A7275B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IDEF0-модель приложения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Pr="00A7275B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Pr="00A7275B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Pr="00A7275B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Pr="00A7275B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Pr="00A7275B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Pr="00A7275B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Pr="00A7275B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Pr="00A7275B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Pr="00A7275B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Pr="00A7275B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Pr="00A7275B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Pr="00A7275B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Pr="00A7275B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Pr="00A7275B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Pr="00A7275B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Pr="00A7275B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Pr="00A7275B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Pr="00A7275B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Pr="00A7275B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Pr="00A7275B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Pr="00A7275B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Pr="00A7275B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Pr="00A7275B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Pr="00A7275B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Pr="00A7275B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Pr="00A7275B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Pr="00A7275B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Pr="00A7275B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Pr="00A7275B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Pr="00A7275B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Pr="00A7275B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Pr="00A7275B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Pr="00A7275B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Pr="00A7275B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Pr="00A7275B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Pr="00A7275B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Pr="00A7275B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Pr="00A7275B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Pr="00A7275B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Pr="00A7275B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Pr="00A7275B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Pr="00A7275B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Pr="00A7275B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Pr="00A7275B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Pr="00A7275B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Pr="00A7275B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Pr="00A7275B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Pr="00A7275B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Pr="00A7275B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Pr="00A7275B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Pr="00A7275B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Pr="00A7275B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Pr="00A7275B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Pr="00A7275B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Pr="00A7275B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Pr="00A7275B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Pr="00A7275B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Pr="00A7275B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Pr="00A7275B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Pr="00A7275B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Pr="00A7275B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Pr="00A7275B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Pr="00A7275B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Pr="00A7275B">
              <w:rPr>
                <w:rStyle w:val="af4"/>
                <w:noProof/>
              </w:rPr>
              <w:t>8.9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Pr="00A7275B">
              <w:rPr>
                <w:rStyle w:val="af4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A7275B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94614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Pr="00A7275B">
              <w:rPr>
                <w:rStyle w:val="af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DE6B25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Реформа – 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>IDE – интегрированная</w:t>
      </w:r>
      <w:r w:rsidRPr="00F327E6">
        <w:t xml:space="preserve"> </w:t>
      </w:r>
      <w:r>
        <w:t>среда</w:t>
      </w:r>
      <w:r w:rsidRPr="00F327E6">
        <w:t xml:space="preserve"> </w:t>
      </w:r>
      <w:r>
        <w:t>разработки</w:t>
      </w:r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>модули которого в дальнейшем могут быть переиспользованы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домоуправляющими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r w:rsidRPr="004E35B7">
        <w:rPr>
          <w:lang w:val="en-US"/>
        </w:rPr>
        <w:t>Дополнительные требования</w:t>
      </w:r>
      <w:bookmarkEnd w:id="12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686758"/>
      <w:bookmarkStart w:id="20" w:name="_Toc42095331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19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Гбит/с.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9F09EB" w:rsidRDefault="0034551C" w:rsidP="0034551C">
      <w:pPr>
        <w:pStyle w:val="20"/>
      </w:pPr>
      <w:bookmarkStart w:id="37" w:name="_Toc420953330"/>
      <w:r w:rsidRPr="0034551C">
        <w:t>Стандарт функционального моделирования IDEF0</w:t>
      </w:r>
      <w:bookmarkEnd w:id="37"/>
    </w:p>
    <w:p w:rsidR="0034551C" w:rsidRDefault="0034551C" w:rsidP="0034551C">
      <w:pPr>
        <w:pStyle w:val="20"/>
      </w:pPr>
      <w:bookmarkStart w:id="38" w:name="_Toc420953331"/>
      <w:r w:rsidRPr="0034551C">
        <w:t>IDEF0-модель приложения интеграции</w:t>
      </w:r>
      <w:bookmarkEnd w:id="38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>
        <w:br w:type="page"/>
      </w:r>
    </w:p>
    <w:p w:rsidR="0034551C" w:rsidRPr="0034551C" w:rsidRDefault="0034551C" w:rsidP="0034551C">
      <w:pPr>
        <w:pStyle w:val="10"/>
      </w:pPr>
      <w:bookmarkStart w:id="39" w:name="_Toc420953332"/>
      <w:r w:rsidRPr="0034551C">
        <w:lastRenderedPageBreak/>
        <w:t>Информационное обеспечение системы</w:t>
      </w:r>
      <w:bookmarkEnd w:id="39"/>
    </w:p>
    <w:p w:rsidR="009F09EB" w:rsidRDefault="0034551C" w:rsidP="0034551C">
      <w:pPr>
        <w:pStyle w:val="20"/>
      </w:pPr>
      <w:bookmarkStart w:id="40" w:name="_Toc420953333"/>
      <w:r w:rsidRPr="0034551C">
        <w:t>Выбор технологий управления данными</w:t>
      </w:r>
      <w:bookmarkEnd w:id="40"/>
    </w:p>
    <w:p w:rsidR="0034551C" w:rsidRDefault="0034551C" w:rsidP="0034551C">
      <w:pPr>
        <w:pStyle w:val="20"/>
      </w:pPr>
      <w:bookmarkStart w:id="41" w:name="_Toc420953334"/>
      <w:r w:rsidRPr="0034551C">
        <w:t>Проектирование базы данных</w:t>
      </w:r>
      <w:bookmarkEnd w:id="41"/>
    </w:p>
    <w:p w:rsidR="009F09EB" w:rsidRDefault="0034551C" w:rsidP="0034551C">
      <w:pPr>
        <w:pStyle w:val="20"/>
      </w:pPr>
      <w:bookmarkStart w:id="42" w:name="_Toc420953335"/>
      <w:r w:rsidRPr="0034551C">
        <w:t>Организация сбора, передачи, обработки и выдачи информации</w:t>
      </w:r>
      <w:bookmarkEnd w:id="42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43" w:name="_Toc420953336"/>
      <w:r w:rsidRPr="0034551C">
        <w:lastRenderedPageBreak/>
        <w:t>Алгоритмическое обеспечение системы</w:t>
      </w:r>
      <w:bookmarkEnd w:id="43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7"/>
      <w:r>
        <w:t>Алгоритм привязки данных</w:t>
      </w:r>
      <w:bookmarkEnd w:id="44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94614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94614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65pt;height:458.3pt" o:ole="">
            <v:imagedata r:id="rId8" o:title=""/>
          </v:shape>
          <o:OLEObject Type="Embed" ProgID="Visio.Drawing.11" ShapeID="_x0000_i1025" DrawAspect="Content" ObjectID="_1494697595" r:id="rId9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10" o:title=""/>
          </v:shape>
          <o:OLEObject Type="Embed" ProgID="Visio.Drawing.11" ShapeID="_x0000_i1026" DrawAspect="Content" ObjectID="_1494697596" r:id="rId11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свойства-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5" w:name="_Toc420953338"/>
      <w:r>
        <w:t>Алгоритм обеспечения процесса интеграции</w:t>
      </w:r>
      <w:bookmarkEnd w:id="45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12" o:title=""/>
          </v:shape>
          <o:OLEObject Type="Embed" ProgID="Visio.Drawing.11" ShapeID="_x0000_i1027" DrawAspect="Content" ObjectID="_1494697597" r:id="rId13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6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6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7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7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8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8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14" o:title=""/>
          </v:shape>
          <o:OLEObject Type="Embed" ProgID="Visio.Drawing.11" ShapeID="_x0000_i1028" DrawAspect="Content" ObjectID="_1494697598" r:id="rId15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9" w:name="_Toc420953342"/>
      <w:r>
        <w:t>Алгоритм формирования запросов</w:t>
      </w:r>
      <w:bookmarkEnd w:id="49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0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0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@currentDate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4974CF">
      <w:pPr>
        <w:pStyle w:val="afb"/>
      </w:pPr>
      <w:r w:rsidRPr="004974CF">
        <w:t>SET @currentId = @aId</w:t>
      </w:r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@currentDate = al.UpdateDate FROM audit.vw_Logs AS al WHERE al.AuditID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4974CF">
      <w:pPr>
        <w:pStyle w:val="afb"/>
        <w:ind w:left="1413"/>
      </w:pPr>
      <w:r w:rsidRPr="004974CF">
        <w:t>WHERE al.AuditID &lt;= @aId AND al.AuditID &gt; @currentId AND al.UpdateDate &gt;= @startDate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@currentId = @aId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1" w:name="_Toc420953344"/>
      <w:r w:rsidRPr="0034551C">
        <w:lastRenderedPageBreak/>
        <w:t>Программное обеспечение системы</w:t>
      </w:r>
      <w:bookmarkEnd w:id="51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2" w:name="_Toc420953345"/>
      <w:r>
        <w:t>Выбор компонентов программного обеспечения</w:t>
      </w:r>
      <w:bookmarkEnd w:id="52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3" w:name="_Toc420953346"/>
      <w:r>
        <w:t>Инструментальные средства разработки и язык программирования</w:t>
      </w:r>
      <w:bookmarkEnd w:id="53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54326">
      <w:pPr>
        <w:pStyle w:val="a0"/>
        <w:numPr>
          <w:ilvl w:val="0"/>
          <w:numId w:val="33"/>
        </w:numPr>
        <w:tabs>
          <w:tab w:val="clear" w:pos="720"/>
          <w:tab w:val="num" w:pos="709"/>
        </w:tabs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4" w:name="_Toc420953347"/>
      <w:r>
        <w:t>Вспомогательное программное обеспечение</w:t>
      </w:r>
      <w:bookmarkEnd w:id="54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662936">
      <w:pPr>
        <w:pStyle w:val="a0"/>
        <w:numPr>
          <w:ilvl w:val="0"/>
          <w:numId w:val="36"/>
        </w:numPr>
        <w:tabs>
          <w:tab w:val="clear" w:pos="720"/>
          <w:tab w:val="num" w:pos="709"/>
        </w:tabs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5" w:name="_Toc420953348"/>
      <w:r>
        <w:t>Разработка прикладного программного обеспечения</w:t>
      </w:r>
      <w:bookmarkEnd w:id="55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6" w:name="_Toc420953349"/>
      <w:r>
        <w:t>Структура прикладного программного обеспечения</w:t>
      </w:r>
      <w:bookmarkEnd w:id="56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211FFB">
      <w:pPr>
        <w:pStyle w:val="a0"/>
        <w:numPr>
          <w:ilvl w:val="0"/>
          <w:numId w:val="37"/>
        </w:numPr>
        <w:tabs>
          <w:tab w:val="clear" w:pos="720"/>
          <w:tab w:val="num" w:pos="709"/>
        </w:tabs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29" type="#_x0000_t75" style="width:488.35pt;height:637.35pt" o:ole="">
            <v:imagedata r:id="rId16" o:title=""/>
          </v:shape>
          <o:OLEObject Type="Embed" ProgID="Visio.Drawing.11" ShapeID="_x0000_i1029" DrawAspect="Content" ObjectID="_1494697599" r:id="rId17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данных и 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76107C">
      <w:pPr>
        <w:pStyle w:val="a0"/>
        <w:numPr>
          <w:ilvl w:val="0"/>
          <w:numId w:val="38"/>
        </w:numPr>
        <w:tabs>
          <w:tab w:val="clear" w:pos="720"/>
          <w:tab w:val="num" w:pos="709"/>
        </w:tabs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7" w:name="_Toc420953350"/>
      <w:r>
        <w:t xml:space="preserve">Модуль </w:t>
      </w:r>
      <w:r w:rsidR="00A34D57">
        <w:t>обмена данными</w:t>
      </w:r>
      <w:bookmarkEnd w:id="57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4786"/>
        <w:gridCol w:w="4853"/>
      </w:tblGrid>
      <w:tr w:rsidR="00BC3A7E" w:rsidTr="00D52B30">
        <w:trPr>
          <w:tblHeader/>
        </w:trPr>
        <w:tc>
          <w:tcPr>
            <w:tcW w:w="4786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3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D52B30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946147" w:rsidTr="00D52B30">
        <w:tc>
          <w:tcPr>
            <w:tcW w:w="4786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946147" w:rsidTr="00D52B30">
        <w:tc>
          <w:tcPr>
            <w:tcW w:w="4786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4853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4853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4853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4853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4853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D52B30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D52B30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4853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D52B30">
        <w:tc>
          <w:tcPr>
            <w:tcW w:w="4786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D52B30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946147" w:rsidTr="00D52B30">
        <w:tc>
          <w:tcPr>
            <w:tcW w:w="4786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4853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</w:t>
            </w:r>
            <w:r w:rsidRPr="003365FB">
              <w:lastRenderedPageBreak/>
              <w:t xml:space="preserve">сообщения. 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 w:rsidRPr="00C97436">
              <w:lastRenderedPageBreak/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94614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94614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94614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94614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8" w:name="_Toc420953351"/>
      <w:r>
        <w:t>Модуль привязки данных</w:t>
      </w:r>
      <w:bookmarkEnd w:id="58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94614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</w:t>
            </w:r>
            <w:r w:rsidRPr="00140CDF">
              <w:rPr>
                <w:lang w:val="en-US"/>
              </w:rPr>
              <w:lastRenderedPageBreak/>
              <w:t xml:space="preserve">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lastRenderedPageBreak/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lastRenderedPageBreak/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9" w:name="_Toc420953352"/>
      <w:r>
        <w:t>Модуль сбора данных</w:t>
      </w:r>
      <w:bookmarkEnd w:id="59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0" type="#_x0000_t75" style="width:438.25pt;height:235.4pt" o:ole="">
            <v:imagedata r:id="rId18" o:title=""/>
          </v:shape>
          <o:OLEObject Type="Embed" ProgID="Visio.Drawing.11" ShapeID="_x0000_i1030" DrawAspect="Content" ObjectID="_1494697600" r:id="rId19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 xml:space="preserve">. </w:t>
      </w:r>
      <w:r>
        <w:rPr>
          <w:lang w:val="ru-RU"/>
        </w:rPr>
        <w:lastRenderedPageBreak/>
        <w:t>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lastRenderedPageBreak/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0" w:name="_Toc420953353"/>
      <w:r>
        <w:lastRenderedPageBreak/>
        <w:t>Модуль формирования запросов</w:t>
      </w:r>
      <w:bookmarkEnd w:id="60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1" w:name="_Toc420953354"/>
      <w:r>
        <w:t>Модуль формирования файлового хранилища</w:t>
      </w:r>
      <w:bookmarkEnd w:id="61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lastRenderedPageBreak/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2" w:name="_Toc420953355"/>
      <w:r>
        <w:t>Модуль обеспечения бесперебойной передачи данных</w:t>
      </w:r>
      <w:bookmarkEnd w:id="62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94614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Relogin()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переподключение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3" w:name="_Toc420953356"/>
      <w:r>
        <w:lastRenderedPageBreak/>
        <w:t>Вспомогательный модуль</w:t>
      </w:r>
      <w:bookmarkEnd w:id="63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FillQueueForCompanySubscribtionRequests(DB _db, int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FillQueueForSendHouseProfiles(DB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FillQueueForUnlinkHouseToOrg(DB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FillQueueWithHousesToAdd(DB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94614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r>
              <w:t xml:space="preserve">Проверяет выполнены ли успешно все методы определенного типа. </w:t>
            </w:r>
          </w:p>
        </w:tc>
      </w:tr>
      <w:tr w:rsidR="00FA2E02" w:rsidRPr="0094614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lastRenderedPageBreak/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4" w:name="_Toc420953357"/>
      <w:r>
        <w:t>Модуль перехвата сообщений</w:t>
      </w:r>
      <w:bookmarkEnd w:id="64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lastRenderedPageBreak/>
              <w:t>System.ServiceModel.IClientChannel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lastRenderedPageBreak/>
              <w:t>Параметры:</w:t>
            </w:r>
          </w:p>
          <w:p w:rsidR="0068062F" w:rsidRDefault="0068062F" w:rsidP="0068062F">
            <w:pPr>
              <w:pStyle w:val="af8"/>
            </w:pPr>
            <w:r>
              <w:rPr>
                <w:lang w:val="en-US"/>
              </w:rPr>
              <w:t>request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сообщение, приходящие от </w:t>
            </w:r>
            <w:r>
              <w:lastRenderedPageBreak/>
              <w:t>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8"/>
      <w:r>
        <w:lastRenderedPageBreak/>
        <w:t>Модуль конфигурации</w:t>
      </w:r>
      <w:bookmarkEnd w:id="65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</w:p>
    <w:p w:rsidR="00757344" w:rsidRDefault="00757344" w:rsidP="00757344">
      <w:pPr>
        <w:pStyle w:val="3"/>
        <w:tabs>
          <w:tab w:val="left" w:pos="993"/>
        </w:tabs>
      </w:pPr>
      <w:bookmarkStart w:id="66" w:name="_Toc420953359"/>
      <w:r>
        <w:lastRenderedPageBreak/>
        <w:t>Модуль панели управления интеграцией</w:t>
      </w:r>
      <w:bookmarkEnd w:id="66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700644">
      <w:pPr>
        <w:pStyle w:val="a0"/>
        <w:numPr>
          <w:ilvl w:val="0"/>
          <w:numId w:val="41"/>
        </w:numPr>
        <w:tabs>
          <w:tab w:val="clear" w:pos="720"/>
          <w:tab w:val="num" w:pos="709"/>
        </w:tabs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7" w:name="_Toc420953360"/>
      <w:r>
        <w:t>Особенности эксплуатации и сопровождения системы</w:t>
      </w:r>
      <w:bookmarkEnd w:id="67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B4478F">
      <w:pPr>
        <w:pStyle w:val="a0"/>
        <w:numPr>
          <w:ilvl w:val="0"/>
          <w:numId w:val="42"/>
        </w:numPr>
        <w:tabs>
          <w:tab w:val="clear" w:pos="720"/>
          <w:tab w:val="num" w:pos="709"/>
        </w:tabs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8" w:name="_Toc420953361"/>
      <w:r>
        <w:lastRenderedPageBreak/>
        <w:t>Интерфейс пользователя с системой</w:t>
      </w:r>
      <w:bookmarkEnd w:id="68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9" w:name="_Toc420953362"/>
      <w:r>
        <w:t>Руководство пользователя</w:t>
      </w:r>
      <w:bookmarkEnd w:id="69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297902">
      <w:pPr>
        <w:pStyle w:val="a0"/>
        <w:numPr>
          <w:ilvl w:val="0"/>
          <w:numId w:val="43"/>
        </w:numPr>
        <w:tabs>
          <w:tab w:val="clear" w:pos="720"/>
          <w:tab w:val="num" w:pos="709"/>
        </w:tabs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Default="009965B9" w:rsidP="00877631">
      <w:pPr>
        <w:pStyle w:val="af5"/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Default="00F4703F" w:rsidP="00877631">
      <w:pPr>
        <w:pStyle w:val="af5"/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0" w:name="_Toc420953363"/>
      <w:r>
        <w:t>Инсталляция и настройка</w:t>
      </w:r>
      <w:bookmarkEnd w:id="70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1" w:name="_Toc420953364"/>
      <w:r>
        <w:t>Исключительные ситуации и их обработка</w:t>
      </w:r>
      <w:bookmarkEnd w:id="71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2" w:name="_Toc420953365"/>
      <w:r w:rsidRPr="0034551C">
        <w:lastRenderedPageBreak/>
        <w:t>Тестирование системы</w:t>
      </w:r>
      <w:bookmarkEnd w:id="72"/>
    </w:p>
    <w:p w:rsidR="005B6756" w:rsidRDefault="005B6756" w:rsidP="005B6756">
      <w:pPr>
        <w:pStyle w:val="20"/>
      </w:pPr>
      <w:bookmarkStart w:id="73" w:name="_Toc420953366"/>
      <w:r>
        <w:t>Условия тестирования</w:t>
      </w:r>
      <w:bookmarkEnd w:id="73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4" w:name="_Toc420953367"/>
      <w:r>
        <w:t>Процесс</w:t>
      </w:r>
      <w:r w:rsidR="00D64DE2">
        <w:t xml:space="preserve"> тестирования</w:t>
      </w:r>
      <w:bookmarkEnd w:id="74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A054CE">
      <w:pPr>
        <w:pStyle w:val="a0"/>
        <w:numPr>
          <w:ilvl w:val="0"/>
          <w:numId w:val="44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5" w:name="_Toc420953368"/>
      <w:r w:rsidRPr="00DE1906">
        <w:t>Исходные данные для контрольных примеров</w:t>
      </w:r>
      <w:bookmarkEnd w:id="75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&lt;s:Header&gt;</w:t>
      </w:r>
    </w:p>
    <w:p w:rsidR="00EF7D47" w:rsidRPr="00EF7D47" w:rsidRDefault="00EF7D47" w:rsidP="00135576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&lt;/s:Header&gt;</w:t>
      </w:r>
    </w:p>
    <w:p w:rsidR="00EF7D47" w:rsidRPr="00EF7D47" w:rsidRDefault="00EF7D47" w:rsidP="00135576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135576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135576">
      <w:pPr>
        <w:pStyle w:val="afb"/>
      </w:pPr>
      <w:r w:rsidRPr="00EF7D47">
        <w:t xml:space="preserve">      &lt;plan_date_stop xmlns=""&gt;2014-12-01&lt;/plan_date_stop&gt;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&lt;/SetHouseLinkToOrganization&gt;</w:t>
      </w:r>
    </w:p>
    <w:p w:rsidR="00EF7D47" w:rsidRDefault="00EF7D47" w:rsidP="00135576">
      <w:pPr>
        <w:pStyle w:val="afb"/>
      </w:pPr>
      <w:r>
        <w:t xml:space="preserve">  &lt;/s:Body&gt;</w:t>
      </w:r>
    </w:p>
    <w:p w:rsidR="00B8767C" w:rsidRDefault="00EF7D47" w:rsidP="00135576">
      <w:pPr>
        <w:pStyle w:val="afb"/>
      </w:pPr>
      <w:r>
        <w:t>&lt;/s:Envelope&gt;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1A357B" w:rsidRDefault="001A357B" w:rsidP="001A357B">
      <w:pPr>
        <w:pStyle w:val="afb"/>
      </w:pPr>
      <w:r w:rsidRPr="001A357B">
        <w:t>&lt;SOAP-ENV:Envelope xmlns:SOAP-ENV="http://schemas.xmlsoap.org/soap/envelope/" xmlns:ns1="http://api-beta.reformagkh.ru/api_document_literal" xmlns:xsi="http://www.w3.org/2001/XMLSchema-instance"&gt;</w:t>
      </w:r>
    </w:p>
    <w:p w:rsidR="001A357B" w:rsidRPr="001A357B" w:rsidRDefault="001A357B" w:rsidP="001A357B">
      <w:pPr>
        <w:pStyle w:val="afb"/>
      </w:pPr>
      <w:r w:rsidRPr="001A357B">
        <w:t xml:space="preserve">  &lt;s:Header xmlns:s="http://schemas.xmlsoap.org/soap/envelope/"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&lt;SOAP-ENV:Body&gt;</w:t>
      </w:r>
    </w:p>
    <w:p w:rsidR="001A357B" w:rsidRPr="001A357B" w:rsidRDefault="001A357B" w:rsidP="001A357B">
      <w:pPr>
        <w:pStyle w:val="afb"/>
      </w:pPr>
      <w:r w:rsidRPr="001A357B">
        <w:t xml:space="preserve">    &lt;SOAP-ENV:Fault&gt;</w:t>
      </w:r>
    </w:p>
    <w:p w:rsidR="001A357B" w:rsidRPr="001A357B" w:rsidRDefault="001A357B" w:rsidP="001A357B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1A357B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1A357B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&lt;/SOAP-ENV:Fault&gt;</w:t>
      </w:r>
    </w:p>
    <w:p w:rsidR="001A357B" w:rsidRPr="001A357B" w:rsidRDefault="001A357B" w:rsidP="001A357B">
      <w:pPr>
        <w:pStyle w:val="afb"/>
      </w:pPr>
      <w:r w:rsidRPr="001A357B">
        <w:t xml:space="preserve">  &lt;/SOAP-ENV:Body&gt;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&lt;s:Header&gt;</w:t>
      </w:r>
    </w:p>
    <w:p w:rsidR="00994F56" w:rsidRPr="00994F56" w:rsidRDefault="00994F56" w:rsidP="00994F56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&lt;/s:Header&gt;</w:t>
      </w:r>
    </w:p>
    <w:p w:rsidR="00994F56" w:rsidRPr="00994F56" w:rsidRDefault="00994F56" w:rsidP="00994F56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994F56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994F56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994F56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994F56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994F56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&lt;legal_address&gt;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&lt;/legal_address&gt;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&lt;post_address&gt;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&lt;/post_address&gt;</w:t>
      </w:r>
    </w:p>
    <w:p w:rsidR="00994F56" w:rsidRPr="00994F56" w:rsidRDefault="00994F56" w:rsidP="00994F56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&lt;proportion_mo xsi:nil="true" /&gt;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994F56">
        <w:rPr>
          <w:lang w:val="ru-RU"/>
        </w:rPr>
        <w:t>&lt;/newCompanyData&gt;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 xml:space="preserve">    &lt;/SetNewCompany&gt;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 xml:space="preserve">  &lt;/s:Body&gt;</w:t>
      </w:r>
    </w:p>
    <w:p w:rsidR="0013350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>&lt;/s:Envelope&gt;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160D66" w:rsidRDefault="00160D66" w:rsidP="00160D66">
      <w:pPr>
        <w:pStyle w:val="afb"/>
      </w:pPr>
      <w:r w:rsidRPr="00160D66">
        <w:t>&lt;SOAP-ENV:Envelope xmlns:SOAP-ENV="http://schemas.xmlsoap.org/soap/envelope/" xmlns:ns1="http://api-beta.reformagkh.ru/api_document_literal" xmlns:xsi="http://www.w3.org/2001/XMLSchema-instance"&gt;</w:t>
      </w:r>
    </w:p>
    <w:p w:rsidR="00160D66" w:rsidRPr="00160D66" w:rsidRDefault="00160D66" w:rsidP="00160D66">
      <w:pPr>
        <w:pStyle w:val="afb"/>
      </w:pPr>
      <w:r w:rsidRPr="00160D66">
        <w:t xml:space="preserve">  &lt;s:Header xmlns:s="http://schemas.xmlsoap.org/soap/envelope/"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&lt;SOAP-ENV:Body&gt;</w:t>
      </w:r>
    </w:p>
    <w:p w:rsidR="00160D66" w:rsidRPr="00160D66" w:rsidRDefault="00160D66" w:rsidP="00160D66">
      <w:pPr>
        <w:pStyle w:val="afb"/>
      </w:pPr>
      <w:r w:rsidRPr="00160D66">
        <w:t xml:space="preserve">    &lt;SOAP-ENV:Fault&gt;</w:t>
      </w:r>
    </w:p>
    <w:p w:rsidR="00160D66" w:rsidRPr="00160D66" w:rsidRDefault="00160D66" w:rsidP="00160D66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160D66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160D66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&lt;/SOAP-ENV:Fault&gt;</w:t>
      </w:r>
    </w:p>
    <w:p w:rsidR="00160D66" w:rsidRPr="00160D66" w:rsidRDefault="00160D66" w:rsidP="00160D66">
      <w:pPr>
        <w:pStyle w:val="afb"/>
      </w:pPr>
      <w:r w:rsidRPr="00160D66">
        <w:t xml:space="preserve">  &lt;/SOAP-ENV:Body&gt;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&lt;s:Header&gt;</w:t>
      </w:r>
    </w:p>
    <w:p w:rsidR="00E33512" w:rsidRPr="00E33512" w:rsidRDefault="00E33512" w:rsidP="00E3351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&lt;/s:Header&gt;</w:t>
      </w:r>
    </w:p>
    <w:p w:rsidR="00E33512" w:rsidRPr="00E33512" w:rsidRDefault="00E33512" w:rsidP="00E3351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xmlns=""&gt;</w:t>
      </w:r>
    </w:p>
    <w:p w:rsidR="00E33512" w:rsidRPr="00E33512" w:rsidRDefault="00E33512" w:rsidP="00E33512">
      <w:pPr>
        <w:pStyle w:val="afb"/>
      </w:pPr>
      <w:r w:rsidRPr="00E33512">
        <w:t xml:space="preserve">        &lt;item&gt;7325064546&lt;/item&gt;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&lt;/SetRequestForSubmit&gt;</w:t>
      </w:r>
    </w:p>
    <w:p w:rsidR="00E33512" w:rsidRDefault="00E33512" w:rsidP="00E33512">
      <w:pPr>
        <w:pStyle w:val="afb"/>
      </w:pPr>
      <w:r>
        <w:t xml:space="preserve">  &lt;/s:Body&gt;</w:t>
      </w:r>
    </w:p>
    <w:p w:rsidR="00395141" w:rsidRDefault="00E33512" w:rsidP="00E33512">
      <w:pPr>
        <w:pStyle w:val="afb"/>
        <w:rPr>
          <w:lang w:val="ru-RU"/>
        </w:rPr>
      </w:pPr>
      <w:r>
        <w:t>&lt;/s:Envelope&gt;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5B3AB0" w:rsidRDefault="005B3AB0" w:rsidP="005B3AB0">
      <w:pPr>
        <w:pStyle w:val="afb"/>
      </w:pPr>
      <w:r w:rsidRPr="005B3AB0">
        <w:t>&lt;SOAP-ENV:Envelope xmlns:SOAP-ENV="http://schemas.xmlsoap.org/soap/envelope/" xmlns:ns1="http://api-beta.reformagkh.ru/api_document_literal"&gt;</w:t>
      </w:r>
    </w:p>
    <w:p w:rsidR="005B3AB0" w:rsidRPr="005B3AB0" w:rsidRDefault="005B3AB0" w:rsidP="005B3AB0">
      <w:pPr>
        <w:pStyle w:val="afb"/>
      </w:pPr>
      <w:r w:rsidRPr="005B3AB0">
        <w:t xml:space="preserve">  &lt;s:Header xmlns:s="http://schemas.xmlsoap.org/soap/envelope/"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&lt;SOAP-ENV:Body&gt;</w:t>
      </w:r>
    </w:p>
    <w:p w:rsidR="005B3AB0" w:rsidRPr="005B3AB0" w:rsidRDefault="005B3AB0" w:rsidP="005B3AB0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B3AB0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    &lt;item&gt;</w:t>
      </w:r>
    </w:p>
    <w:p w:rsidR="005B3AB0" w:rsidRPr="005B3AB0" w:rsidRDefault="005B3AB0" w:rsidP="005B3AB0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B3AB0">
      <w:pPr>
        <w:pStyle w:val="afb"/>
      </w:pPr>
      <w:r w:rsidRPr="005B3AB0">
        <w:t xml:space="preserve">  &lt;/SOAP-ENV:Body&gt;</w:t>
      </w:r>
    </w:p>
    <w:p w:rsidR="005B3AB0" w:rsidRDefault="005B3AB0" w:rsidP="005B3AB0">
      <w:pPr>
        <w:pStyle w:val="afb"/>
        <w:rPr>
          <w:lang w:val="ru-RU"/>
        </w:rPr>
      </w:pPr>
      <w:r>
        <w:t>&lt;/SOAP-ENV:Envelope&gt;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6" w:name="_Toc420953369"/>
      <w:r>
        <w:t>Результаты тестирования</w:t>
      </w:r>
      <w:bookmarkEnd w:id="76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бета-тестирования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7" w:name="_Toc420953370"/>
      <w:r w:rsidRPr="0034551C">
        <w:lastRenderedPageBreak/>
        <w:t>Экономический раздел</w:t>
      </w:r>
      <w:bookmarkEnd w:id="77"/>
    </w:p>
    <w:p w:rsidR="004A6E1D" w:rsidRDefault="004A6E1D" w:rsidP="004A6E1D">
      <w:pPr>
        <w:pStyle w:val="20"/>
      </w:pPr>
      <w:bookmarkStart w:id="78" w:name="_Toc420686793"/>
      <w:bookmarkStart w:id="79" w:name="_Toc420953371"/>
      <w:r w:rsidRPr="004A6E1D">
        <w:t>Расчет показателя трудоемкости для разработанного программного продукта</w:t>
      </w:r>
      <w:bookmarkEnd w:id="78"/>
      <w:bookmarkEnd w:id="79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</m:sub>
        </m:sSub>
      </m:oMath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DE6B25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чел.-час.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0" w:name="_Toc420953372"/>
      <w:r w:rsidRPr="004A6E1D">
        <w:lastRenderedPageBreak/>
        <w:t>Расчет затрат на материальные ресурсы и сырье</w:t>
      </w:r>
      <w:bookmarkEnd w:id="80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вид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общее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1" w:name="_Toc420953373"/>
      <w:r w:rsidRPr="004A6E1D">
        <w:lastRenderedPageBreak/>
        <w:t>Расчет затрат на оплату труда</w:t>
      </w:r>
      <w:bookmarkEnd w:id="81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2" w:name="_Toc420953374"/>
      <w:r w:rsidRPr="004A6E1D">
        <w:t>Расчет отчислений в социальные фонды</w:t>
      </w:r>
      <w:bookmarkEnd w:id="82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382C87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3" w:name="_Toc420953375"/>
      <w:r w:rsidRPr="004A6E1D">
        <w:t>Расчет амортизации оборудования</w:t>
      </w:r>
      <w:bookmarkEnd w:id="83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разработки дипломного проекта, ч.,</w:t>
      </w:r>
    </w:p>
    <w:p w:rsidR="0015255D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DE6B25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4" w:name="_Toc420953376"/>
      <w:r w:rsidRPr="004A6E1D">
        <w:t>Расчет себестоимости разработки</w:t>
      </w:r>
      <w:bookmarkEnd w:id="84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5" w:name="_Toc420953377"/>
      <w:r w:rsidRPr="004A6E1D">
        <w:lastRenderedPageBreak/>
        <w:t>Расчет плановой прибыли</w:t>
      </w:r>
      <w:bookmarkEnd w:id="85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6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6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C919C5"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DE6B25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7" w:name="_Toc420953379"/>
      <w:r w:rsidRPr="0034551C">
        <w:lastRenderedPageBreak/>
        <w:t>Безопасность и экологичность проекта</w:t>
      </w:r>
      <w:bookmarkEnd w:id="87"/>
    </w:p>
    <w:p w:rsidR="00C35D93" w:rsidRDefault="00C35D93" w:rsidP="00C35D93">
      <w:pPr>
        <w:pStyle w:val="20"/>
      </w:pPr>
      <w:bookmarkStart w:id="88" w:name="_Toc420953380"/>
      <w:r>
        <w:t>Исходные данные</w:t>
      </w:r>
      <w:bookmarkEnd w:id="88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9" w:name="_Toc420953381"/>
      <w:r>
        <w:t>Перечень нормативных документов и актов</w:t>
      </w:r>
      <w:bookmarkEnd w:id="89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0" w:name="_Toc420953382"/>
      <w:r>
        <w:t>Анализ потенциальных опасностей</w:t>
      </w:r>
      <w:bookmarkEnd w:id="90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1" type="#_x0000_t75" style="width:460.15pt;height:629.2pt" o:ole="">
            <v:imagedata r:id="rId33" o:title=""/>
          </v:shape>
          <o:OLEObject Type="Embed" ProgID="Visio.Drawing.11" ShapeID="_x0000_i1031" DrawAspect="Content" ObjectID="_1494697601" r:id="rId34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1" w:name="_Toc420953383"/>
      <w:r>
        <w:lastRenderedPageBreak/>
        <w:t>Анализ вредных и опасных производственных факторов</w:t>
      </w:r>
      <w:bookmarkEnd w:id="91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классификация.</w:t>
      </w:r>
    </w:p>
    <w:p w:rsidR="0004494E" w:rsidRDefault="00A42D3D" w:rsidP="00B9541D">
      <w:pPr>
        <w:pStyle w:val="afa"/>
      </w:pPr>
      <w:r>
        <w:object w:dxaOrig="11623" w:dyaOrig="10103">
          <v:shape id="_x0000_i1032" type="#_x0000_t75" style="width:483.95pt;height:420.75pt" o:ole="">
            <v:imagedata r:id="rId35" o:title=""/>
          </v:shape>
          <o:OLEObject Type="Embed" ProgID="Visio.Drawing.11" ShapeID="_x0000_i1032" DrawAspect="Content" ObjectID="_1494697602" r:id="rId36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92" w:name="_Toc420953384"/>
      <w:r>
        <w:t>Анализ воздействия на окружающую среду</w:t>
      </w:r>
      <w:bookmarkEnd w:id="92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3" w:name="_Toc420953385"/>
      <w:r>
        <w:t>Анализ возможных чрезвычайных ситуаций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3" type="#_x0000_t75" style="width:407.6pt;height:474.55pt" o:ole="">
            <v:imagedata r:id="rId37" o:title=""/>
          </v:shape>
          <o:OLEObject Type="Embed" ProgID="Visio.Drawing.11" ShapeID="_x0000_i1033" DrawAspect="Content" ObjectID="_1494697603" r:id="rId38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4" w:name="_Toc420953386"/>
      <w:r>
        <w:t>Мероприятия по охране труда</w:t>
      </w:r>
      <w:bookmarkEnd w:id="94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5" w:name="_Toc420953387"/>
      <w:r>
        <w:t>Мероприятия по обеспечению комфортных условий труда</w:t>
      </w:r>
      <w:bookmarkEnd w:id="95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Default="005A5587" w:rsidP="005A5587">
      <w:pPr>
        <w:pStyle w:val="af5"/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Default="000D7C60" w:rsidP="000D7C60"/>
    <w:p w:rsidR="000D7C60" w:rsidRPr="000D7C60" w:rsidRDefault="000D7C60" w:rsidP="000D7C60"/>
    <w:p w:rsidR="00C35D93" w:rsidRDefault="00C35D93" w:rsidP="00C35D93">
      <w:pPr>
        <w:pStyle w:val="3"/>
      </w:pPr>
      <w:bookmarkStart w:id="96" w:name="_Toc420953388"/>
      <w:r>
        <w:lastRenderedPageBreak/>
        <w:t>Мероприятия по защите от опасных и вредных производственных факторов</w:t>
      </w:r>
      <w:bookmarkEnd w:id="96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7" w:name="_Toc420953389"/>
      <w:r>
        <w:t>Мероприятия по охране окружающей среды</w:t>
      </w:r>
      <w:bookmarkEnd w:id="97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8" w:name="_Toc420953390"/>
      <w:r>
        <w:t>Мероприятия по защите от чрезвычайных ситуаций</w:t>
      </w:r>
      <w:bookmarkEnd w:id="98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9" w:name="_Toc420953391"/>
      <w:r>
        <w:t>Расчетная часть</w:t>
      </w:r>
      <w:bookmarkEnd w:id="99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0" w:name="_Toc420953392"/>
      <w:r>
        <w:t>Расчет уровня шума на рабочем месте</w:t>
      </w:r>
      <w:bookmarkEnd w:id="100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1" w:name="_Toc420953393"/>
      <w:r>
        <w:t>Расчет величины освещенности рабочего пространства</w:t>
      </w:r>
      <w:bookmarkEnd w:id="101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площадь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E6B2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2" w:name="_Toc420953394"/>
      <w:r>
        <w:t>Оценка эффективности принятых решений</w:t>
      </w:r>
      <w:bookmarkEnd w:id="102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>В разделе «Безопасность и экологичность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3" w:name="_Toc420953395"/>
      <w:r>
        <w:t>Вывод</w:t>
      </w:r>
      <w:r w:rsidR="00AE434E">
        <w:t>ы</w:t>
      </w:r>
      <w:r>
        <w:t xml:space="preserve"> по экологичности и безопасности проекта</w:t>
      </w:r>
      <w:bookmarkEnd w:id="103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4" w:name="_Toc420953396"/>
      <w:r>
        <w:lastRenderedPageBreak/>
        <w:t>Заключение</w:t>
      </w:r>
      <w:bookmarkEnd w:id="104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5" w:name="_Toc420953397"/>
      <w:r>
        <w:lastRenderedPageBreak/>
        <w:t>Список литературы</w:t>
      </w:r>
      <w:bookmarkEnd w:id="105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0D9E" w:rsidRDefault="00E90D9E" w:rsidP="00B36ACC">
      <w:pPr>
        <w:spacing w:after="0" w:line="240" w:lineRule="auto"/>
      </w:pPr>
      <w:r>
        <w:separator/>
      </w:r>
    </w:p>
  </w:endnote>
  <w:endnote w:type="continuationSeparator" w:id="0">
    <w:p w:rsidR="00E90D9E" w:rsidRDefault="00E90D9E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Pr="00433437" w:rsidRDefault="00DE6B25">
    <w:pPr>
      <w:pStyle w:val="a7"/>
      <w:rPr>
        <w:b/>
      </w:rPr>
    </w:pPr>
    <w:r w:rsidRPr="00DE6B25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A054CE" w:rsidRPr="00433437" w:rsidRDefault="00A054CE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A054CE" w:rsidRPr="00E12280" w:rsidRDefault="00A054CE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A054CE" w:rsidRPr="0058709D" w:rsidRDefault="00A054CE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A054CE" w:rsidRPr="00CB21A2" w:rsidRDefault="00A054C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A054CE" w:rsidRPr="00CB21A2" w:rsidRDefault="00A054CE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DE6B25">
    <w:pPr>
      <w:pStyle w:val="a7"/>
    </w:pPr>
    <w:r w:rsidRPr="00DE6B25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A054CE" w:rsidRPr="00CB21A2" w:rsidRDefault="00A054C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DE6B25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A054CE" w:rsidRPr="00CB21A2" w:rsidRDefault="00A054CE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A054CE" w:rsidRPr="00356AAC" w:rsidRDefault="00A054C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A054CE" w:rsidRPr="00356AAC" w:rsidRDefault="00A054C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DE6B25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511B1E" w:rsidRDefault="00A054CE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A054CE" w:rsidRPr="003E12AD" w:rsidRDefault="00A054CE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A054CE" w:rsidRPr="00AA3FB7" w:rsidRDefault="00A054CE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A054CE" w:rsidRPr="00AA3FB7" w:rsidRDefault="00A054CE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DE6B25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A054CE" w:rsidRPr="00D80A6A" w:rsidRDefault="00A054CE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DE6B25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0D9E" w:rsidRDefault="00E90D9E" w:rsidP="00B36ACC">
      <w:pPr>
        <w:spacing w:after="0" w:line="240" w:lineRule="auto"/>
      </w:pPr>
      <w:r>
        <w:separator/>
      </w:r>
    </w:p>
  </w:footnote>
  <w:footnote w:type="continuationSeparator" w:id="0">
    <w:p w:rsidR="00E90D9E" w:rsidRDefault="00E90D9E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DE6B25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D00B98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AC1816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A054CE" w:rsidRPr="00E12280" w:rsidRDefault="00A054CE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A054CE" w:rsidRPr="003E12AD" w:rsidRDefault="00A054CE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A054CE" w:rsidRPr="003E12AD" w:rsidRDefault="00A054CE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A054CE" w:rsidRPr="00AA3FB7" w:rsidRDefault="00A054CE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054CE" w:rsidRPr="003E12AD" w:rsidRDefault="00A054CE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A054CE" w:rsidRPr="00E12280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A054CE" w:rsidRPr="00AC1816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A054CE" w:rsidRPr="00E12280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A054CE" w:rsidRPr="00B91E6B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A054CE" w:rsidRPr="00433437" w:rsidRDefault="00A054CE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DE6B25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A054CE" w:rsidRPr="007007E9" w:rsidRDefault="00A054C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A054CE" w:rsidRPr="007007E9" w:rsidRDefault="00A054C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356AAC" w:rsidRDefault="00A054CE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A054CE" w:rsidRPr="00691186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DE6B25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E12280" w:rsidRDefault="00A054C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E12280" w:rsidRDefault="00A054C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A054CE" w:rsidRPr="00381A43" w:rsidRDefault="00A054CE" w:rsidP="005F6990">
                <w:pPr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DE6B25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46275"/>
    <w:multiLevelType w:val="hybridMultilevel"/>
    <w:tmpl w:val="DD5A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45133"/>
    <w:multiLevelType w:val="multilevel"/>
    <w:tmpl w:val="7924FE8A"/>
    <w:numStyleLink w:val="2"/>
  </w:abstractNum>
  <w:abstractNum w:abstractNumId="3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>
    <w:nsid w:val="2D072BCE"/>
    <w:multiLevelType w:val="hybridMultilevel"/>
    <w:tmpl w:val="6DA01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DB07205"/>
    <w:multiLevelType w:val="multilevel"/>
    <w:tmpl w:val="D9DC7AAC"/>
    <w:numStyleLink w:val="1"/>
  </w:abstractNum>
  <w:abstractNum w:abstractNumId="7">
    <w:nsid w:val="6E89504C"/>
    <w:multiLevelType w:val="hybridMultilevel"/>
    <w:tmpl w:val="6A802772"/>
    <w:lvl w:ilvl="0" w:tplc="AE381A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6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4"/>
  </w:num>
  <w:num w:numId="40">
    <w:abstractNumId w:val="1"/>
  </w:num>
  <w:num w:numId="4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13314"/>
    <o:shapelayout v:ext="edit">
      <o:idmap v:ext="edit" data="4"/>
      <o:rules v:ext="edit">
        <o:r id="V:Rule29" type="connector" idref="#AutoShape 381"/>
        <o:r id="V:Rule30" type="connector" idref="#AutoShape 370"/>
        <o:r id="V:Rule31" type="connector" idref="#AutoShape 368"/>
        <o:r id="V:Rule32" type="connector" idref="#AutoShape 379"/>
        <o:r id="V:Rule33" type="connector" idref="#AutoShape 380"/>
        <o:r id="V:Rule34" type="connector" idref="#AutoShape 364"/>
        <o:r id="V:Rule35" type="connector" idref="#AutoShape 374"/>
        <o:r id="V:Rule36" type="connector" idref="#AutoShape 361"/>
        <o:r id="V:Rule37" type="connector" idref="#AutoShape 371"/>
        <o:r id="V:Rule38" type="connector" idref="#AutoShape 369"/>
        <o:r id="V:Rule39" type="connector" idref="#AutoShape 377"/>
        <o:r id="V:Rule40" type="connector" idref="#AutoShape 375"/>
        <o:r id="V:Rule41" type="connector" idref="#AutoShape 378"/>
        <o:r id="V:Rule42" type="connector" idref="#AutoShape 367"/>
        <o:r id="V:Rule43" type="connector" idref="#AutoShape 373"/>
        <o:r id="V:Rule44" type="connector" idref="#AutoShape 366"/>
        <o:r id="V:Rule45" type="connector" idref="#AutoShape 360"/>
        <o:r id="V:Rule46" type="connector" idref="#AutoShape 372"/>
        <o:r id="V:Rule47" type="connector" idref="#AutoShape 359"/>
        <o:r id="V:Rule48" type="connector" idref="#AutoShape 362"/>
        <o:r id="V:Rule49" type="connector" idref="#AutoShape 365"/>
        <o:r id="V:Rule50" type="connector" idref="#AutoShape 358"/>
        <o:r id="V:Rule51" type="connector" idref="#AutoShape 363"/>
        <o:r id="V:Rule52" type="connector" idref="#AutoShape 376"/>
        <o:r id="V:Rule53" type="connector" idref="#AutoShape 383"/>
        <o:r id="V:Rule54" type="connector" idref="#AutoShape 384"/>
        <o:r id="V:Rule55" type="connector" idref="#AutoShape 387"/>
        <o:r id="V:Rule56" type="connector" idref="#AutoShape 38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BEC"/>
    <w:rsid w:val="0001311F"/>
    <w:rsid w:val="000132A0"/>
    <w:rsid w:val="0001629C"/>
    <w:rsid w:val="00021497"/>
    <w:rsid w:val="00024C55"/>
    <w:rsid w:val="000265A8"/>
    <w:rsid w:val="00032A99"/>
    <w:rsid w:val="000406B4"/>
    <w:rsid w:val="0004494E"/>
    <w:rsid w:val="00045912"/>
    <w:rsid w:val="00055161"/>
    <w:rsid w:val="00061CA1"/>
    <w:rsid w:val="00062746"/>
    <w:rsid w:val="00072F47"/>
    <w:rsid w:val="000756C8"/>
    <w:rsid w:val="00081C2A"/>
    <w:rsid w:val="000820EE"/>
    <w:rsid w:val="00082883"/>
    <w:rsid w:val="00082A84"/>
    <w:rsid w:val="00083B8C"/>
    <w:rsid w:val="00092082"/>
    <w:rsid w:val="000A71D4"/>
    <w:rsid w:val="000A7D10"/>
    <w:rsid w:val="000B21E2"/>
    <w:rsid w:val="000C0FED"/>
    <w:rsid w:val="000C497A"/>
    <w:rsid w:val="000C4E45"/>
    <w:rsid w:val="000C561E"/>
    <w:rsid w:val="000D0169"/>
    <w:rsid w:val="000D5589"/>
    <w:rsid w:val="000D7C60"/>
    <w:rsid w:val="000E118C"/>
    <w:rsid w:val="000E12F7"/>
    <w:rsid w:val="000F0D6D"/>
    <w:rsid w:val="001131D2"/>
    <w:rsid w:val="001231D2"/>
    <w:rsid w:val="00130830"/>
    <w:rsid w:val="00130C60"/>
    <w:rsid w:val="00131DAB"/>
    <w:rsid w:val="00133506"/>
    <w:rsid w:val="00133DE4"/>
    <w:rsid w:val="00135576"/>
    <w:rsid w:val="001377E0"/>
    <w:rsid w:val="00140CDF"/>
    <w:rsid w:val="00141CF9"/>
    <w:rsid w:val="00141DF5"/>
    <w:rsid w:val="00151745"/>
    <w:rsid w:val="0015255D"/>
    <w:rsid w:val="00160D66"/>
    <w:rsid w:val="0016448C"/>
    <w:rsid w:val="001659DD"/>
    <w:rsid w:val="0017522D"/>
    <w:rsid w:val="00177C9B"/>
    <w:rsid w:val="00182CF3"/>
    <w:rsid w:val="001850BE"/>
    <w:rsid w:val="00191ACD"/>
    <w:rsid w:val="00194C50"/>
    <w:rsid w:val="001A1194"/>
    <w:rsid w:val="001A2724"/>
    <w:rsid w:val="001A357B"/>
    <w:rsid w:val="001A389A"/>
    <w:rsid w:val="001A3A1F"/>
    <w:rsid w:val="001A7BAD"/>
    <w:rsid w:val="001B21E2"/>
    <w:rsid w:val="001B555F"/>
    <w:rsid w:val="001C20C9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6029"/>
    <w:rsid w:val="00211FFB"/>
    <w:rsid w:val="002122D6"/>
    <w:rsid w:val="00230296"/>
    <w:rsid w:val="00231435"/>
    <w:rsid w:val="00233263"/>
    <w:rsid w:val="002416EE"/>
    <w:rsid w:val="00241913"/>
    <w:rsid w:val="002439AE"/>
    <w:rsid w:val="00244356"/>
    <w:rsid w:val="00244551"/>
    <w:rsid w:val="00255163"/>
    <w:rsid w:val="00255E67"/>
    <w:rsid w:val="00257DFA"/>
    <w:rsid w:val="00262AF5"/>
    <w:rsid w:val="00263F05"/>
    <w:rsid w:val="00266ADF"/>
    <w:rsid w:val="00266C43"/>
    <w:rsid w:val="002703D4"/>
    <w:rsid w:val="00270D92"/>
    <w:rsid w:val="0027730D"/>
    <w:rsid w:val="002778E7"/>
    <w:rsid w:val="00280593"/>
    <w:rsid w:val="00292ADB"/>
    <w:rsid w:val="00294A5E"/>
    <w:rsid w:val="00295F15"/>
    <w:rsid w:val="00297902"/>
    <w:rsid w:val="002B1A2A"/>
    <w:rsid w:val="002B527F"/>
    <w:rsid w:val="002C0EC2"/>
    <w:rsid w:val="002C11E2"/>
    <w:rsid w:val="002C3675"/>
    <w:rsid w:val="002C5C78"/>
    <w:rsid w:val="002D27FA"/>
    <w:rsid w:val="002D4869"/>
    <w:rsid w:val="002D57A8"/>
    <w:rsid w:val="002D609E"/>
    <w:rsid w:val="002D785D"/>
    <w:rsid w:val="002E16B6"/>
    <w:rsid w:val="002E61F8"/>
    <w:rsid w:val="002E634F"/>
    <w:rsid w:val="002F61F3"/>
    <w:rsid w:val="003053E1"/>
    <w:rsid w:val="00305916"/>
    <w:rsid w:val="00307E6A"/>
    <w:rsid w:val="00310649"/>
    <w:rsid w:val="003128E8"/>
    <w:rsid w:val="00315949"/>
    <w:rsid w:val="0031749F"/>
    <w:rsid w:val="003211D6"/>
    <w:rsid w:val="0032283C"/>
    <w:rsid w:val="00322FF6"/>
    <w:rsid w:val="00323A98"/>
    <w:rsid w:val="003365FB"/>
    <w:rsid w:val="00340EBD"/>
    <w:rsid w:val="00342016"/>
    <w:rsid w:val="0034366D"/>
    <w:rsid w:val="0034551C"/>
    <w:rsid w:val="003474FD"/>
    <w:rsid w:val="003477EE"/>
    <w:rsid w:val="0035000C"/>
    <w:rsid w:val="00351776"/>
    <w:rsid w:val="00352AF7"/>
    <w:rsid w:val="00354326"/>
    <w:rsid w:val="00354ADC"/>
    <w:rsid w:val="00355C76"/>
    <w:rsid w:val="0037796D"/>
    <w:rsid w:val="00380E0A"/>
    <w:rsid w:val="00381F45"/>
    <w:rsid w:val="00382C87"/>
    <w:rsid w:val="00382D2D"/>
    <w:rsid w:val="00390636"/>
    <w:rsid w:val="00395141"/>
    <w:rsid w:val="00396533"/>
    <w:rsid w:val="00396CEE"/>
    <w:rsid w:val="003B65DD"/>
    <w:rsid w:val="003B7A8F"/>
    <w:rsid w:val="003C17C0"/>
    <w:rsid w:val="003C5E06"/>
    <w:rsid w:val="003D6316"/>
    <w:rsid w:val="003D7AFB"/>
    <w:rsid w:val="003E0167"/>
    <w:rsid w:val="003E316F"/>
    <w:rsid w:val="003F4B10"/>
    <w:rsid w:val="003F5A8F"/>
    <w:rsid w:val="0040451B"/>
    <w:rsid w:val="00404B16"/>
    <w:rsid w:val="00412477"/>
    <w:rsid w:val="00420BB6"/>
    <w:rsid w:val="00423AF2"/>
    <w:rsid w:val="00431D4F"/>
    <w:rsid w:val="00432471"/>
    <w:rsid w:val="00433437"/>
    <w:rsid w:val="00436D6F"/>
    <w:rsid w:val="004441BA"/>
    <w:rsid w:val="00444BFF"/>
    <w:rsid w:val="00453F7D"/>
    <w:rsid w:val="004569BA"/>
    <w:rsid w:val="00460B0A"/>
    <w:rsid w:val="00462E39"/>
    <w:rsid w:val="0046348B"/>
    <w:rsid w:val="0046434E"/>
    <w:rsid w:val="00470066"/>
    <w:rsid w:val="00474C35"/>
    <w:rsid w:val="00482354"/>
    <w:rsid w:val="00483B1E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500D15"/>
    <w:rsid w:val="005010D6"/>
    <w:rsid w:val="00501E3E"/>
    <w:rsid w:val="00503844"/>
    <w:rsid w:val="00513A91"/>
    <w:rsid w:val="005160C1"/>
    <w:rsid w:val="005225C7"/>
    <w:rsid w:val="005269E2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DD5"/>
    <w:rsid w:val="0057454A"/>
    <w:rsid w:val="005825FA"/>
    <w:rsid w:val="00586241"/>
    <w:rsid w:val="0058797D"/>
    <w:rsid w:val="00593330"/>
    <w:rsid w:val="00593341"/>
    <w:rsid w:val="005A0E60"/>
    <w:rsid w:val="005A3292"/>
    <w:rsid w:val="005A5587"/>
    <w:rsid w:val="005B12CF"/>
    <w:rsid w:val="005B3AB0"/>
    <w:rsid w:val="005B4EC1"/>
    <w:rsid w:val="005B6756"/>
    <w:rsid w:val="005C6F47"/>
    <w:rsid w:val="005C759E"/>
    <w:rsid w:val="005D20DD"/>
    <w:rsid w:val="005D2D7F"/>
    <w:rsid w:val="005D4BB0"/>
    <w:rsid w:val="005D7E91"/>
    <w:rsid w:val="005E0CE2"/>
    <w:rsid w:val="005E0E8A"/>
    <w:rsid w:val="005E1ECD"/>
    <w:rsid w:val="005E2D76"/>
    <w:rsid w:val="005E35CE"/>
    <w:rsid w:val="005E5AC5"/>
    <w:rsid w:val="005F1A02"/>
    <w:rsid w:val="005F6990"/>
    <w:rsid w:val="00602749"/>
    <w:rsid w:val="00602FD7"/>
    <w:rsid w:val="00604BAE"/>
    <w:rsid w:val="00606D81"/>
    <w:rsid w:val="00611083"/>
    <w:rsid w:val="00611C9C"/>
    <w:rsid w:val="0062260C"/>
    <w:rsid w:val="00624A4B"/>
    <w:rsid w:val="006267EE"/>
    <w:rsid w:val="0062748E"/>
    <w:rsid w:val="00627C6B"/>
    <w:rsid w:val="00632C9A"/>
    <w:rsid w:val="00650A62"/>
    <w:rsid w:val="00662936"/>
    <w:rsid w:val="00663B67"/>
    <w:rsid w:val="00664699"/>
    <w:rsid w:val="0068062F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D372E"/>
    <w:rsid w:val="006E54CC"/>
    <w:rsid w:val="006E74EC"/>
    <w:rsid w:val="006F140A"/>
    <w:rsid w:val="006F4471"/>
    <w:rsid w:val="00700644"/>
    <w:rsid w:val="00701CA7"/>
    <w:rsid w:val="00712B33"/>
    <w:rsid w:val="0071305B"/>
    <w:rsid w:val="00715B2A"/>
    <w:rsid w:val="00720D65"/>
    <w:rsid w:val="007274C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E50"/>
    <w:rsid w:val="007A1905"/>
    <w:rsid w:val="007A21EC"/>
    <w:rsid w:val="007A439B"/>
    <w:rsid w:val="007A6679"/>
    <w:rsid w:val="007A6A51"/>
    <w:rsid w:val="007B2E78"/>
    <w:rsid w:val="007B3F5F"/>
    <w:rsid w:val="007B5CE2"/>
    <w:rsid w:val="007C4B91"/>
    <w:rsid w:val="007C56B0"/>
    <w:rsid w:val="007D5929"/>
    <w:rsid w:val="007D7392"/>
    <w:rsid w:val="007D7A63"/>
    <w:rsid w:val="007F6D47"/>
    <w:rsid w:val="007F790E"/>
    <w:rsid w:val="00804974"/>
    <w:rsid w:val="00810C8D"/>
    <w:rsid w:val="00812BE3"/>
    <w:rsid w:val="00814F4F"/>
    <w:rsid w:val="00820D43"/>
    <w:rsid w:val="0082550D"/>
    <w:rsid w:val="00833775"/>
    <w:rsid w:val="008343C2"/>
    <w:rsid w:val="00850F4C"/>
    <w:rsid w:val="00851066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72859"/>
    <w:rsid w:val="00876431"/>
    <w:rsid w:val="00877631"/>
    <w:rsid w:val="00880E2A"/>
    <w:rsid w:val="00880E77"/>
    <w:rsid w:val="00882510"/>
    <w:rsid w:val="00883629"/>
    <w:rsid w:val="008926BF"/>
    <w:rsid w:val="008947B3"/>
    <w:rsid w:val="008A2A81"/>
    <w:rsid w:val="008B0539"/>
    <w:rsid w:val="008C5589"/>
    <w:rsid w:val="008C7446"/>
    <w:rsid w:val="008C7F22"/>
    <w:rsid w:val="008D6440"/>
    <w:rsid w:val="008D77DB"/>
    <w:rsid w:val="008E0495"/>
    <w:rsid w:val="008E1D1C"/>
    <w:rsid w:val="008E4D69"/>
    <w:rsid w:val="008F2560"/>
    <w:rsid w:val="008F393E"/>
    <w:rsid w:val="00902FD4"/>
    <w:rsid w:val="009067BA"/>
    <w:rsid w:val="00912C54"/>
    <w:rsid w:val="009262E1"/>
    <w:rsid w:val="0093068D"/>
    <w:rsid w:val="00932CB7"/>
    <w:rsid w:val="00933260"/>
    <w:rsid w:val="009370F2"/>
    <w:rsid w:val="00944273"/>
    <w:rsid w:val="00945DA0"/>
    <w:rsid w:val="00946147"/>
    <w:rsid w:val="00950D6A"/>
    <w:rsid w:val="00951624"/>
    <w:rsid w:val="00953049"/>
    <w:rsid w:val="00956D25"/>
    <w:rsid w:val="00960857"/>
    <w:rsid w:val="009633CE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3D17"/>
    <w:rsid w:val="009A66A3"/>
    <w:rsid w:val="009A6E12"/>
    <w:rsid w:val="009A7B1F"/>
    <w:rsid w:val="009B26C5"/>
    <w:rsid w:val="009B69A8"/>
    <w:rsid w:val="009C45E5"/>
    <w:rsid w:val="009D1B4A"/>
    <w:rsid w:val="009D1D00"/>
    <w:rsid w:val="009E14FA"/>
    <w:rsid w:val="009E1610"/>
    <w:rsid w:val="009E7154"/>
    <w:rsid w:val="009F09EB"/>
    <w:rsid w:val="009F4C2B"/>
    <w:rsid w:val="009F79E7"/>
    <w:rsid w:val="00A007E1"/>
    <w:rsid w:val="00A054CE"/>
    <w:rsid w:val="00A12A0A"/>
    <w:rsid w:val="00A146CB"/>
    <w:rsid w:val="00A30CEE"/>
    <w:rsid w:val="00A34D57"/>
    <w:rsid w:val="00A35E5F"/>
    <w:rsid w:val="00A41854"/>
    <w:rsid w:val="00A42D3D"/>
    <w:rsid w:val="00A42ECA"/>
    <w:rsid w:val="00A449E7"/>
    <w:rsid w:val="00A53038"/>
    <w:rsid w:val="00A56C27"/>
    <w:rsid w:val="00A61956"/>
    <w:rsid w:val="00A62E56"/>
    <w:rsid w:val="00A6319F"/>
    <w:rsid w:val="00A63B4A"/>
    <w:rsid w:val="00A63BAF"/>
    <w:rsid w:val="00A647B0"/>
    <w:rsid w:val="00A65143"/>
    <w:rsid w:val="00A66907"/>
    <w:rsid w:val="00A729D6"/>
    <w:rsid w:val="00A76245"/>
    <w:rsid w:val="00A76958"/>
    <w:rsid w:val="00A76A04"/>
    <w:rsid w:val="00A80014"/>
    <w:rsid w:val="00A80E6C"/>
    <w:rsid w:val="00A86534"/>
    <w:rsid w:val="00A87CCD"/>
    <w:rsid w:val="00A96128"/>
    <w:rsid w:val="00AA2ED4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EC"/>
    <w:rsid w:val="00AF5CA0"/>
    <w:rsid w:val="00B051BC"/>
    <w:rsid w:val="00B16DE6"/>
    <w:rsid w:val="00B2227D"/>
    <w:rsid w:val="00B2563F"/>
    <w:rsid w:val="00B257BF"/>
    <w:rsid w:val="00B27F14"/>
    <w:rsid w:val="00B312D7"/>
    <w:rsid w:val="00B36ACC"/>
    <w:rsid w:val="00B42E6F"/>
    <w:rsid w:val="00B4386B"/>
    <w:rsid w:val="00B4478F"/>
    <w:rsid w:val="00B512BB"/>
    <w:rsid w:val="00B52212"/>
    <w:rsid w:val="00B56D52"/>
    <w:rsid w:val="00B634B9"/>
    <w:rsid w:val="00B63D6C"/>
    <w:rsid w:val="00B67F66"/>
    <w:rsid w:val="00B70A82"/>
    <w:rsid w:val="00B83E2B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3589"/>
    <w:rsid w:val="00BB427B"/>
    <w:rsid w:val="00BB4A8A"/>
    <w:rsid w:val="00BB58F8"/>
    <w:rsid w:val="00BB62FD"/>
    <w:rsid w:val="00BC3A7E"/>
    <w:rsid w:val="00BC3F90"/>
    <w:rsid w:val="00BC5857"/>
    <w:rsid w:val="00BD2CDD"/>
    <w:rsid w:val="00BD3B52"/>
    <w:rsid w:val="00BD4823"/>
    <w:rsid w:val="00BE12E8"/>
    <w:rsid w:val="00BE225D"/>
    <w:rsid w:val="00BE34D5"/>
    <w:rsid w:val="00BF1399"/>
    <w:rsid w:val="00BF1988"/>
    <w:rsid w:val="00BF21DB"/>
    <w:rsid w:val="00BF3865"/>
    <w:rsid w:val="00C015FE"/>
    <w:rsid w:val="00C03ADC"/>
    <w:rsid w:val="00C061F7"/>
    <w:rsid w:val="00C06981"/>
    <w:rsid w:val="00C138AC"/>
    <w:rsid w:val="00C163AC"/>
    <w:rsid w:val="00C16712"/>
    <w:rsid w:val="00C171F7"/>
    <w:rsid w:val="00C22DAF"/>
    <w:rsid w:val="00C250C0"/>
    <w:rsid w:val="00C2527C"/>
    <w:rsid w:val="00C260F8"/>
    <w:rsid w:val="00C2649B"/>
    <w:rsid w:val="00C30AC1"/>
    <w:rsid w:val="00C35D93"/>
    <w:rsid w:val="00C37762"/>
    <w:rsid w:val="00C417FB"/>
    <w:rsid w:val="00C42599"/>
    <w:rsid w:val="00C43516"/>
    <w:rsid w:val="00C47954"/>
    <w:rsid w:val="00C503FF"/>
    <w:rsid w:val="00C55D80"/>
    <w:rsid w:val="00C65E25"/>
    <w:rsid w:val="00C80AE4"/>
    <w:rsid w:val="00C86DA9"/>
    <w:rsid w:val="00C9298E"/>
    <w:rsid w:val="00C9309A"/>
    <w:rsid w:val="00C97436"/>
    <w:rsid w:val="00CA209C"/>
    <w:rsid w:val="00CA211C"/>
    <w:rsid w:val="00CA6C2D"/>
    <w:rsid w:val="00CB29AB"/>
    <w:rsid w:val="00CB539A"/>
    <w:rsid w:val="00CC057B"/>
    <w:rsid w:val="00CC295D"/>
    <w:rsid w:val="00CC66BF"/>
    <w:rsid w:val="00CD098A"/>
    <w:rsid w:val="00CD273D"/>
    <w:rsid w:val="00CE0092"/>
    <w:rsid w:val="00CE0F41"/>
    <w:rsid w:val="00CE6D34"/>
    <w:rsid w:val="00CF4D3C"/>
    <w:rsid w:val="00D013A3"/>
    <w:rsid w:val="00D12A20"/>
    <w:rsid w:val="00D20B92"/>
    <w:rsid w:val="00D23B3A"/>
    <w:rsid w:val="00D317DC"/>
    <w:rsid w:val="00D3425A"/>
    <w:rsid w:val="00D3533A"/>
    <w:rsid w:val="00D448AD"/>
    <w:rsid w:val="00D458FB"/>
    <w:rsid w:val="00D461AE"/>
    <w:rsid w:val="00D469DB"/>
    <w:rsid w:val="00D52B30"/>
    <w:rsid w:val="00D54693"/>
    <w:rsid w:val="00D54761"/>
    <w:rsid w:val="00D61726"/>
    <w:rsid w:val="00D61F43"/>
    <w:rsid w:val="00D63CBE"/>
    <w:rsid w:val="00D64DE2"/>
    <w:rsid w:val="00D65A3A"/>
    <w:rsid w:val="00D75660"/>
    <w:rsid w:val="00D772E0"/>
    <w:rsid w:val="00D82BC5"/>
    <w:rsid w:val="00D90B68"/>
    <w:rsid w:val="00D91E48"/>
    <w:rsid w:val="00D9274F"/>
    <w:rsid w:val="00D9337A"/>
    <w:rsid w:val="00D97F79"/>
    <w:rsid w:val="00DA0584"/>
    <w:rsid w:val="00DA6BAE"/>
    <w:rsid w:val="00DB28D9"/>
    <w:rsid w:val="00DB4CAF"/>
    <w:rsid w:val="00DB5F42"/>
    <w:rsid w:val="00DC1422"/>
    <w:rsid w:val="00DC4C19"/>
    <w:rsid w:val="00DC4D1D"/>
    <w:rsid w:val="00DC6C08"/>
    <w:rsid w:val="00DD0C16"/>
    <w:rsid w:val="00DE156C"/>
    <w:rsid w:val="00DE1906"/>
    <w:rsid w:val="00DE19B6"/>
    <w:rsid w:val="00DE1FC8"/>
    <w:rsid w:val="00DE6B25"/>
    <w:rsid w:val="00DF73AE"/>
    <w:rsid w:val="00E064CE"/>
    <w:rsid w:val="00E07B31"/>
    <w:rsid w:val="00E11029"/>
    <w:rsid w:val="00E12674"/>
    <w:rsid w:val="00E162AE"/>
    <w:rsid w:val="00E16E66"/>
    <w:rsid w:val="00E33512"/>
    <w:rsid w:val="00E35AD7"/>
    <w:rsid w:val="00E40E6C"/>
    <w:rsid w:val="00E413DE"/>
    <w:rsid w:val="00E43390"/>
    <w:rsid w:val="00E44092"/>
    <w:rsid w:val="00E47AEC"/>
    <w:rsid w:val="00E5162C"/>
    <w:rsid w:val="00E615CC"/>
    <w:rsid w:val="00E63369"/>
    <w:rsid w:val="00E6464F"/>
    <w:rsid w:val="00E6509C"/>
    <w:rsid w:val="00E664FD"/>
    <w:rsid w:val="00E6763C"/>
    <w:rsid w:val="00E758FE"/>
    <w:rsid w:val="00E77BEF"/>
    <w:rsid w:val="00E84DA9"/>
    <w:rsid w:val="00E87922"/>
    <w:rsid w:val="00E90D9E"/>
    <w:rsid w:val="00E92016"/>
    <w:rsid w:val="00E949A6"/>
    <w:rsid w:val="00E9767F"/>
    <w:rsid w:val="00EA26F5"/>
    <w:rsid w:val="00EB0B33"/>
    <w:rsid w:val="00EB0C90"/>
    <w:rsid w:val="00EB18D7"/>
    <w:rsid w:val="00EB2FE7"/>
    <w:rsid w:val="00EB4C78"/>
    <w:rsid w:val="00EC269D"/>
    <w:rsid w:val="00EC7883"/>
    <w:rsid w:val="00ED02DC"/>
    <w:rsid w:val="00ED11EA"/>
    <w:rsid w:val="00ED1E1C"/>
    <w:rsid w:val="00ED2738"/>
    <w:rsid w:val="00EE0E10"/>
    <w:rsid w:val="00EE419C"/>
    <w:rsid w:val="00EE43EF"/>
    <w:rsid w:val="00EE5E68"/>
    <w:rsid w:val="00EF6D4E"/>
    <w:rsid w:val="00EF7D47"/>
    <w:rsid w:val="00F023BC"/>
    <w:rsid w:val="00F03E7C"/>
    <w:rsid w:val="00F052E7"/>
    <w:rsid w:val="00F0561D"/>
    <w:rsid w:val="00F06B93"/>
    <w:rsid w:val="00F076E4"/>
    <w:rsid w:val="00F1206F"/>
    <w:rsid w:val="00F1348E"/>
    <w:rsid w:val="00F14CB1"/>
    <w:rsid w:val="00F15ECC"/>
    <w:rsid w:val="00F16500"/>
    <w:rsid w:val="00F2335B"/>
    <w:rsid w:val="00F23A0F"/>
    <w:rsid w:val="00F25055"/>
    <w:rsid w:val="00F26547"/>
    <w:rsid w:val="00F27B96"/>
    <w:rsid w:val="00F27FA9"/>
    <w:rsid w:val="00F327E6"/>
    <w:rsid w:val="00F376EE"/>
    <w:rsid w:val="00F4030A"/>
    <w:rsid w:val="00F42813"/>
    <w:rsid w:val="00F4562A"/>
    <w:rsid w:val="00F4703F"/>
    <w:rsid w:val="00F51A79"/>
    <w:rsid w:val="00F54302"/>
    <w:rsid w:val="00F54759"/>
    <w:rsid w:val="00F57856"/>
    <w:rsid w:val="00F65159"/>
    <w:rsid w:val="00F7164A"/>
    <w:rsid w:val="00F72E9E"/>
    <w:rsid w:val="00F752C9"/>
    <w:rsid w:val="00F81DCA"/>
    <w:rsid w:val="00F9642E"/>
    <w:rsid w:val="00FA2E02"/>
    <w:rsid w:val="00FA5174"/>
    <w:rsid w:val="00FA59AB"/>
    <w:rsid w:val="00FB1887"/>
    <w:rsid w:val="00FB35F2"/>
    <w:rsid w:val="00FB6C72"/>
    <w:rsid w:val="00FC22AA"/>
    <w:rsid w:val="00FC770B"/>
    <w:rsid w:val="00FD0F47"/>
    <w:rsid w:val="00FD116E"/>
    <w:rsid w:val="00FD3A6F"/>
    <w:rsid w:val="00FD45B1"/>
    <w:rsid w:val="00FD6892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7.bin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emf"/><Relationship Id="rId38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footer" Target="footer1.xml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269C40-F716-49AD-99ED-CF05D106B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</TotalTime>
  <Pages>90</Pages>
  <Words>14250</Words>
  <Characters>107451</Characters>
  <Application>Microsoft Office Word</Application>
  <DocSecurity>0</DocSecurity>
  <Lines>3070</Lines>
  <Paragraphs>1872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511</cp:revision>
  <cp:lastPrinted>2015-05-31T19:20:00Z</cp:lastPrinted>
  <dcterms:created xsi:type="dcterms:W3CDTF">2015-05-29T16:06:00Z</dcterms:created>
  <dcterms:modified xsi:type="dcterms:W3CDTF">2015-06-01T17:19:00Z</dcterms:modified>
</cp:coreProperties>
</file>