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Content>
        <w:p w:rsidR="00E35AD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7A0E50" w:rsidRPr="007A0E50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7A0E50" w:rsidRPr="007A0E50">
            <w:fldChar w:fldCharType="separate"/>
          </w:r>
        </w:p>
        <w:p w:rsidR="00E35AD7" w:rsidRPr="00E35AD7" w:rsidRDefault="00E35AD7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  <w:lang w:val="ru-RU"/>
              </w:rPr>
              <w:t>Перечень сокращений, условных обозначений, терминов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Техническое задание на создание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Общее описание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Структура и принципы функционирования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аналогичных разработок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Актуальность проводимой разработки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Общие требования к системе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Сбор информации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привязки данных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Начальная поставка данных организацией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списка интеграционных запросов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ссылок на файлы документов организации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1.4.6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обеспечения обмена данными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1.4.7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списка запросов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1.4.8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истории выполнения запросов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1.4.9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статистики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видам обеспечения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алгоритмическому обеспечению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Модель данных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Стандарт функционального моделирования IDEF0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IDEF0-модель приложения интеграции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Информационное обеспечение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Выбор технологий управления данными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Проектирование базы данных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Алгоритмическое обеспеч</w:t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е</w:t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Программное обеспечение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6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Тестирование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Экономический раздел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показателя трудоемкости для разработанного программного продукта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материальные ресурсы и сырье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оплату труда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отчислений в социальные фонды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амортизации оборудования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7.6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себестоимости разработки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7.7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плановой прибыли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 w:rsidP="00E35AD7">
          <w:pPr>
            <w:pStyle w:val="23"/>
            <w:tabs>
              <w:tab w:val="left" w:pos="1540"/>
              <w:tab w:val="right" w:leader="dot" w:pos="9911"/>
            </w:tabs>
            <w:jc w:val="both"/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7.8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основных технико-экономических показателей и эффективности использования программного продукта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Безопасность и экологичность проекта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Исходные данные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Перечень нормативных документов и актов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потенциальных опасностей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вредных и опасных производственных факторов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воздействия на окружающую среду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возможных чрезвычайных ситуаций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труда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обеспечению комфортных условий труда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опасных и вредных производственных факторов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окружающей среды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8.6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чрезвычайных ситуаций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Расчетная часть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уровня шума на рабочем месте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величины освещенности рабочего пространства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8.8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Оценка эффективности принятых решений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9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Заключение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7A0E50" w:rsidP="001B555F">
          <w:pPr>
            <w:pStyle w:val="14"/>
            <w:tabs>
              <w:tab w:val="right" w:leader="dot" w:pos="9911"/>
            </w:tabs>
          </w:pPr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20751684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412477" w:rsidRPr="00294A5E" w:rsidRDefault="00412477" w:rsidP="00294A5E">
      <w:pPr>
        <w:pStyle w:val="af5"/>
      </w:pPr>
      <w:r w:rsidRPr="00294A5E">
        <w:t xml:space="preserve">ИС – </w:t>
      </w:r>
      <w:proofErr w:type="spellStart"/>
      <w:r w:rsidRPr="00294A5E">
        <w:t>информационная</w:t>
      </w:r>
      <w:proofErr w:type="spellEnd"/>
      <w:r w:rsidRPr="00294A5E">
        <w:t xml:space="preserve"> </w:t>
      </w:r>
      <w:proofErr w:type="spellStart"/>
      <w:r w:rsidRPr="00294A5E">
        <w:t>система</w:t>
      </w:r>
      <w:proofErr w:type="spellEnd"/>
    </w:p>
    <w:p w:rsidR="00412477" w:rsidRPr="00294A5E" w:rsidRDefault="00412477" w:rsidP="00294A5E">
      <w:pPr>
        <w:pStyle w:val="af5"/>
      </w:pPr>
      <w:r w:rsidRPr="00294A5E">
        <w:t xml:space="preserve">АИС – </w:t>
      </w:r>
      <w:proofErr w:type="spellStart"/>
      <w:r w:rsidRPr="00294A5E">
        <w:t>автоматизированная</w:t>
      </w:r>
      <w:proofErr w:type="spellEnd"/>
      <w:r w:rsidRPr="00294A5E">
        <w:t xml:space="preserve"> </w:t>
      </w:r>
      <w:proofErr w:type="spellStart"/>
      <w:r w:rsidRPr="00294A5E">
        <w:t>информационная</w:t>
      </w:r>
      <w:proofErr w:type="spellEnd"/>
      <w:r w:rsidRPr="00294A5E">
        <w:t xml:space="preserve"> </w:t>
      </w:r>
      <w:proofErr w:type="spellStart"/>
      <w:r w:rsidRPr="00294A5E">
        <w:t>система</w:t>
      </w:r>
      <w:proofErr w:type="spellEnd"/>
    </w:p>
    <w:p w:rsidR="00412477" w:rsidRPr="00294A5E" w:rsidRDefault="00412477" w:rsidP="00294A5E">
      <w:pPr>
        <w:pStyle w:val="af5"/>
      </w:pPr>
      <w:r w:rsidRPr="00294A5E">
        <w:t xml:space="preserve">ЖКХ – </w:t>
      </w:r>
      <w:proofErr w:type="spellStart"/>
      <w:r w:rsidRPr="00294A5E">
        <w:t>жилищно-коммунальное</w:t>
      </w:r>
      <w:proofErr w:type="spellEnd"/>
      <w:r w:rsidRPr="00294A5E">
        <w:t xml:space="preserve"> </w:t>
      </w:r>
      <w:proofErr w:type="spellStart"/>
      <w:r w:rsidRPr="00294A5E">
        <w:t>хозяйство</w:t>
      </w:r>
      <w:proofErr w:type="spellEnd"/>
    </w:p>
    <w:p w:rsidR="00412477" w:rsidRPr="00294A5E" w:rsidRDefault="00412477" w:rsidP="00294A5E">
      <w:pPr>
        <w:pStyle w:val="af5"/>
      </w:pPr>
      <w:proofErr w:type="spellStart"/>
      <w:r w:rsidRPr="00294A5E">
        <w:t>Реформа</w:t>
      </w:r>
      <w:proofErr w:type="spellEnd"/>
      <w:r w:rsidRPr="00294A5E">
        <w:t xml:space="preserve"> – «</w:t>
      </w:r>
      <w:proofErr w:type="spellStart"/>
      <w:r w:rsidRPr="00294A5E">
        <w:t>Реформа</w:t>
      </w:r>
      <w:proofErr w:type="spellEnd"/>
      <w:r w:rsidRPr="00294A5E">
        <w:t xml:space="preserve"> ЖКХ»</w:t>
      </w:r>
    </w:p>
    <w:p w:rsidR="00412477" w:rsidRPr="00294A5E" w:rsidRDefault="00412477" w:rsidP="00294A5E">
      <w:pPr>
        <w:pStyle w:val="af5"/>
      </w:pPr>
      <w:r w:rsidRPr="00294A5E">
        <w:t xml:space="preserve">ПО – </w:t>
      </w:r>
      <w:proofErr w:type="spellStart"/>
      <w:r w:rsidRPr="00294A5E">
        <w:t>программное</w:t>
      </w:r>
      <w:proofErr w:type="spellEnd"/>
      <w:r w:rsidRPr="00294A5E">
        <w:t xml:space="preserve"> </w:t>
      </w:r>
      <w:proofErr w:type="spellStart"/>
      <w:r w:rsidRPr="00294A5E">
        <w:t>обеспечение</w:t>
      </w:r>
      <w:proofErr w:type="spellEnd"/>
    </w:p>
    <w:p w:rsidR="00412477" w:rsidRPr="00294A5E" w:rsidRDefault="00412477" w:rsidP="00294A5E">
      <w:pPr>
        <w:pStyle w:val="af5"/>
      </w:pPr>
      <w:r w:rsidRPr="00294A5E">
        <w:t xml:space="preserve">УК – </w:t>
      </w:r>
      <w:proofErr w:type="spellStart"/>
      <w:r w:rsidRPr="00294A5E">
        <w:t>управляющая</w:t>
      </w:r>
      <w:proofErr w:type="spellEnd"/>
      <w:r w:rsidRPr="00294A5E">
        <w:t xml:space="preserve"> </w:t>
      </w:r>
      <w:proofErr w:type="spellStart"/>
      <w:r w:rsidRPr="00294A5E">
        <w:t>компания</w:t>
      </w:r>
      <w:proofErr w:type="spellEnd"/>
    </w:p>
    <w:p w:rsidR="00412477" w:rsidRPr="00294A5E" w:rsidRDefault="00412477" w:rsidP="00294A5E">
      <w:pPr>
        <w:pStyle w:val="af5"/>
      </w:pPr>
      <w:r w:rsidRPr="00294A5E">
        <w:t xml:space="preserve">ОУ – </w:t>
      </w:r>
      <w:proofErr w:type="spellStart"/>
      <w:r w:rsidRPr="00294A5E">
        <w:t>объектовый</w:t>
      </w:r>
      <w:proofErr w:type="spellEnd"/>
      <w:r w:rsidRPr="00294A5E">
        <w:t xml:space="preserve"> </w:t>
      </w:r>
      <w:proofErr w:type="spellStart"/>
      <w:r w:rsidRPr="00294A5E">
        <w:t>учет</w:t>
      </w:r>
      <w:proofErr w:type="spellEnd"/>
    </w:p>
    <w:p w:rsidR="00412477" w:rsidRPr="00294A5E" w:rsidRDefault="00412477" w:rsidP="00294A5E">
      <w:pPr>
        <w:pStyle w:val="af5"/>
      </w:pPr>
      <w:r w:rsidRPr="00294A5E">
        <w:t xml:space="preserve">СУБД – </w:t>
      </w:r>
      <w:proofErr w:type="spellStart"/>
      <w:r w:rsidRPr="00294A5E">
        <w:t>система</w:t>
      </w:r>
      <w:proofErr w:type="spellEnd"/>
      <w:r w:rsidRPr="00294A5E">
        <w:t xml:space="preserve"> </w:t>
      </w:r>
      <w:proofErr w:type="spellStart"/>
      <w:r w:rsidRPr="00294A5E">
        <w:t>управления</w:t>
      </w:r>
      <w:proofErr w:type="spellEnd"/>
      <w:r w:rsidRPr="00294A5E">
        <w:t xml:space="preserve"> </w:t>
      </w:r>
      <w:proofErr w:type="spellStart"/>
      <w:r w:rsidRPr="00294A5E">
        <w:t>базами</w:t>
      </w:r>
      <w:proofErr w:type="spellEnd"/>
      <w:r w:rsidRPr="00294A5E">
        <w:t xml:space="preserve"> </w:t>
      </w:r>
      <w:proofErr w:type="spellStart"/>
      <w:r w:rsidRPr="00294A5E">
        <w:t>данных</w:t>
      </w:r>
      <w:proofErr w:type="spellEnd"/>
    </w:p>
    <w:p w:rsidR="00412477" w:rsidRPr="00294A5E" w:rsidRDefault="00412477" w:rsidP="00294A5E">
      <w:pPr>
        <w:pStyle w:val="af5"/>
      </w:pPr>
      <w:r w:rsidRPr="00294A5E">
        <w:t xml:space="preserve">ORM – object relational mapping </w:t>
      </w:r>
    </w:p>
    <w:p w:rsidR="00412477" w:rsidRPr="00294A5E" w:rsidRDefault="000C0FED" w:rsidP="00294A5E">
      <w:pPr>
        <w:pStyle w:val="af5"/>
      </w:pPr>
      <w:r w:rsidRPr="00294A5E">
        <w:t xml:space="preserve">ID – </w:t>
      </w:r>
      <w:proofErr w:type="spellStart"/>
      <w:r w:rsidR="00412477" w:rsidRPr="00294A5E">
        <w:t>идентификатор</w:t>
      </w:r>
      <w:proofErr w:type="spellEnd"/>
    </w:p>
    <w:p w:rsidR="00294A5E" w:rsidRPr="00294A5E" w:rsidRDefault="00294A5E" w:rsidP="00294A5E">
      <w:pPr>
        <w:pStyle w:val="af5"/>
        <w:rPr>
          <w:lang w:val="ru-RU"/>
        </w:rPr>
      </w:pPr>
      <w:r>
        <w:rPr>
          <w:lang w:val="ru-RU"/>
        </w:rPr>
        <w:t>ЯВУ – язык высокого уровня</w:t>
      </w:r>
    </w:p>
    <w:p w:rsidR="00412477" w:rsidRPr="00412477" w:rsidRDefault="00412477" w:rsidP="004D5F74">
      <w:pPr>
        <w:pStyle w:val="11"/>
      </w:pPr>
    </w:p>
    <w:p w:rsidR="004D5F74" w:rsidRPr="00412477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 w:rsidRPr="00412477">
        <w:br w:type="page"/>
      </w:r>
    </w:p>
    <w:p w:rsidR="009F09EB" w:rsidRDefault="0034551C" w:rsidP="0034551C">
      <w:pPr>
        <w:pStyle w:val="10"/>
      </w:pPr>
      <w:bookmarkStart w:id="1" w:name="_Toc420751685"/>
      <w:r>
        <w:lastRenderedPageBreak/>
        <w:t>Техническое задание на создание системы</w:t>
      </w:r>
      <w:bookmarkEnd w:id="1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подсистемы интеграции </w:t>
      </w:r>
      <w:r w:rsidR="009E7154">
        <w:rPr>
          <w:lang w:val="ru-RU"/>
        </w:rPr>
        <w:t xml:space="preserve">данных с федеральной системой «Реформа ЖКХ» </w:t>
      </w:r>
      <w:r w:rsidRPr="009E7154">
        <w:rPr>
          <w:lang w:val="ru-RU"/>
        </w:rPr>
        <w:t>для «АИС: Объектовый учет»</w:t>
      </w:r>
      <w:r w:rsidR="009E7154">
        <w:rPr>
          <w:lang w:val="ru-RU"/>
        </w:rPr>
        <w:t>.</w:t>
      </w:r>
    </w:p>
    <w:p w:rsidR="00CD273D" w:rsidRPr="00CD273D" w:rsidRDefault="0034551C" w:rsidP="00412477">
      <w:pPr>
        <w:pStyle w:val="20"/>
      </w:pPr>
      <w:bookmarkStart w:id="2" w:name="_Toc420751686"/>
      <w:r w:rsidRPr="0034551C">
        <w:t>Назначение и цели создания системы</w:t>
      </w:r>
      <w:bookmarkEnd w:id="2"/>
      <w:r w:rsidR="00412477">
        <w:t xml:space="preserve"> </w:t>
      </w:r>
    </w:p>
    <w:p w:rsidR="00412477" w:rsidRPr="00CD273D" w:rsidRDefault="00CD273D" w:rsidP="00CD273D">
      <w:pPr>
        <w:pStyle w:val="af5"/>
        <w:rPr>
          <w:lang w:val="ru-RU"/>
        </w:rPr>
      </w:pPr>
      <w:r>
        <w:rPr>
          <w:lang w:val="ru-RU"/>
        </w:rPr>
        <w:t>Н</w:t>
      </w:r>
      <w:r w:rsidR="00412477" w:rsidRPr="00CD273D">
        <w:rPr>
          <w:lang w:val="ru-RU"/>
        </w:rPr>
        <w:t xml:space="preserve">азначением разработки выпускной квалификационной работы является обеспечение </w:t>
      </w:r>
      <w:r w:rsidR="00021497" w:rsidRPr="00CD273D">
        <w:rPr>
          <w:lang w:val="ru-RU"/>
        </w:rPr>
        <w:t xml:space="preserve">раскрытия данных домоуправления управляющими компаниями на федеральном портале </w:t>
      </w:r>
      <w:r w:rsidR="00412477" w:rsidRPr="00CD273D">
        <w:rPr>
          <w:lang w:val="ru-RU"/>
        </w:rPr>
        <w:t xml:space="preserve">«Реформа ЖКХ». </w:t>
      </w:r>
    </w:p>
    <w:p w:rsidR="00412477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Целями создания программного продукта являются:</w:t>
      </w:r>
    </w:p>
    <w:p w:rsidR="00412477" w:rsidRDefault="00412477" w:rsidP="00611C9C">
      <w:pPr>
        <w:pStyle w:val="a0"/>
      </w:pPr>
      <w:r>
        <w:t>автоматизация процесса загрузки данных</w:t>
      </w:r>
      <w:r w:rsidR="00021497">
        <w:t xml:space="preserve"> управляющих компаний</w:t>
      </w:r>
      <w:r>
        <w:t xml:space="preserve"> </w:t>
      </w:r>
      <w:r w:rsidR="00021497">
        <w:t xml:space="preserve">из «АИС: Объектовый учет» </w:t>
      </w:r>
      <w:r>
        <w:t>на сайт портала «Реформа ЖКХ»</w:t>
      </w:r>
      <w:r w:rsidRPr="00F93417">
        <w:t>;</w:t>
      </w:r>
    </w:p>
    <w:p w:rsidR="00412477" w:rsidRPr="00FA4CD8" w:rsidRDefault="00412477" w:rsidP="00611C9C">
      <w:pPr>
        <w:pStyle w:val="a0"/>
      </w:pPr>
      <w:r>
        <w:t xml:space="preserve">создание </w:t>
      </w:r>
      <w:r w:rsidR="00021497">
        <w:t>решения</w:t>
      </w:r>
      <w:r>
        <w:t xml:space="preserve"> интеграции, </w:t>
      </w:r>
      <w:r w:rsidR="00021497">
        <w:t xml:space="preserve">модули которого в дальнейшем могут быть </w:t>
      </w:r>
      <w:proofErr w:type="spellStart"/>
      <w:r w:rsidR="00021497">
        <w:t>переиспользованы</w:t>
      </w:r>
      <w:proofErr w:type="spellEnd"/>
      <w:r w:rsidR="00021497">
        <w:t xml:space="preserve"> для налаживания взаимодействия с другими ИС</w:t>
      </w:r>
      <w:r w:rsidRPr="00FA4CD8">
        <w:t>.</w:t>
      </w:r>
    </w:p>
    <w:p w:rsidR="0034551C" w:rsidRDefault="0034551C" w:rsidP="0034551C">
      <w:pPr>
        <w:pStyle w:val="20"/>
      </w:pPr>
      <w:bookmarkStart w:id="3" w:name="_Toc420751687"/>
      <w:r w:rsidRPr="0034551C">
        <w:t>Характеристика объекта автоматизации</w:t>
      </w:r>
      <w:bookmarkEnd w:id="3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дипломного проектирования является процесс обмена данными между </w:t>
      </w:r>
      <w:proofErr w:type="spellStart"/>
      <w:r w:rsidRPr="009E7154">
        <w:rPr>
          <w:lang w:val="ru-RU"/>
        </w:rPr>
        <w:t>домоуправляющими</w:t>
      </w:r>
      <w:proofErr w:type="spellEnd"/>
      <w:r w:rsidRPr="009E7154">
        <w:rPr>
          <w:lang w:val="ru-RU"/>
        </w:rPr>
        <w:t xml:space="preserve"> компаниями и информационным порталом «Реформа ЖКХ». </w:t>
      </w:r>
    </w:p>
    <w:p w:rsidR="004E35B7" w:rsidRDefault="004E35B7" w:rsidP="004E35B7">
      <w:pPr>
        <w:pStyle w:val="3"/>
      </w:pPr>
      <w:bookmarkStart w:id="4" w:name="_Toc420751688"/>
      <w:r w:rsidRPr="004E35B7">
        <w:t>Общее описание</w:t>
      </w:r>
      <w:bookmarkEnd w:id="4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Сфера жилищно-коммунального хозяйства является одной из востребованных площадок для разработки программных продуктов. Это объясняется возможностью программного решения существующих задач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квалифицированн</w:t>
      </w:r>
      <w:r w:rsidR="00CD273D">
        <w:rPr>
          <w:lang w:val="ru-RU"/>
        </w:rPr>
        <w:t>ых</w:t>
      </w:r>
      <w:r w:rsidRPr="009E7154">
        <w:rPr>
          <w:lang w:val="ru-RU"/>
        </w:rPr>
        <w:t xml:space="preserve"> и своевременн</w:t>
      </w:r>
      <w:r w:rsidR="00CD273D">
        <w:rPr>
          <w:lang w:val="ru-RU"/>
        </w:rPr>
        <w:t>ых решениях</w:t>
      </w:r>
      <w:r w:rsidRPr="009E7154">
        <w:rPr>
          <w:lang w:val="ru-RU"/>
        </w:rPr>
        <w:t xml:space="preserve"> коммунальных проблем управляющими компаниями. </w:t>
      </w:r>
      <w:r w:rsidRPr="00FA4CD8">
        <w:t>  </w:t>
      </w:r>
      <w:r w:rsidRPr="009E7154">
        <w:rPr>
          <w:lang w:val="ru-RU"/>
        </w:rPr>
        <w:tab/>
      </w:r>
      <w:bookmarkStart w:id="5" w:name="_GoBack"/>
      <w:bookmarkEnd w:id="5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Правительство Российской Федерации поддерживает инициативы по </w:t>
      </w:r>
      <w:r w:rsidRPr="009E7154">
        <w:rPr>
          <w:lang w:val="ru-RU"/>
        </w:rPr>
        <w:lastRenderedPageBreak/>
        <w:t>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принятому постановлению управляющие компании обязаны раскрывать информацию о реальном состоянии процессов домоуправления на федеральном портале «Реформа ЖКХ».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Реформа представляет собой интернет-ресурс, при пользовании, которым пользователь имеет возможность ознакомиться с данными: </w:t>
      </w:r>
    </w:p>
    <w:p w:rsidR="00412477" w:rsidRPr="00611C9C" w:rsidRDefault="00412477" w:rsidP="00420BB6">
      <w:pPr>
        <w:pStyle w:val="a0"/>
        <w:numPr>
          <w:ilvl w:val="0"/>
          <w:numId w:val="7"/>
        </w:numPr>
        <w:ind w:hanging="425"/>
      </w:pPr>
      <w:r w:rsidRPr="00611C9C">
        <w:t>процессов домоуправления, которые загружаются организациями;</w:t>
      </w:r>
    </w:p>
    <w:p w:rsidR="00412477" w:rsidRPr="00611C9C" w:rsidRDefault="00412477" w:rsidP="00611C9C">
      <w:pPr>
        <w:pStyle w:val="a0"/>
      </w:pPr>
      <w:r w:rsidRPr="00611C9C">
        <w:t>всероссийского рейтинга управляющих компаний;</w:t>
      </w:r>
    </w:p>
    <w:p w:rsidR="00412477" w:rsidRPr="00611C9C" w:rsidRDefault="00412477" w:rsidP="00611C9C">
      <w:pPr>
        <w:pStyle w:val="a0"/>
      </w:pPr>
      <w:r w:rsidRPr="00611C9C">
        <w:t>всероссийского мониторинга решения задачи переселения граждан из аварийного и ветхого жилья.</w:t>
      </w:r>
    </w:p>
    <w:p w:rsidR="00412477" w:rsidRPr="009E7154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 xml:space="preserve">Для загрузки данных процессов домоуправления на информационный портал «Реформа ЖКХ» компании необходимо подать заявку на регистрацию, содержащую полную информацию об организации. </w:t>
      </w:r>
      <w:r w:rsidRPr="009E7154">
        <w:rPr>
          <w:lang w:val="ru-RU"/>
        </w:rPr>
        <w:t>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возможность загружать и изменять данные:</w:t>
      </w:r>
    </w:p>
    <w:p w:rsidR="00412477" w:rsidRPr="00FA4CD8" w:rsidRDefault="00412477" w:rsidP="00420BB6">
      <w:pPr>
        <w:pStyle w:val="a0"/>
        <w:numPr>
          <w:ilvl w:val="0"/>
          <w:numId w:val="8"/>
        </w:numPr>
        <w:ind w:hanging="425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412477" w:rsidRPr="00FA4CD8" w:rsidRDefault="00412477" w:rsidP="00611C9C">
      <w:pPr>
        <w:pStyle w:val="a0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412477" w:rsidRPr="00FA4CD8" w:rsidRDefault="00412477" w:rsidP="00611C9C">
      <w:pPr>
        <w:pStyle w:val="a0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412477" w:rsidRPr="009E7154" w:rsidRDefault="00412477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</w:t>
      </w:r>
      <w:r w:rsidR="00CD273D">
        <w:rPr>
          <w:lang w:val="ru-RU"/>
        </w:rPr>
        <w:t>«</w:t>
      </w:r>
      <w:r w:rsidRPr="009E7154">
        <w:rPr>
          <w:lang w:val="ru-RU"/>
        </w:rPr>
        <w:t>Реформа ЖКХ</w:t>
      </w:r>
      <w:r w:rsidR="00CD273D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</w:t>
      </w:r>
      <w:r w:rsidRPr="009E7154">
        <w:rPr>
          <w:lang w:val="ru-RU"/>
        </w:rPr>
        <w:lastRenderedPageBreak/>
        <w:t xml:space="preserve">сложности синхронизации предоставляемой информации. Проблема возникает во время одновременной загрузки данных в несколько источников (в </w:t>
      </w:r>
      <w:r w:rsidRPr="00FA4CD8">
        <w:t> </w:t>
      </w:r>
      <w:r w:rsidRPr="009E7154">
        <w:rPr>
          <w:lang w:val="ru-RU"/>
        </w:rPr>
        <w:t xml:space="preserve">региональную систему и в Реформу), что приводит к дополнительным временным затратам на сопоставление данных. Разработчики федеральной системы предусмотрели этот вариант событий и предоставили </w:t>
      </w:r>
      <w:r>
        <w:t>API</w:t>
      </w:r>
      <w:r w:rsidRPr="009E7154">
        <w:rPr>
          <w:lang w:val="ru-RU"/>
        </w:rPr>
        <w:t xml:space="preserve"> для интеграции с другими ИС. </w:t>
      </w:r>
    </w:p>
    <w:p w:rsidR="00733EC9" w:rsidRDefault="00412477" w:rsidP="00733EC9">
      <w:pPr>
        <w:pStyle w:val="af5"/>
        <w:rPr>
          <w:lang w:val="ru-RU"/>
        </w:rPr>
      </w:pPr>
      <w:r w:rsidRPr="009E7154">
        <w:rPr>
          <w:lang w:val="ru-RU"/>
        </w:rPr>
        <w:t xml:space="preserve">Для организации обмена данными посредством </w:t>
      </w:r>
      <w:r>
        <w:t>API</w:t>
      </w:r>
      <w:r w:rsidRPr="009E7154">
        <w:rPr>
          <w:lang w:val="ru-RU"/>
        </w:rPr>
        <w:t xml:space="preserve">-интерфейса создатели портала использовали технологию </w:t>
      </w:r>
      <w:r>
        <w:t>web</w:t>
      </w:r>
      <w:r w:rsidRPr="009E7154">
        <w:rPr>
          <w:lang w:val="ru-RU"/>
        </w:rPr>
        <w:t xml:space="preserve">-служб. Такой модуль приложения предоставляет разработчикам возможность удаленного взаимодействия с источником данных, в данном случае с базой данных федеральной ИС. Передача информации осуществляется через протокол обмена </w:t>
      </w:r>
      <w:r>
        <w:t>xml</w:t>
      </w:r>
      <w:r w:rsidRPr="009E7154">
        <w:rPr>
          <w:lang w:val="ru-RU"/>
        </w:rPr>
        <w:t xml:space="preserve">-сообщениями </w:t>
      </w:r>
      <w:r>
        <w:t>SOAP</w:t>
      </w:r>
      <w:r w:rsidRPr="009E7154">
        <w:rPr>
          <w:lang w:val="ru-RU"/>
        </w:rPr>
        <w:t xml:space="preserve">. </w:t>
      </w:r>
      <w:r>
        <w:t>Web</w:t>
      </w:r>
      <w:r w:rsidRPr="009E7154">
        <w:rPr>
          <w:lang w:val="ru-RU"/>
        </w:rPr>
        <w:t xml:space="preserve">-служба поддерживает более двадцати </w:t>
      </w:r>
      <w:r>
        <w:t>API</w:t>
      </w:r>
      <w:r w:rsidRPr="009E7154">
        <w:rPr>
          <w:lang w:val="ru-RU"/>
        </w:rPr>
        <w:t xml:space="preserve">-методов, которые подразделяются на два типа: методы </w:t>
      </w:r>
      <w:r>
        <w:t>GET</w:t>
      </w:r>
      <w:r w:rsidRPr="009E7154">
        <w:rPr>
          <w:lang w:val="ru-RU"/>
        </w:rPr>
        <w:t xml:space="preserve">, реализующие возможность получения данных с Реформы, и </w:t>
      </w:r>
      <w:r>
        <w:t>POST</w:t>
      </w:r>
      <w:r w:rsidRPr="009E7154">
        <w:rPr>
          <w:lang w:val="ru-RU"/>
        </w:rPr>
        <w:t>, обеспечивающие непосредственную загрузку данных</w:t>
      </w:r>
      <w:r w:rsidR="00733EC9">
        <w:rPr>
          <w:lang w:val="ru-RU"/>
        </w:rPr>
        <w:t xml:space="preserve"> на сайт портала</w:t>
      </w:r>
      <w:r w:rsidRPr="009E7154">
        <w:rPr>
          <w:lang w:val="ru-RU"/>
        </w:rPr>
        <w:t>.</w:t>
      </w:r>
    </w:p>
    <w:p w:rsidR="004E35B7" w:rsidRPr="00733EC9" w:rsidRDefault="00412477" w:rsidP="00733EC9">
      <w:pPr>
        <w:pStyle w:val="3"/>
      </w:pPr>
      <w:r w:rsidRPr="009E7154">
        <w:t xml:space="preserve"> </w:t>
      </w:r>
      <w:bookmarkStart w:id="6" w:name="_Toc420751689"/>
      <w:r w:rsidR="004E35B7" w:rsidRPr="00733EC9">
        <w:t>Структура и принципы функционирования</w:t>
      </w:r>
      <w:bookmarkEnd w:id="6"/>
    </w:p>
    <w:p w:rsidR="00611C9C" w:rsidRPr="009E7154" w:rsidRDefault="00733EC9" w:rsidP="00611C9C">
      <w:pPr>
        <w:pStyle w:val="af5"/>
        <w:rPr>
          <w:lang w:val="ru-RU"/>
        </w:rPr>
      </w:pPr>
      <w:r>
        <w:rPr>
          <w:lang w:val="ru-RU"/>
        </w:rPr>
        <w:t>У</w:t>
      </w:r>
      <w:r w:rsidR="00611C9C" w:rsidRPr="009E7154">
        <w:rPr>
          <w:lang w:val="ru-RU"/>
        </w:rPr>
        <w:t xml:space="preserve">правляющая организация, использующая региональную систему объектового учета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должна иметь возможность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подать</w:t>
      </w:r>
      <w:r w:rsidR="00611C9C" w:rsidRPr="009E7154">
        <w:rPr>
          <w:lang w:val="ru-RU"/>
        </w:rPr>
        <w:t xml:space="preserve"> заявку на обмен данными с информационной системой «Реформа ЖКХ» из личного кабинета. Поданная заявка должна быть рассмотрена администратором федерального портала и может быть принята или отклонена. Статус заявки</w:t>
      </w:r>
      <w:r>
        <w:rPr>
          <w:lang w:val="ru-RU"/>
        </w:rPr>
        <w:t xml:space="preserve"> должен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 xml:space="preserve">быть </w:t>
      </w:r>
      <w:r w:rsidR="00611C9C" w:rsidRPr="009E7154">
        <w:rPr>
          <w:lang w:val="ru-RU"/>
        </w:rPr>
        <w:t>виден из личного кабинета пользователя управляющей компании.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 успешной регистрации должен происходить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Пользователь управляющей компании часто вносит какие-либо изменения в данные по домоуправлению. Например, добавление нового конструктивного элемента для дома, загрузка документа по капитальному ремонту объекта и т.д. Эти изменения должны отслеживаться модулем интеграции, который оповещает о </w:t>
      </w:r>
      <w:r w:rsidRPr="009E7154">
        <w:rPr>
          <w:lang w:val="ru-RU"/>
        </w:rPr>
        <w:lastRenderedPageBreak/>
        <w:t>них информационный портал «Реформа ЖКХ», обеспечивая загрузку или синхронизацию данных.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Для просмотра проводимых операций по обмену данными пользователю должен быть предоставлен доступ к списку интеграционных запросов его организации. По каждому из них должна отображаться история вызова, где можно увидеть тексты отправляемых и принимаемых </w:t>
      </w:r>
      <w:r w:rsidRPr="00611C9C">
        <w:t>SOAP</w:t>
      </w:r>
      <w:r w:rsidRPr="009E7154">
        <w:rPr>
          <w:lang w:val="ru-RU"/>
        </w:rPr>
        <w:t xml:space="preserve">-сообщений, статус и время выполнения запроса на обмен данными.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</w:t>
      </w:r>
      <w:r w:rsidR="00733EC9" w:rsidRPr="009E7154">
        <w:rPr>
          <w:lang w:val="ru-RU"/>
        </w:rPr>
        <w:t>сообщить,</w:t>
      </w:r>
      <w:r w:rsidRPr="009E7154">
        <w:rPr>
          <w:lang w:val="ru-RU"/>
        </w:rPr>
        <w:t xml:space="preserve"> о возникшей проблеме службе поддержки проекта </w:t>
      </w:r>
      <w:r w:rsidR="00733EC9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33EC9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7" w:name="_Toc420751690"/>
      <w:r w:rsidRPr="004E35B7">
        <w:t>Существующая информационная система и ее недостатки</w:t>
      </w:r>
      <w:bookmarkEnd w:id="7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компании, использующие информационную систему объектового учета </w:t>
      </w:r>
      <w:r w:rsidR="007C56B0">
        <w:rPr>
          <w:lang w:val="ru-RU"/>
        </w:rPr>
        <w:t>«</w:t>
      </w:r>
      <w:r w:rsidRPr="009E7154">
        <w:rPr>
          <w:lang w:val="ru-RU"/>
        </w:rPr>
        <w:t xml:space="preserve">АИС: </w:t>
      </w:r>
      <w:proofErr w:type="gramStart"/>
      <w:r w:rsidRPr="009E7154">
        <w:rPr>
          <w:lang w:val="ru-RU"/>
        </w:rPr>
        <w:t>Объектовый учет</w:t>
      </w:r>
      <w:r w:rsidR="007C56B0">
        <w:rPr>
          <w:lang w:val="ru-RU"/>
        </w:rPr>
        <w:t>», делают двойную</w:t>
      </w:r>
      <w:r w:rsidRPr="009E7154">
        <w:rPr>
          <w:lang w:val="ru-RU"/>
        </w:rPr>
        <w:t xml:space="preserve"> работу, одновременно производя сохранение данных в региональной и федеральной систем</w:t>
      </w:r>
      <w:r w:rsidR="007C56B0">
        <w:rPr>
          <w:lang w:val="ru-RU"/>
        </w:rPr>
        <w:t>ах</w:t>
      </w:r>
      <w:r w:rsidRPr="009E7154">
        <w:rPr>
          <w:lang w:val="ru-RU"/>
        </w:rPr>
        <w:t xml:space="preserve">. </w:t>
      </w:r>
      <w:proofErr w:type="gramEnd"/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Основной недостаток помимо траты большого количества времени на загрузку заключается в сопоставлении данных в обеих информационных системах. Процессы домоуправления динамичны, поэтому сверять данные приходиться часто из-за постоянно меняющейся информации.</w:t>
      </w:r>
    </w:p>
    <w:p w:rsidR="004E35B7" w:rsidRDefault="004E35B7" w:rsidP="004E35B7">
      <w:pPr>
        <w:pStyle w:val="3"/>
      </w:pPr>
      <w:bookmarkStart w:id="8" w:name="_Toc420751691"/>
      <w:r w:rsidRPr="004E35B7">
        <w:t>Анализ аналогичных разработок</w:t>
      </w:r>
      <w:bookmarkEnd w:id="8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Существуют </w:t>
      </w:r>
      <w:r w:rsidR="007C56B0">
        <w:rPr>
          <w:lang w:val="ru-RU"/>
        </w:rPr>
        <w:t>более</w:t>
      </w:r>
      <w:r w:rsidRPr="009E7154">
        <w:rPr>
          <w:lang w:val="ru-RU"/>
        </w:rPr>
        <w:t xml:space="preserve"> 50-ти программных решений интеграции с федеральным порталом «Реформа ЖКХ». Все они были разработаны на основе </w:t>
      </w:r>
      <w:r>
        <w:t>API</w:t>
      </w:r>
      <w:r w:rsidRPr="009E7154">
        <w:rPr>
          <w:lang w:val="ru-RU"/>
        </w:rPr>
        <w:t xml:space="preserve">-интерфейса, предоставляемого разработчиками федерального портала. </w:t>
      </w:r>
      <w:r w:rsidR="007C56B0">
        <w:rPr>
          <w:lang w:val="ru-RU"/>
        </w:rPr>
        <w:t>В</w:t>
      </w:r>
      <w:r w:rsidRPr="009E7154">
        <w:rPr>
          <w:lang w:val="ru-RU"/>
        </w:rPr>
        <w:t xml:space="preserve">се аналоги и </w:t>
      </w:r>
      <w:r w:rsidRPr="009E7154">
        <w:rPr>
          <w:lang w:val="ru-RU"/>
        </w:rPr>
        <w:lastRenderedPageBreak/>
        <w:t xml:space="preserve">рассматриваемая подсистема интеграции для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похожи между собой,  так как они решают общую задачу и используют одинаковый набор </w:t>
      </w:r>
      <w:r>
        <w:t>API</w:t>
      </w:r>
      <w:r w:rsidRPr="009E7154">
        <w:rPr>
          <w:lang w:val="ru-RU"/>
        </w:rPr>
        <w:t>-функций</w:t>
      </w:r>
      <w:r w:rsidR="007C56B0">
        <w:rPr>
          <w:lang w:val="ru-RU"/>
        </w:rPr>
        <w:t xml:space="preserve"> Реформы</w:t>
      </w:r>
      <w:r w:rsidRPr="009E7154">
        <w:rPr>
          <w:lang w:val="ru-RU"/>
        </w:rPr>
        <w:t>.</w:t>
      </w:r>
    </w:p>
    <w:p w:rsidR="00611C9C" w:rsidRPr="009E7154" w:rsidRDefault="007C56B0" w:rsidP="00611C9C">
      <w:pPr>
        <w:pStyle w:val="af5"/>
        <w:rPr>
          <w:lang w:val="ru-RU"/>
        </w:rPr>
      </w:pPr>
      <w:r>
        <w:rPr>
          <w:lang w:val="ru-RU"/>
        </w:rPr>
        <w:t>О</w:t>
      </w:r>
      <w:r w:rsidR="00611C9C" w:rsidRPr="009E7154">
        <w:rPr>
          <w:lang w:val="ru-RU"/>
        </w:rPr>
        <w:t xml:space="preserve">сновными различиями аналогов разрабатываемого модуля интеграции для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являются:</w:t>
      </w:r>
    </w:p>
    <w:p w:rsidR="00611C9C" w:rsidRPr="00C771D6" w:rsidRDefault="00611C9C" w:rsidP="00420BB6">
      <w:pPr>
        <w:pStyle w:val="a0"/>
        <w:numPr>
          <w:ilvl w:val="0"/>
          <w:numId w:val="9"/>
        </w:numPr>
        <w:ind w:hanging="425"/>
      </w:pPr>
      <w:r>
        <w:t>подход к сбору информации для интеграции из источников данных</w:t>
      </w:r>
      <w:r w:rsidRPr="00C771D6">
        <w:t>;</w:t>
      </w:r>
    </w:p>
    <w:p w:rsidR="00611C9C" w:rsidRDefault="00611C9C" w:rsidP="00611C9C">
      <w:pPr>
        <w:pStyle w:val="a0"/>
      </w:pPr>
      <w:r>
        <w:t xml:space="preserve">способ формирования объектов для обмена данными посредством </w:t>
      </w:r>
      <w:r>
        <w:rPr>
          <w:lang w:val="en-US"/>
        </w:rPr>
        <w:t>API</w:t>
      </w:r>
      <w:r>
        <w:t>-интерфейса</w:t>
      </w:r>
      <w:r w:rsidRPr="00C771D6">
        <w:t>;</w:t>
      </w:r>
    </w:p>
    <w:p w:rsidR="00611C9C" w:rsidRPr="00C771D6" w:rsidRDefault="00611C9C" w:rsidP="00611C9C">
      <w:pPr>
        <w:pStyle w:val="a0"/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611C9C" w:rsidRDefault="00611C9C" w:rsidP="00611C9C">
      <w:pPr>
        <w:pStyle w:val="a0"/>
      </w:pPr>
      <w:r>
        <w:t>другие особенности архитектуры приложения.</w:t>
      </w:r>
    </w:p>
    <w:p w:rsidR="004E35B7" w:rsidRDefault="004E35B7" w:rsidP="004E35B7">
      <w:pPr>
        <w:pStyle w:val="3"/>
      </w:pPr>
      <w:bookmarkStart w:id="9" w:name="_Toc420751692"/>
      <w:r w:rsidRPr="004E35B7">
        <w:t>Актуальность проводимой разработки</w:t>
      </w:r>
      <w:bookmarkEnd w:id="9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9E7154">
        <w:rPr>
          <w:lang w:val="ru-RU"/>
        </w:rPr>
        <w:t>домоуправляющие</w:t>
      </w:r>
      <w:proofErr w:type="spellEnd"/>
      <w:r w:rsidRPr="009E7154">
        <w:rPr>
          <w:lang w:val="ru-RU"/>
        </w:rPr>
        <w:t xml:space="preserve"> компании обязаны раскрывать информацию о реальном состоянии жилищно-коммунального хозяйства на сайте федерального портала «Реформа ЖКХ».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Модуль интеграции с порталом для региональной информационной системы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должен решать установленную в постановлении Правительства РФ задачу.</w:t>
      </w:r>
    </w:p>
    <w:p w:rsidR="0034551C" w:rsidRDefault="0034551C" w:rsidP="0034551C">
      <w:pPr>
        <w:pStyle w:val="20"/>
      </w:pPr>
      <w:bookmarkStart w:id="10" w:name="_Toc420751693"/>
      <w:r w:rsidRPr="0034551C">
        <w:t>Общие требования к системе</w:t>
      </w:r>
      <w:bookmarkEnd w:id="10"/>
    </w:p>
    <w:p w:rsidR="00611C9C" w:rsidRPr="007C56B0" w:rsidRDefault="007C56B0" w:rsidP="007C56B0">
      <w:pPr>
        <w:pStyle w:val="af5"/>
        <w:rPr>
          <w:lang w:val="ru-RU"/>
        </w:rPr>
      </w:pPr>
      <w:r w:rsidRPr="00E35AD7">
        <w:rPr>
          <w:lang w:val="ru-RU"/>
        </w:rPr>
        <w:t xml:space="preserve">В разделе приводится описание основных и дополнительных требований на разработку подсистемы интеграции для федерального портала «Реформа ЖКХ» и «АИС: Объектовый учет».   </w:t>
      </w:r>
    </w:p>
    <w:p w:rsidR="004E35B7" w:rsidRDefault="004E35B7" w:rsidP="004E35B7">
      <w:pPr>
        <w:pStyle w:val="3"/>
      </w:pPr>
      <w:bookmarkStart w:id="11" w:name="_Toc420751694"/>
      <w:r w:rsidRPr="004E35B7">
        <w:t>Требования к структуре и функционированию системы</w:t>
      </w:r>
      <w:bookmarkEnd w:id="11"/>
    </w:p>
    <w:p w:rsidR="00F26547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Приложение интеграции должно быть </w:t>
      </w:r>
      <w:r w:rsidR="00F0561D">
        <w:rPr>
          <w:lang w:val="ru-RU"/>
        </w:rPr>
        <w:t>разработано</w:t>
      </w:r>
      <w:r w:rsidRPr="009E7154">
        <w:rPr>
          <w:lang w:val="ru-RU"/>
        </w:rPr>
        <w:t xml:space="preserve"> с использованием </w:t>
      </w:r>
      <w:r w:rsidRPr="009E7154">
        <w:rPr>
          <w:lang w:val="ru-RU"/>
        </w:rPr>
        <w:lastRenderedPageBreak/>
        <w:t xml:space="preserve">модульного подхода к </w:t>
      </w:r>
      <w:r w:rsidR="00F0561D">
        <w:rPr>
          <w:lang w:val="ru-RU"/>
        </w:rPr>
        <w:t>созданию</w:t>
      </w:r>
      <w:r w:rsidRPr="009E7154">
        <w:rPr>
          <w:lang w:val="ru-RU"/>
        </w:rPr>
        <w:t xml:space="preserve"> программного обеспечения. </w:t>
      </w:r>
      <w:r w:rsidR="00F26547">
        <w:rPr>
          <w:lang w:val="ru-RU"/>
        </w:rPr>
        <w:t>П</w:t>
      </w:r>
      <w:r w:rsidRPr="00611C9C">
        <w:rPr>
          <w:lang w:val="ru-RU"/>
        </w:rPr>
        <w:t>рименение</w:t>
      </w:r>
      <w:r w:rsidR="00F26547">
        <w:rPr>
          <w:lang w:val="ru-RU"/>
        </w:rPr>
        <w:t xml:space="preserve"> этой методологии</w:t>
      </w:r>
      <w:r w:rsidRPr="00611C9C">
        <w:rPr>
          <w:lang w:val="ru-RU"/>
        </w:rPr>
        <w:t xml:space="preserve"> объясняется необходимостью </w:t>
      </w:r>
      <w:r w:rsidR="00F26547">
        <w:rPr>
          <w:lang w:val="ru-RU"/>
        </w:rPr>
        <w:t xml:space="preserve">дальнейшего </w:t>
      </w:r>
      <w:r w:rsidR="00F0561D">
        <w:rPr>
          <w:lang w:val="ru-RU"/>
        </w:rPr>
        <w:t>построения интеграционных подсистем для</w:t>
      </w:r>
      <w:r w:rsidRPr="00611C9C">
        <w:rPr>
          <w:lang w:val="ru-RU"/>
        </w:rPr>
        <w:t xml:space="preserve"> </w:t>
      </w:r>
      <w:r w:rsidR="00F0561D">
        <w:rPr>
          <w:lang w:val="ru-RU"/>
        </w:rPr>
        <w:t>«</w:t>
      </w:r>
      <w:r w:rsidRPr="00611C9C">
        <w:rPr>
          <w:lang w:val="ru-RU"/>
        </w:rPr>
        <w:t>АИС: Объектовый учет</w:t>
      </w:r>
      <w:r w:rsidR="00F0561D">
        <w:rPr>
          <w:lang w:val="ru-RU"/>
        </w:rPr>
        <w:t>»</w:t>
      </w:r>
      <w:r w:rsidRPr="00611C9C">
        <w:rPr>
          <w:lang w:val="ru-RU"/>
        </w:rPr>
        <w:t xml:space="preserve"> с другими информационными решениями сферы ЖКХ помимо Реформы. </w:t>
      </w:r>
    </w:p>
    <w:p w:rsidR="00611C9C" w:rsidRPr="009E7154" w:rsidRDefault="00F0561D" w:rsidP="00611C9C">
      <w:pPr>
        <w:pStyle w:val="af5"/>
        <w:rPr>
          <w:lang w:val="ru-RU"/>
        </w:rPr>
      </w:pPr>
      <w:r>
        <w:rPr>
          <w:lang w:val="ru-RU"/>
        </w:rPr>
        <w:t>П</w:t>
      </w:r>
      <w:r w:rsidR="00611C9C" w:rsidRPr="009E7154">
        <w:rPr>
          <w:lang w:val="ru-RU"/>
        </w:rPr>
        <w:t xml:space="preserve">реимущество модульного похода заключается в </w:t>
      </w:r>
      <w:proofErr w:type="spellStart"/>
      <w:r w:rsidR="00611C9C" w:rsidRPr="009E7154">
        <w:rPr>
          <w:lang w:val="ru-RU"/>
        </w:rPr>
        <w:t>переиспользовании</w:t>
      </w:r>
      <w:proofErr w:type="spellEnd"/>
      <w:r w:rsidR="00611C9C" w:rsidRPr="009E7154">
        <w:rPr>
          <w:lang w:val="ru-RU"/>
        </w:rPr>
        <w:t xml:space="preserve"> компонентов, что да</w:t>
      </w:r>
      <w:r>
        <w:rPr>
          <w:lang w:val="ru-RU"/>
        </w:rPr>
        <w:t>е</w:t>
      </w:r>
      <w:r w:rsidR="00611C9C" w:rsidRPr="009E7154">
        <w:rPr>
          <w:lang w:val="ru-RU"/>
        </w:rPr>
        <w:t xml:space="preserve">т возможность </w:t>
      </w:r>
      <w:r>
        <w:rPr>
          <w:lang w:val="ru-RU"/>
        </w:rPr>
        <w:t>настраивать новую</w:t>
      </w:r>
      <w:r w:rsidR="00611C9C" w:rsidRPr="009E7154">
        <w:rPr>
          <w:lang w:val="ru-RU"/>
        </w:rPr>
        <w:t xml:space="preserve"> систему интеграции из готовых программных </w:t>
      </w:r>
      <w:r>
        <w:rPr>
          <w:lang w:val="ru-RU"/>
        </w:rPr>
        <w:t>модулей</w:t>
      </w:r>
      <w:r w:rsidR="00611C9C" w:rsidRPr="009E7154">
        <w:rPr>
          <w:lang w:val="ru-RU"/>
        </w:rPr>
        <w:t xml:space="preserve"> и библиотек.  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Основными модулями</w:t>
      </w:r>
      <w:r w:rsidR="00F26547">
        <w:rPr>
          <w:lang w:val="ru-RU"/>
        </w:rPr>
        <w:t>, разрабатываемыми в рамках</w:t>
      </w:r>
      <w:r w:rsidRPr="009E7154">
        <w:rPr>
          <w:lang w:val="ru-RU"/>
        </w:rPr>
        <w:t xml:space="preserve"> программного решения для автоматизации обмена данными с федеральным порталом «Реформа ЖКХ»</w:t>
      </w:r>
      <w:r w:rsidR="00F26547">
        <w:rPr>
          <w:lang w:val="ru-RU"/>
        </w:rPr>
        <w:t>,</w:t>
      </w:r>
      <w:r w:rsidRPr="009E7154">
        <w:rPr>
          <w:lang w:val="ru-RU"/>
        </w:rPr>
        <w:t xml:space="preserve"> должны стать:</w:t>
      </w:r>
    </w:p>
    <w:p w:rsidR="00611C9C" w:rsidRDefault="00611C9C" w:rsidP="00420BB6">
      <w:pPr>
        <w:pStyle w:val="a0"/>
        <w:numPr>
          <w:ilvl w:val="0"/>
          <w:numId w:val="10"/>
        </w:numPr>
        <w:ind w:left="709" w:hanging="283"/>
      </w:pPr>
      <w:r>
        <w:t xml:space="preserve">модуль сбора данных, осуществляющий поиск и представление в табличном виде информации согласно </w:t>
      </w:r>
      <w:r w:rsidR="00F26547">
        <w:t>определенному</w:t>
      </w:r>
      <w:r>
        <w:t xml:space="preserve"> набору полей</w:t>
      </w:r>
      <w:r w:rsidR="00F26547">
        <w:t xml:space="preserve"> данных</w:t>
      </w:r>
      <w:r w:rsidRPr="008034D0">
        <w:t>;</w:t>
      </w:r>
    </w:p>
    <w:p w:rsidR="00611C9C" w:rsidRDefault="00611C9C" w:rsidP="00611C9C">
      <w:pPr>
        <w:pStyle w:val="a0"/>
      </w:pPr>
      <w:r>
        <w:t xml:space="preserve">модуль привязки к объекту </w:t>
      </w:r>
      <w:r w:rsidR="00F26547">
        <w:t xml:space="preserve">определенного </w:t>
      </w:r>
      <w:r>
        <w:t>типа, позволяющ</w:t>
      </w:r>
      <w:r w:rsidR="00F26547">
        <w:t>и</w:t>
      </w:r>
      <w:r>
        <w:t xml:space="preserve">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 с любым уровнем вложенностей</w:t>
      </w:r>
      <w:r w:rsidRPr="008034D0">
        <w:t>;</w:t>
      </w:r>
    </w:p>
    <w:p w:rsidR="00611C9C" w:rsidRPr="00CA544B" w:rsidRDefault="00611C9C" w:rsidP="00611C9C">
      <w:pPr>
        <w:pStyle w:val="a0"/>
      </w:pPr>
      <w:r>
        <w:t xml:space="preserve">модуль для работы с </w:t>
      </w:r>
      <w:r>
        <w:rPr>
          <w:lang w:val="en-US"/>
        </w:rPr>
        <w:t>API</w:t>
      </w:r>
      <w:r>
        <w:t>-интерфейсом, использующийся для непосредственной поставки данных</w:t>
      </w:r>
      <w:r w:rsidRPr="00CA544B">
        <w:t>;</w:t>
      </w:r>
    </w:p>
    <w:p w:rsidR="00611C9C" w:rsidRPr="00CA544B" w:rsidRDefault="001A389A" w:rsidP="00611C9C">
      <w:pPr>
        <w:pStyle w:val="a0"/>
      </w:pPr>
      <w:r>
        <w:t>модуль</w:t>
      </w:r>
      <w:r w:rsidR="00611C9C">
        <w:t xml:space="preserve"> управления интеграцией для личного кабинета пользователя управляющей организации</w:t>
      </w:r>
      <w:r w:rsidR="00611C9C" w:rsidRPr="00CA544B">
        <w:t>;</w:t>
      </w:r>
    </w:p>
    <w:p w:rsidR="00611C9C" w:rsidRDefault="00611C9C" w:rsidP="00611C9C">
      <w:pPr>
        <w:pStyle w:val="a0"/>
      </w:pPr>
      <w:r>
        <w:t>модуль сохранения действий пользователя на сайте региональной системы объектового учета. С его помощью должно происходить формирование списка запросов на изменение данных на сайте портала «Реформа ЖКХ»</w:t>
      </w:r>
      <w:r w:rsidRPr="00FC7CAA">
        <w:t>;</w:t>
      </w:r>
    </w:p>
    <w:p w:rsidR="00611C9C" w:rsidRDefault="00611C9C" w:rsidP="00611C9C">
      <w:pPr>
        <w:pStyle w:val="a0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в базе данных региональной и федеральной ИС.</w:t>
      </w:r>
    </w:p>
    <w:p w:rsidR="004E35B7" w:rsidRDefault="004E35B7" w:rsidP="004E35B7">
      <w:pPr>
        <w:pStyle w:val="3"/>
        <w:rPr>
          <w:lang w:val="en-US"/>
        </w:rPr>
      </w:pPr>
      <w:bookmarkStart w:id="12" w:name="_Toc420751695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Дополнительным требованием к разработке приложения интеграции должна являться его независимость от основного проекта объектового учета. </w:t>
      </w:r>
      <w:r w:rsidRPr="009E7154">
        <w:rPr>
          <w:lang w:val="ru-RU"/>
        </w:rPr>
        <w:lastRenderedPageBreak/>
        <w:t xml:space="preserve">Программное решение должно только обеспечивать обмен данными и никаким образом не влиять на работу информационной системы АИС: Объектовый учет.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Другим дополнительным требованием является </w:t>
      </w:r>
      <w:r w:rsidR="001A389A">
        <w:rPr>
          <w:lang w:val="ru-RU"/>
        </w:rPr>
        <w:t>обеспечение</w:t>
      </w:r>
      <w:r w:rsidRPr="009E7154">
        <w:rPr>
          <w:lang w:val="ru-RU"/>
        </w:rPr>
        <w:t xml:space="preserve"> возможности функционирования приложения в рамках одной сессии запуска с несколькими базами данных.       </w:t>
      </w:r>
    </w:p>
    <w:p w:rsidR="0034551C" w:rsidRDefault="0034551C" w:rsidP="0034551C">
      <w:pPr>
        <w:pStyle w:val="20"/>
        <w:rPr>
          <w:lang w:val="en-US"/>
        </w:rPr>
      </w:pPr>
      <w:bookmarkStart w:id="13" w:name="_Toc420751696"/>
      <w:r w:rsidRPr="0034551C">
        <w:t>Требования к функциям, выполняемым системой</w:t>
      </w:r>
      <w:bookmarkEnd w:id="13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D02DC" w:rsidRPr="00ED02DC">
        <w:rPr>
          <w:lang w:val="ru-RU"/>
        </w:rPr>
        <w:t>, выполняемым подсистемой интеграции данных для федерального портала «Реформа ЖКХ» и «АИС: Объектовый учет».</w:t>
      </w:r>
    </w:p>
    <w:p w:rsidR="004E35B7" w:rsidRPr="009E7154" w:rsidRDefault="004E35B7" w:rsidP="004E35B7">
      <w:pPr>
        <w:pStyle w:val="3"/>
      </w:pPr>
      <w:bookmarkStart w:id="14" w:name="_Toc420751697"/>
      <w:r w:rsidRPr="004E35B7">
        <w:t>Сбор информации</w:t>
      </w:r>
      <w:bookmarkEnd w:id="14"/>
    </w:p>
    <w:p w:rsidR="00611C9C" w:rsidRPr="00611C9C" w:rsidRDefault="00611C9C" w:rsidP="00611C9C">
      <w:pPr>
        <w:pStyle w:val="af5"/>
        <w:rPr>
          <w:lang w:val="ru-RU"/>
        </w:rPr>
      </w:pPr>
      <w:r w:rsidRPr="00611C9C">
        <w:rPr>
          <w:lang w:val="ru-RU"/>
        </w:rPr>
        <w:t xml:space="preserve">Функция должна осуществлять сбор данных для последующего формирования объекта на основании </w:t>
      </w:r>
      <w:r w:rsidR="004A6CAA">
        <w:rPr>
          <w:lang w:val="ru-RU"/>
        </w:rPr>
        <w:t>структуры</w:t>
      </w:r>
      <w:r w:rsidRPr="00611C9C">
        <w:rPr>
          <w:lang w:val="ru-RU"/>
        </w:rPr>
        <w:t xml:space="preserve"> </w:t>
      </w:r>
      <w:r w:rsidRPr="00611C9C">
        <w:t>API</w:t>
      </w:r>
      <w:r w:rsidRPr="00611C9C">
        <w:rPr>
          <w:lang w:val="ru-RU"/>
        </w:rPr>
        <w:t>-класса.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управляющая организация, объект домоуправления, наименование функции </w:t>
      </w:r>
      <w:r w:rsidRPr="00611C9C">
        <w:t>API</w:t>
      </w:r>
      <w:r w:rsidRPr="009E7154">
        <w:rPr>
          <w:lang w:val="ru-RU"/>
        </w:rPr>
        <w:t xml:space="preserve">-интерфейса.  </w:t>
      </w:r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совокупность данных должна быть представлена в виде таблицы. </w:t>
      </w:r>
      <w:r w:rsidRPr="00280593">
        <w:rPr>
          <w:lang w:val="ru-RU"/>
        </w:rPr>
        <w:t xml:space="preserve">Ее полями являются </w:t>
      </w:r>
      <w:r w:rsidR="004A6CAA">
        <w:rPr>
          <w:lang w:val="ru-RU"/>
        </w:rPr>
        <w:t>«</w:t>
      </w:r>
      <w:r w:rsidRPr="00280593">
        <w:rPr>
          <w:lang w:val="ru-RU"/>
        </w:rPr>
        <w:t>название поля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,  </w:t>
      </w:r>
      <w:r w:rsidR="004A6CAA">
        <w:rPr>
          <w:lang w:val="ru-RU"/>
        </w:rPr>
        <w:t>«</w:t>
      </w:r>
      <w:r w:rsidRPr="00280593">
        <w:rPr>
          <w:lang w:val="ru-RU"/>
        </w:rPr>
        <w:t>значение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 и </w:t>
      </w:r>
      <w:r w:rsidR="004A6CAA">
        <w:rPr>
          <w:lang w:val="ru-RU"/>
        </w:rPr>
        <w:t>«</w:t>
      </w:r>
      <w:r w:rsidRPr="00280593">
        <w:rPr>
          <w:lang w:val="ru-RU"/>
        </w:rPr>
        <w:t>идентификатор элемента коллекции</w:t>
      </w:r>
      <w:r w:rsidR="004A6CAA">
        <w:rPr>
          <w:lang w:val="ru-RU"/>
        </w:rPr>
        <w:t>»</w:t>
      </w:r>
      <w:r w:rsidRPr="00280593">
        <w:rPr>
          <w:lang w:val="ru-RU"/>
        </w:rPr>
        <w:t>, если тип данных – массив объектов.</w:t>
      </w:r>
    </w:p>
    <w:p w:rsidR="00280593" w:rsidRPr="005F41F4" w:rsidRDefault="00280593" w:rsidP="00280593">
      <w:pPr>
        <w:pStyle w:val="3"/>
      </w:pPr>
      <w:bookmarkStart w:id="15" w:name="_Toc420686756"/>
      <w:bookmarkStart w:id="16" w:name="_Toc420751698"/>
      <w:r w:rsidRPr="005F41F4">
        <w:t>Функция привязки данных</w:t>
      </w:r>
      <w:bookmarkEnd w:id="15"/>
      <w:bookmarkEnd w:id="16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 сборку объекта </w:t>
      </w:r>
      <w:r w:rsidRPr="00280593">
        <w:t>API</w:t>
      </w:r>
      <w:r w:rsidRPr="00280593">
        <w:rPr>
          <w:lang w:val="ru-RU"/>
        </w:rPr>
        <w:t>-класса из предоставленных</w:t>
      </w:r>
      <w:r w:rsidR="004A6CAA">
        <w:rPr>
          <w:lang w:val="ru-RU"/>
        </w:rPr>
        <w:t xml:space="preserve"> в виде таблицы</w:t>
      </w:r>
      <w:r w:rsidRPr="00280593">
        <w:rPr>
          <w:lang w:val="ru-RU"/>
        </w:rPr>
        <w:t xml:space="preserve">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совокупность данных в виде таблицы, пустой объект определенного </w:t>
      </w:r>
      <w:r w:rsidRPr="00280593">
        <w:t>API</w:t>
      </w:r>
      <w:r w:rsidRPr="009E7154">
        <w:rPr>
          <w:lang w:val="ru-RU"/>
        </w:rPr>
        <w:t>-класса.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сформированный объект указанного </w:t>
      </w:r>
      <w:r w:rsidRPr="00280593">
        <w:t>API</w:t>
      </w:r>
      <w:r w:rsidRPr="009E7154">
        <w:rPr>
          <w:lang w:val="ru-RU"/>
        </w:rPr>
        <w:t xml:space="preserve">-класса. </w:t>
      </w:r>
    </w:p>
    <w:p w:rsidR="00280593" w:rsidRDefault="00280593" w:rsidP="00280593">
      <w:pPr>
        <w:pStyle w:val="3"/>
      </w:pPr>
      <w:bookmarkStart w:id="17" w:name="_Toc420686757"/>
      <w:bookmarkStart w:id="18" w:name="_Toc420751699"/>
      <w:r>
        <w:lastRenderedPageBreak/>
        <w:t>Начальная поставка данных организацией</w:t>
      </w:r>
      <w:bookmarkEnd w:id="17"/>
      <w:bookmarkEnd w:id="18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выполняться при подаче пользователем управляющей компании заявки на раскрытие своих данных. 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</w:t>
      </w:r>
      <w:r w:rsidR="005461F5">
        <w:rPr>
          <w:lang w:val="ru-RU"/>
        </w:rPr>
        <w:t>Реформу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3"/>
      </w:pPr>
      <w:bookmarkStart w:id="19" w:name="_Toc420686758"/>
      <w:bookmarkStart w:id="20" w:name="_Toc420751700"/>
      <w:r w:rsidRPr="00280593">
        <w:t>Формирование списка интеграционных запросов</w:t>
      </w:r>
      <w:bookmarkEnd w:id="20"/>
      <w:r w:rsidRPr="00280593">
        <w:t xml:space="preserve"> </w:t>
      </w:r>
      <w:bookmarkEnd w:id="19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Функция должна </w:t>
      </w:r>
      <w:r w:rsidR="00423AF2">
        <w:rPr>
          <w:lang w:val="ru-RU"/>
        </w:rPr>
        <w:t>отслеживать</w:t>
      </w:r>
      <w:r w:rsidRPr="009E7154">
        <w:rPr>
          <w:lang w:val="ru-RU"/>
        </w:rPr>
        <w:t xml:space="preserve"> действи</w:t>
      </w:r>
      <w:r w:rsidR="00423AF2">
        <w:rPr>
          <w:lang w:val="ru-RU"/>
        </w:rPr>
        <w:t>я</w:t>
      </w:r>
      <w:r w:rsidRPr="009E7154">
        <w:rPr>
          <w:lang w:val="ru-RU"/>
        </w:rPr>
        <w:t xml:space="preserve"> пользователя управляющей компании на сайте </w:t>
      </w:r>
      <w:r w:rsidR="00423AF2">
        <w:rPr>
          <w:lang w:val="ru-RU"/>
        </w:rPr>
        <w:t>системы объектового учета «</w:t>
      </w:r>
      <w:r w:rsidRPr="009E7154">
        <w:rPr>
          <w:lang w:val="ru-RU"/>
        </w:rPr>
        <w:t>АИС: Объектовый учет</w:t>
      </w:r>
      <w:r w:rsidR="00423AF2">
        <w:rPr>
          <w:lang w:val="ru-RU"/>
        </w:rPr>
        <w:t>»</w:t>
      </w:r>
      <w:r w:rsidRPr="009E7154">
        <w:rPr>
          <w:lang w:val="ru-RU"/>
        </w:rPr>
        <w:t xml:space="preserve"> за указанный временной интервал и форми</w:t>
      </w:r>
      <w:r w:rsidR="007917B5">
        <w:rPr>
          <w:lang w:val="ru-RU"/>
        </w:rPr>
        <w:t>ровать</w:t>
      </w:r>
      <w:r w:rsidRPr="009E7154">
        <w:rPr>
          <w:lang w:val="ru-RU"/>
        </w:rPr>
        <w:t xml:space="preserve"> список необходимых запросов на синхронизацию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организация, временной интервал.</w:t>
      </w:r>
    </w:p>
    <w:p w:rsid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 данным: создание записей в таблице запросов на выгрузку/синхронизацию данных с </w:t>
      </w:r>
      <w:r w:rsidR="00423AF2">
        <w:rPr>
          <w:lang w:val="ru-RU"/>
        </w:rPr>
        <w:t>Реформой</w:t>
      </w:r>
      <w:r w:rsidRPr="009E7154">
        <w:rPr>
          <w:lang w:val="ru-RU"/>
        </w:rPr>
        <w:t>.</w:t>
      </w:r>
    </w:p>
    <w:p w:rsidR="00DC6C08" w:rsidRPr="00DC6C08" w:rsidRDefault="00DC6C08" w:rsidP="00DC6C08">
      <w:pPr>
        <w:rPr>
          <w:lang w:val="ru-RU"/>
        </w:rPr>
      </w:pPr>
    </w:p>
    <w:p w:rsidR="00280593" w:rsidRPr="00280593" w:rsidRDefault="00280593" w:rsidP="00280593">
      <w:pPr>
        <w:pStyle w:val="3"/>
      </w:pPr>
      <w:bookmarkStart w:id="21" w:name="_Toc420686759"/>
      <w:bookmarkStart w:id="22" w:name="_Toc420751701"/>
      <w:r w:rsidRPr="00280593">
        <w:t>Формирование ссылок на файлы документов организации</w:t>
      </w:r>
      <w:bookmarkEnd w:id="21"/>
      <w:bookmarkEnd w:id="22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>При запуске функции должно формироваться хранилище, в котором содержатся ссылки на файлы документов, хранящиеся на сервере.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выходным данным: выходными данными является таблица, хранящая сведения о файлах документов, выгружаемых управляющей организацией.</w:t>
      </w:r>
    </w:p>
    <w:p w:rsidR="00280593" w:rsidRDefault="007A1905" w:rsidP="00280593">
      <w:pPr>
        <w:pStyle w:val="3"/>
      </w:pPr>
      <w:bookmarkStart w:id="23" w:name="_Toc420686760"/>
      <w:bookmarkStart w:id="24" w:name="_Toc420751702"/>
      <w:r>
        <w:lastRenderedPageBreak/>
        <w:t>Функция обеспечения обмена данными</w:t>
      </w:r>
      <w:bookmarkEnd w:id="23"/>
      <w:bookmarkEnd w:id="24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осуществлять выполнение интеграционных </w:t>
      </w:r>
      <w:r w:rsidRPr="00280593">
        <w:t>API</w:t>
      </w:r>
      <w:r w:rsidRPr="00280593">
        <w:rPr>
          <w:lang w:val="ru-RU"/>
        </w:rPr>
        <w:t xml:space="preserve">-методов, описанных в таблице запросов, для </w:t>
      </w:r>
      <w:r w:rsidR="007A1905">
        <w:rPr>
          <w:lang w:val="ru-RU"/>
        </w:rPr>
        <w:t>каждой</w:t>
      </w:r>
      <w:r w:rsidRPr="00280593">
        <w:rPr>
          <w:lang w:val="ru-RU"/>
        </w:rPr>
        <w:t xml:space="preserve"> организации.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таблица запросов,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представляются ответными </w:t>
      </w:r>
      <w:r w:rsidRPr="00280593">
        <w:t>SOAP</w:t>
      </w:r>
      <w:r w:rsidRPr="009E7154">
        <w:rPr>
          <w:lang w:val="ru-RU"/>
        </w:rP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280593" w:rsidRPr="00280593" w:rsidRDefault="007A1905" w:rsidP="00280593">
      <w:pPr>
        <w:pStyle w:val="3"/>
      </w:pPr>
      <w:bookmarkStart w:id="25" w:name="_Toc420686761"/>
      <w:bookmarkStart w:id="26" w:name="_Toc420751703"/>
      <w:r>
        <w:t>Функция о</w:t>
      </w:r>
      <w:r w:rsidR="00280593" w:rsidRPr="00280593">
        <w:t>тображени</w:t>
      </w:r>
      <w:r>
        <w:t>я</w:t>
      </w:r>
      <w:r w:rsidR="00280593" w:rsidRPr="00280593">
        <w:t xml:space="preserve"> списка запросов</w:t>
      </w:r>
      <w:bookmarkEnd w:id="25"/>
      <w:bookmarkEnd w:id="26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</w:t>
      </w:r>
      <w:r w:rsidR="00280593" w:rsidRPr="009E7154">
        <w:rPr>
          <w:lang w:val="ru-RU"/>
        </w:rPr>
        <w:t xml:space="preserve"> должна </w:t>
      </w:r>
      <w:r>
        <w:rPr>
          <w:lang w:val="ru-RU"/>
        </w:rPr>
        <w:t xml:space="preserve">обеспечивать отображение списка запросов </w:t>
      </w:r>
      <w:r w:rsidR="00280593" w:rsidRPr="009E7154">
        <w:rPr>
          <w:lang w:val="ru-RU"/>
        </w:rPr>
        <w:t>в личном кабинете по</w:t>
      </w:r>
      <w:r>
        <w:rPr>
          <w:lang w:val="ru-RU"/>
        </w:rPr>
        <w:t>льзователя управляющей компании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запросов на </w:t>
      </w:r>
      <w:r w:rsidR="00BB0AAB">
        <w:t>html</w:t>
      </w:r>
      <w:r w:rsidRPr="009E7154">
        <w:rPr>
          <w:lang w:val="ru-RU"/>
        </w:rPr>
        <w:t>-странице</w:t>
      </w:r>
      <w:r w:rsidR="00BB0AAB" w:rsidRPr="00BB0AAB">
        <w:rPr>
          <w:lang w:val="ru-RU"/>
        </w:rPr>
        <w:t xml:space="preserve"> </w:t>
      </w:r>
      <w:r w:rsidR="00BB0AAB">
        <w:t>web</w:t>
      </w:r>
      <w:r w:rsidR="00BB0AAB" w:rsidRPr="00BB0AAB">
        <w:rPr>
          <w:lang w:val="ru-RU"/>
        </w:rPr>
        <w:t>-</w:t>
      </w:r>
      <w:r w:rsidR="00BB0AAB">
        <w:rPr>
          <w:lang w:val="ru-RU"/>
        </w:rPr>
        <w:t>приложения</w:t>
      </w:r>
      <w:r w:rsidRPr="009E7154">
        <w:rPr>
          <w:lang w:val="ru-RU"/>
        </w:rPr>
        <w:t>.</w:t>
      </w:r>
    </w:p>
    <w:p w:rsidR="00280593" w:rsidRDefault="007A1905" w:rsidP="00280593">
      <w:pPr>
        <w:pStyle w:val="3"/>
      </w:pPr>
      <w:bookmarkStart w:id="27" w:name="_Toc420686762"/>
      <w:bookmarkStart w:id="28" w:name="_Toc420751704"/>
      <w:r>
        <w:t>Функция</w:t>
      </w:r>
      <w:r w:rsidR="00280593">
        <w:t xml:space="preserve"> отображения истории выполнения </w:t>
      </w:r>
      <w:r w:rsidR="00280593" w:rsidRPr="00750312">
        <w:t>запросов</w:t>
      </w:r>
      <w:bookmarkEnd w:id="27"/>
      <w:bookmarkEnd w:id="28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истории выполнения каждого интеграционного запроса с</w:t>
      </w:r>
      <w:r w:rsidR="00280593" w:rsidRPr="009E7154">
        <w:rPr>
          <w:lang w:val="ru-RU"/>
        </w:rPr>
        <w:t xml:space="preserve"> </w:t>
      </w:r>
      <w:r>
        <w:rPr>
          <w:lang w:val="ru-RU"/>
        </w:rPr>
        <w:t>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ответных сообщений от </w:t>
      </w:r>
      <w:r w:rsidR="00072F47">
        <w:rPr>
          <w:lang w:val="ru-RU"/>
        </w:rPr>
        <w:t>Реформы</w:t>
      </w:r>
      <w:r w:rsidRPr="009E7154">
        <w:rPr>
          <w:lang w:val="ru-RU"/>
        </w:rPr>
        <w:t xml:space="preserve"> на </w:t>
      </w:r>
      <w:r w:rsidR="0032283C">
        <w:t>html</w:t>
      </w:r>
      <w:r w:rsidRPr="009E7154">
        <w:rPr>
          <w:lang w:val="ru-RU"/>
        </w:rPr>
        <w:t>-странице</w:t>
      </w:r>
      <w:r w:rsidR="00A12A0A">
        <w:rPr>
          <w:lang w:val="ru-RU"/>
        </w:rPr>
        <w:t xml:space="preserve"> </w:t>
      </w:r>
      <w:r w:rsidR="00A12A0A">
        <w:t>web</w:t>
      </w:r>
      <w:r w:rsidR="00A12A0A" w:rsidRPr="00A12A0A">
        <w:rPr>
          <w:lang w:val="ru-RU"/>
        </w:rPr>
        <w:t>-</w:t>
      </w:r>
      <w:r w:rsidR="00A12A0A">
        <w:rPr>
          <w:lang w:val="ru-RU"/>
        </w:rPr>
        <w:t>приложении</w:t>
      </w:r>
      <w:r w:rsidRPr="009E7154">
        <w:rPr>
          <w:lang w:val="ru-RU"/>
        </w:rPr>
        <w:t>.</w:t>
      </w:r>
    </w:p>
    <w:p w:rsidR="00280593" w:rsidRDefault="00D61F43" w:rsidP="00280593">
      <w:pPr>
        <w:pStyle w:val="3"/>
      </w:pPr>
      <w:bookmarkStart w:id="29" w:name="_Toc420686763"/>
      <w:bookmarkStart w:id="30" w:name="_Toc420751705"/>
      <w:r>
        <w:t xml:space="preserve">Функция отображения </w:t>
      </w:r>
      <w:r w:rsidR="00280593">
        <w:t>статистики</w:t>
      </w:r>
      <w:bookmarkEnd w:id="29"/>
      <w:bookmarkEnd w:id="30"/>
    </w:p>
    <w:p w:rsidR="00280593" w:rsidRPr="009E7154" w:rsidRDefault="00D61F43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основной статистики интеграции с 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lastRenderedPageBreak/>
        <w:t>Приоритет выполнения: низкий.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</w:t>
      </w:r>
      <w:r w:rsidR="00001610">
        <w:rPr>
          <w:lang w:val="ru-RU"/>
        </w:rPr>
        <w:t>статистики на графиках</w:t>
      </w:r>
      <w:r w:rsidRPr="009E7154">
        <w:rPr>
          <w:lang w:val="ru-RU"/>
        </w:rPr>
        <w:t>.</w:t>
      </w:r>
    </w:p>
    <w:p w:rsidR="0034551C" w:rsidRDefault="0034551C" w:rsidP="00280593">
      <w:pPr>
        <w:pStyle w:val="20"/>
        <w:rPr>
          <w:lang w:val="en-US"/>
        </w:rPr>
      </w:pPr>
      <w:bookmarkStart w:id="31" w:name="_Toc420751706"/>
      <w:r w:rsidRPr="00280593">
        <w:t>Требования к видам обеспечения</w:t>
      </w:r>
      <w:bookmarkEnd w:id="31"/>
    </w:p>
    <w:p w:rsidR="00280593" w:rsidRPr="00001610" w:rsidRDefault="00001610" w:rsidP="00001610">
      <w:pPr>
        <w:pStyle w:val="af5"/>
        <w:rPr>
          <w:lang w:val="ru-RU"/>
        </w:rPr>
      </w:pPr>
      <w:r w:rsidRPr="00001610">
        <w:rPr>
          <w:lang w:val="ru-RU"/>
        </w:rPr>
        <w:t>В разделе приводится описание основны</w:t>
      </w:r>
      <w:r>
        <w:rPr>
          <w:lang w:val="ru-RU"/>
        </w:rPr>
        <w:t>х</w:t>
      </w:r>
      <w:r w:rsidRPr="00001610">
        <w:rPr>
          <w:lang w:val="ru-RU"/>
        </w:rPr>
        <w:t xml:space="preserve"> требовани</w:t>
      </w:r>
      <w:r>
        <w:rPr>
          <w:lang w:val="ru-RU"/>
        </w:rPr>
        <w:t>й</w:t>
      </w:r>
      <w:r w:rsidRPr="00001610">
        <w:rPr>
          <w:lang w:val="ru-RU"/>
        </w:rPr>
        <w:t>, прилагаемы</w:t>
      </w:r>
      <w:r>
        <w:rPr>
          <w:lang w:val="ru-RU"/>
        </w:rPr>
        <w:t>х</w:t>
      </w:r>
      <w:r w:rsidRPr="00001610">
        <w:rPr>
          <w:lang w:val="ru-RU"/>
        </w:rPr>
        <w:t xml:space="preserve"> к алгоритмическому, информационному, программному и техническому видам обеспечения функционирования подсистемы интеграции. </w:t>
      </w:r>
    </w:p>
    <w:p w:rsidR="004E35B7" w:rsidRPr="00001610" w:rsidRDefault="004E35B7" w:rsidP="004E35B7">
      <w:pPr>
        <w:pStyle w:val="3"/>
      </w:pPr>
      <w:bookmarkStart w:id="32" w:name="_Toc420751707"/>
      <w:r w:rsidRPr="004E35B7">
        <w:t>Требования к алгоритмическому обеспечению</w:t>
      </w:r>
      <w:bookmarkEnd w:id="32"/>
    </w:p>
    <w:p w:rsidR="00280593" w:rsidRPr="009E7154" w:rsidRDefault="005A0E60" w:rsidP="00280593">
      <w:pPr>
        <w:pStyle w:val="af5"/>
        <w:rPr>
          <w:lang w:val="ru-RU"/>
        </w:rPr>
      </w:pPr>
      <w:r>
        <w:rPr>
          <w:lang w:val="ru-RU"/>
        </w:rPr>
        <w:t>В рамках создания ПО интеграции федерального портала «Реформа ЖКХ» и «АИС: Город» должны быть разработаны следующие алгоритмы</w:t>
      </w:r>
      <w:r w:rsidR="003477EE">
        <w:rPr>
          <w:lang w:val="ru-RU"/>
        </w:rPr>
        <w:t>, обеспечивающие</w:t>
      </w:r>
      <w:r w:rsidR="00280593" w:rsidRPr="009E7154">
        <w:rPr>
          <w:lang w:val="ru-RU"/>
        </w:rPr>
        <w:t>:</w:t>
      </w:r>
    </w:p>
    <w:p w:rsidR="005D20DD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сбор необходимых данных для интеграции</w:t>
      </w:r>
      <w:r w:rsidRPr="005D20DD">
        <w:t>;</w:t>
      </w:r>
    </w:p>
    <w:p w:rsidR="00280593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создание</w:t>
      </w:r>
      <w:r w:rsidR="00280593">
        <w:t xml:space="preserve"> объектов </w:t>
      </w:r>
      <w:r w:rsidR="00280593" w:rsidRPr="00280593">
        <w:rPr>
          <w:lang w:val="en-US"/>
        </w:rPr>
        <w:t>API</w:t>
      </w:r>
      <w:r w:rsidR="00280593" w:rsidRPr="00B975C9">
        <w:t>-</w:t>
      </w:r>
      <w:r w:rsidR="00280593">
        <w:t xml:space="preserve">классов на </w:t>
      </w:r>
      <w:r w:rsidR="00B4386B">
        <w:t>основе</w:t>
      </w:r>
      <w:r w:rsidR="00280593">
        <w:t xml:space="preserve"> временной таблицы</w:t>
      </w:r>
      <w:r w:rsidR="00280593" w:rsidRPr="00B975C9">
        <w:t>;</w:t>
      </w:r>
    </w:p>
    <w:p w:rsidR="0040451B" w:rsidRDefault="0040451B" w:rsidP="00280593">
      <w:pPr>
        <w:pStyle w:val="a0"/>
      </w:pPr>
      <w:r>
        <w:t>составление группы интеграционных запросов на основании действий пользователя</w:t>
      </w:r>
      <w:r w:rsidRPr="0040451B">
        <w:t>:</w:t>
      </w:r>
    </w:p>
    <w:p w:rsidR="00280593" w:rsidRPr="00B975C9" w:rsidRDefault="00280593" w:rsidP="00280593">
      <w:pPr>
        <w:pStyle w:val="a0"/>
      </w:pPr>
      <w:r>
        <w:t>запуск интеграционных запросов организации</w:t>
      </w:r>
      <w:r w:rsidRPr="00B975C9">
        <w:t>;</w:t>
      </w:r>
    </w:p>
    <w:p w:rsidR="00280593" w:rsidRDefault="00280593" w:rsidP="00280593">
      <w:pPr>
        <w:pStyle w:val="a0"/>
      </w:pPr>
      <w:r>
        <w:t xml:space="preserve"> «быстро</w:t>
      </w:r>
      <w:r w:rsidR="005D20DD">
        <w:t>е</w:t>
      </w:r>
      <w:r>
        <w:t>» выделения множества записей, описывающих действия</w:t>
      </w:r>
      <w:r w:rsidR="005D20DD">
        <w:t xml:space="preserve"> пользователей</w:t>
      </w:r>
      <w:r w:rsidR="005D20DD" w:rsidRPr="005D20DD">
        <w:t>;</w:t>
      </w:r>
    </w:p>
    <w:p w:rsidR="003477EE" w:rsidRDefault="003477EE" w:rsidP="00280593">
      <w:pPr>
        <w:pStyle w:val="a0"/>
      </w:pPr>
      <w:r>
        <w:t xml:space="preserve">составление файлового хранилища для интеграции. </w:t>
      </w:r>
    </w:p>
    <w:p w:rsidR="004E35B7" w:rsidRPr="003477EE" w:rsidRDefault="004E35B7" w:rsidP="004E35B7">
      <w:pPr>
        <w:pStyle w:val="3"/>
      </w:pPr>
      <w:bookmarkStart w:id="33" w:name="_Toc420751708"/>
      <w:r w:rsidRPr="004E35B7">
        <w:t>Требования к информационному обеспечению</w:t>
      </w:r>
      <w:bookmarkEnd w:id="33"/>
    </w:p>
    <w:p w:rsidR="009E1610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</w:t>
      </w:r>
      <w:r w:rsidR="009E1610">
        <w:rPr>
          <w:lang w:val="ru-RU"/>
        </w:rPr>
        <w:t xml:space="preserve">справочных </w:t>
      </w:r>
      <w:r w:rsidRPr="009E7154">
        <w:rPr>
          <w:lang w:val="ru-RU"/>
        </w:rPr>
        <w:t xml:space="preserve">данных </w:t>
      </w:r>
      <w:r w:rsidR="009E1610">
        <w:rPr>
          <w:lang w:val="ru-RU"/>
        </w:rPr>
        <w:t>Реформы</w:t>
      </w:r>
      <w:r w:rsidRPr="009E7154">
        <w:rPr>
          <w:lang w:val="ru-RU"/>
        </w:rPr>
        <w:t xml:space="preserve">. Эта информация должна заполняться согласно документации </w:t>
      </w:r>
      <w:r w:rsidR="009E1610">
        <w:rPr>
          <w:lang w:val="ru-RU"/>
        </w:rPr>
        <w:t xml:space="preserve">о </w:t>
      </w:r>
      <w:r w:rsidRPr="00280593">
        <w:t>API</w:t>
      </w:r>
      <w:r w:rsidR="009E1610">
        <w:rPr>
          <w:lang w:val="ru-RU"/>
        </w:rPr>
        <w:t>-интерфейсе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  <w:rPr>
          <w:lang w:val="en-US"/>
        </w:rPr>
      </w:pPr>
      <w:bookmarkStart w:id="34" w:name="_Toc420751709"/>
      <w:r w:rsidRPr="004E35B7">
        <w:lastRenderedPageBreak/>
        <w:t>Требования к программному обеспечению</w:t>
      </w:r>
      <w:bookmarkEnd w:id="34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Создание приложения интеграции должно производиться инструментальными средствами среды  </w:t>
      </w:r>
      <w:r w:rsidRPr="003F65E5">
        <w:t>Visual</w:t>
      </w:r>
      <w:r w:rsidRPr="009E7154">
        <w:rPr>
          <w:lang w:val="ru-RU"/>
        </w:rPr>
        <w:t xml:space="preserve"> </w:t>
      </w:r>
      <w:r w:rsidRPr="003F65E5">
        <w:t>Studio</w:t>
      </w:r>
      <w:r w:rsidRPr="009E7154">
        <w:rPr>
          <w:lang w:val="ru-RU"/>
        </w:rPr>
        <w:t xml:space="preserve"> и .</w:t>
      </w:r>
      <w:r w:rsidRPr="003F65E5">
        <w:t>NET</w:t>
      </w:r>
      <w:r w:rsidRPr="009E7154">
        <w:rPr>
          <w:lang w:val="ru-RU"/>
        </w:rPr>
        <w:t xml:space="preserve"> </w:t>
      </w:r>
      <w:r w:rsidRPr="00280593">
        <w:t>F</w:t>
      </w:r>
      <w:r w:rsidRPr="003F65E5">
        <w:t>ramework</w:t>
      </w:r>
      <w:r w:rsidRPr="009E7154">
        <w:rPr>
          <w:lang w:val="ru-RU"/>
        </w:rPr>
        <w:t xml:space="preserve">  версии 4.0. Служба обмена данными должна функционировать на компьютере с операционной системой </w:t>
      </w:r>
      <w:r w:rsidRPr="00280593">
        <w:t>Windows</w:t>
      </w:r>
      <w:r w:rsidRPr="009E7154">
        <w:rPr>
          <w:lang w:val="ru-RU"/>
        </w:rPr>
        <w:t xml:space="preserve"> </w:t>
      </w:r>
      <w:r w:rsidRPr="00280593">
        <w:t>Server</w:t>
      </w:r>
      <w:r w:rsidRPr="009E7154">
        <w:rPr>
          <w:lang w:val="ru-RU"/>
        </w:rPr>
        <w:t xml:space="preserve"> 2008 </w:t>
      </w:r>
      <w:r w:rsidRPr="00280593">
        <w:t>R</w:t>
      </w:r>
      <w:r w:rsidRPr="009E7154">
        <w:rPr>
          <w:lang w:val="ru-RU"/>
        </w:rPr>
        <w:t xml:space="preserve">2 </w:t>
      </w:r>
      <w:r w:rsidRPr="00280593">
        <w:t>Standard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Программный код должен быть хорошо структурирован и понятен в дальнейшем сопровождении, для этого необходимо использовать паттерны программирования. Видимая часть проекта – панель управления интеграцией для пользователей</w:t>
      </w:r>
      <w:r w:rsidR="009E1610">
        <w:rPr>
          <w:lang w:val="ru-RU"/>
        </w:rPr>
        <w:t xml:space="preserve"> должна быть разработана</w:t>
      </w:r>
      <w:r w:rsidRPr="009E7154">
        <w:rPr>
          <w:lang w:val="ru-RU"/>
        </w:rPr>
        <w:t xml:space="preserve"> в соответствии с шаблоном проектирования </w:t>
      </w:r>
      <w:r w:rsidRPr="00280593">
        <w:t>Model</w:t>
      </w:r>
      <w:r w:rsidRPr="009E7154">
        <w:rPr>
          <w:lang w:val="ru-RU"/>
        </w:rPr>
        <w:t>-</w:t>
      </w:r>
      <w:r w:rsidRPr="00280593">
        <w:t>View</w:t>
      </w:r>
      <w:r w:rsidRPr="009E7154">
        <w:rPr>
          <w:lang w:val="ru-RU"/>
        </w:rPr>
        <w:t>-</w:t>
      </w:r>
      <w:r w:rsidRPr="00280593">
        <w:t>Controller</w:t>
      </w:r>
      <w:r w:rsidRPr="009E7154">
        <w:rPr>
          <w:lang w:val="ru-RU"/>
        </w:rPr>
        <w:t>.</w:t>
      </w:r>
    </w:p>
    <w:p w:rsidR="004E35B7" w:rsidRDefault="004E35B7" w:rsidP="004E35B7">
      <w:pPr>
        <w:pStyle w:val="3"/>
        <w:rPr>
          <w:lang w:val="en-US"/>
        </w:rPr>
      </w:pPr>
      <w:bookmarkStart w:id="35" w:name="_Toc420751710"/>
      <w:r w:rsidRPr="004E35B7">
        <w:t>Требования к техническому обеспечению</w:t>
      </w:r>
      <w:bookmarkEnd w:id="35"/>
    </w:p>
    <w:p w:rsidR="00280593" w:rsidRPr="009E7154" w:rsidRDefault="00AB3340" w:rsidP="00280593">
      <w:pPr>
        <w:pStyle w:val="af5"/>
        <w:rPr>
          <w:lang w:val="ru-RU"/>
        </w:rPr>
      </w:pPr>
      <w:r>
        <w:rPr>
          <w:lang w:val="ru-RU"/>
        </w:rPr>
        <w:t>Подсистема</w:t>
      </w:r>
      <w:r w:rsidR="00280593" w:rsidRPr="009E7154">
        <w:rPr>
          <w:lang w:val="ru-RU"/>
        </w:rPr>
        <w:t xml:space="preserve"> интеграции </w:t>
      </w:r>
      <w:r>
        <w:rPr>
          <w:lang w:val="ru-RU"/>
        </w:rPr>
        <w:t>для федерального портала «Реформа ЖКХ» и «АИС: Объектовый учет» должна</w:t>
      </w:r>
      <w:r w:rsidR="00280593" w:rsidRPr="009E7154">
        <w:rPr>
          <w:lang w:val="ru-RU"/>
        </w:rP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280593" w:rsidRPr="00011650" w:rsidRDefault="00280593" w:rsidP="00420BB6">
      <w:pPr>
        <w:pStyle w:val="a0"/>
        <w:numPr>
          <w:ilvl w:val="0"/>
          <w:numId w:val="12"/>
        </w:numPr>
        <w:ind w:hanging="425"/>
      </w:pPr>
      <w:r>
        <w:t>процессор</w:t>
      </w:r>
      <w:r w:rsidRPr="00011650">
        <w:t xml:space="preserve"> – </w:t>
      </w:r>
      <w:r w:rsidRPr="00280593">
        <w:rPr>
          <w:lang w:val="en-US"/>
        </w:rPr>
        <w:t>Intel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Xeon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CPU</w:t>
      </w:r>
      <w:r w:rsidRPr="00011650">
        <w:t xml:space="preserve"> </w:t>
      </w:r>
      <w:r w:rsidRPr="00280593"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 w:rsidRPr="00280593">
        <w:rPr>
          <w:lang w:val="en-US"/>
        </w:rPr>
        <w:t>GHz</w:t>
      </w:r>
      <w:r w:rsidRPr="00011650">
        <w:t>;</w:t>
      </w:r>
    </w:p>
    <w:p w:rsidR="00280593" w:rsidRPr="00011650" w:rsidRDefault="00280593" w:rsidP="00280593">
      <w:pPr>
        <w:pStyle w:val="a0"/>
      </w:pPr>
      <w:r>
        <w:t>установленная память (ОЗУ) – 3,08 Гб</w:t>
      </w:r>
      <w:r>
        <w:rPr>
          <w:lang w:val="en-US"/>
        </w:rPr>
        <w:t>;</w:t>
      </w:r>
    </w:p>
    <w:p w:rsidR="00280593" w:rsidRDefault="00280593" w:rsidP="00280593">
      <w:pPr>
        <w:pStyle w:val="a0"/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280593" w:rsidRDefault="00280593" w:rsidP="00280593">
      <w:pPr>
        <w:pStyle w:val="a0"/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34551C" w:rsidRDefault="00280593" w:rsidP="00D97F79">
      <w:pPr>
        <w:pStyle w:val="af5"/>
        <w:rPr>
          <w:b/>
          <w:sz w:val="36"/>
          <w:lang w:val="ru-RU"/>
        </w:rPr>
      </w:pPr>
      <w:r w:rsidRPr="009E7154">
        <w:rPr>
          <w:lang w:val="ru-RU"/>
        </w:rPr>
        <w:t>Требования аппаратной части позволяют хранить большие объемы данных и производить быстрое обращение к ним, что способствует ускорению процесс обмена данными между информационными системами.</w:t>
      </w:r>
      <w:r w:rsidR="0034551C"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36" w:name="_Toc420751711"/>
      <w:r w:rsidRPr="0034551C">
        <w:lastRenderedPageBreak/>
        <w:t>Модель данных системы</w:t>
      </w:r>
      <w:bookmarkEnd w:id="36"/>
      <w:r w:rsidRPr="0034551C">
        <w:t xml:space="preserve"> </w:t>
      </w:r>
    </w:p>
    <w:p w:rsidR="009F09EB" w:rsidRDefault="0034551C" w:rsidP="0034551C">
      <w:pPr>
        <w:pStyle w:val="20"/>
      </w:pPr>
      <w:bookmarkStart w:id="37" w:name="_Toc420751712"/>
      <w:r w:rsidRPr="0034551C">
        <w:t>Стандарт функционального моделирования IDEF0</w:t>
      </w:r>
      <w:bookmarkEnd w:id="37"/>
    </w:p>
    <w:p w:rsidR="0034551C" w:rsidRDefault="0034551C" w:rsidP="0034551C">
      <w:pPr>
        <w:pStyle w:val="20"/>
      </w:pPr>
      <w:bookmarkStart w:id="38" w:name="_Toc420751713"/>
      <w:r w:rsidRPr="0034551C">
        <w:t>IDEF0-модель приложения интеграции</w:t>
      </w:r>
      <w:bookmarkEnd w:id="3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39" w:name="_Toc420751714"/>
      <w:r w:rsidRPr="0034551C">
        <w:lastRenderedPageBreak/>
        <w:t>Информационное обеспечение системы</w:t>
      </w:r>
      <w:bookmarkEnd w:id="39"/>
    </w:p>
    <w:p w:rsidR="009F09EB" w:rsidRDefault="0034551C" w:rsidP="0034551C">
      <w:pPr>
        <w:pStyle w:val="20"/>
      </w:pPr>
      <w:bookmarkStart w:id="40" w:name="_Toc420751715"/>
      <w:r w:rsidRPr="0034551C">
        <w:t>Выбор технологий управления данными</w:t>
      </w:r>
      <w:bookmarkEnd w:id="40"/>
    </w:p>
    <w:p w:rsidR="0034551C" w:rsidRDefault="0034551C" w:rsidP="0034551C">
      <w:pPr>
        <w:pStyle w:val="20"/>
      </w:pPr>
      <w:bookmarkStart w:id="41" w:name="_Toc420751716"/>
      <w:r w:rsidRPr="0034551C">
        <w:t>Проектирование базы данных</w:t>
      </w:r>
      <w:bookmarkEnd w:id="41"/>
    </w:p>
    <w:p w:rsidR="009F09EB" w:rsidRDefault="0034551C" w:rsidP="0034551C">
      <w:pPr>
        <w:pStyle w:val="20"/>
      </w:pPr>
      <w:bookmarkStart w:id="42" w:name="_Toc420751717"/>
      <w:r w:rsidRPr="0034551C">
        <w:t>Организация сбора, передачи, обработки и выдачи информации</w:t>
      </w:r>
      <w:bookmarkEnd w:id="42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43" w:name="_Toc420751718"/>
      <w:r w:rsidRPr="0034551C">
        <w:lastRenderedPageBreak/>
        <w:t>Алгоритмическое обеспечение системы</w:t>
      </w:r>
      <w:bookmarkEnd w:id="43"/>
    </w:p>
    <w:p w:rsidR="00771FB3" w:rsidRPr="00771FB3" w:rsidRDefault="00771FB3" w:rsidP="00771FB3">
      <w:pPr>
        <w:pStyle w:val="af5"/>
        <w:rPr>
          <w:lang w:val="ru-RU"/>
        </w:rPr>
      </w:pPr>
      <w:r>
        <w:rPr>
          <w:lang w:val="ru-RU"/>
        </w:rPr>
        <w:t xml:space="preserve">В разделе рассматриваются основные алгоритмы, разработанные в процессе создания подсистемы интеграции для федерального портала «Реформа ЖКХ» и региональной системы объектового учета «АИС: Объектовый учет». Алгоритмы делятся на две группы: разработанные с помощью ЯВУ </w:t>
      </w:r>
      <w:r>
        <w:t>C</w:t>
      </w:r>
      <w:r w:rsidRPr="00771FB3">
        <w:rPr>
          <w:lang w:val="ru-RU"/>
        </w:rPr>
        <w:t xml:space="preserve"># </w:t>
      </w:r>
      <w:r>
        <w:rPr>
          <w:lang w:val="ru-RU"/>
        </w:rPr>
        <w:t xml:space="preserve">и языка </w:t>
      </w:r>
      <w:r w:rsidR="009A3D17">
        <w:rPr>
          <w:lang w:val="ru-RU"/>
        </w:rPr>
        <w:t xml:space="preserve">доступа к данным </w:t>
      </w:r>
      <w:r w:rsidR="009A3D17">
        <w:t>Transact</w:t>
      </w:r>
      <w:r w:rsidR="009A3D17" w:rsidRPr="008C7F22">
        <w:rPr>
          <w:lang w:val="ru-RU"/>
        </w:rPr>
        <w:t>-</w:t>
      </w:r>
      <w:r w:rsidR="009A3D17">
        <w:t>SQL</w:t>
      </w:r>
      <w:r w:rsidR="009A3D17" w:rsidRPr="008C7F22">
        <w:rPr>
          <w:lang w:val="ru-RU"/>
        </w:rPr>
        <w:t>.</w:t>
      </w:r>
      <w:r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привязки данных</w:t>
      </w:r>
    </w:p>
    <w:p w:rsidR="00882510" w:rsidRDefault="008C7F22" w:rsidP="008C7F22">
      <w:pPr>
        <w:pStyle w:val="af5"/>
        <w:rPr>
          <w:lang w:val="ru-RU"/>
        </w:rPr>
      </w:pPr>
      <w:r>
        <w:rPr>
          <w:lang w:val="ru-RU"/>
        </w:rPr>
        <w:t xml:space="preserve">Назначением алгоритма привязки данных является формирование объекта </w:t>
      </w:r>
      <w:r>
        <w:t>API</w:t>
      </w:r>
      <w:r>
        <w:rPr>
          <w:lang w:val="ru-RU"/>
        </w:rPr>
        <w:t xml:space="preserve">-класса, который затем используется </w:t>
      </w:r>
      <w:r w:rsidR="002E634F">
        <w:rPr>
          <w:lang w:val="ru-RU"/>
        </w:rPr>
        <w:t xml:space="preserve">методом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интерфейса </w:t>
      </w:r>
      <w:r>
        <w:rPr>
          <w:lang w:val="ru-RU"/>
        </w:rPr>
        <w:t>в качестве отправляемых данных Реформ</w:t>
      </w:r>
      <w:r w:rsidR="002E634F">
        <w:rPr>
          <w:lang w:val="ru-RU"/>
        </w:rPr>
        <w:t>е</w:t>
      </w:r>
      <w:r>
        <w:rPr>
          <w:lang w:val="ru-RU"/>
        </w:rPr>
        <w:t>.</w:t>
      </w:r>
    </w:p>
    <w:p w:rsidR="002E634F" w:rsidRDefault="008C7F22" w:rsidP="008C7F22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Структура алгоритма состоит из двух частей. Первая </w:t>
      </w:r>
      <w:r w:rsidR="002E634F">
        <w:rPr>
          <w:lang w:val="ru-RU"/>
        </w:rPr>
        <w:t>из них</w:t>
      </w:r>
      <w:r>
        <w:rPr>
          <w:lang w:val="ru-RU"/>
        </w:rPr>
        <w:t xml:space="preserve"> представляет собой функцию, задача которой заключается в вызове подпрограммы </w:t>
      </w:r>
      <w:r w:rsidR="002E634F">
        <w:rPr>
          <w:lang w:val="ru-RU"/>
        </w:rPr>
        <w:t xml:space="preserve">установки значения свойству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класса </w:t>
      </w:r>
      <w:r w:rsidR="00DC4C19">
        <w:rPr>
          <w:lang w:val="ru-RU"/>
        </w:rPr>
        <w:t>соответствующего значения</w:t>
      </w:r>
      <w:r w:rsidR="002E634F">
        <w:rPr>
          <w:lang w:val="ru-RU"/>
        </w:rPr>
        <w:t xml:space="preserve"> элемента входного списка параметров. Структура этого списка указана в таблице 4.1.</w:t>
      </w:r>
    </w:p>
    <w:p w:rsidR="002E634F" w:rsidRPr="002E634F" w:rsidRDefault="002E634F" w:rsidP="002E634F">
      <w:pPr>
        <w:pStyle w:val="af7"/>
      </w:pPr>
      <w:r w:rsidRPr="002E634F">
        <w:t>Таблица 4.1 – Структура данных списка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2E634F" w:rsidTr="002E634F">
        <w:tc>
          <w:tcPr>
            <w:tcW w:w="5068" w:type="dxa"/>
          </w:tcPr>
          <w:p w:rsidR="002E634F" w:rsidRDefault="002E634F" w:rsidP="002E634F">
            <w:pPr>
              <w:pStyle w:val="af9"/>
            </w:pPr>
            <w:r>
              <w:t xml:space="preserve"> </w:t>
            </w:r>
            <w:r w:rsidR="008C7F22">
              <w:t xml:space="preserve"> </w:t>
            </w:r>
            <w:r>
              <w:t>Наименование свойства</w:t>
            </w:r>
          </w:p>
        </w:tc>
        <w:tc>
          <w:tcPr>
            <w:tcW w:w="4855" w:type="dxa"/>
          </w:tcPr>
          <w:p w:rsidR="002E634F" w:rsidRDefault="002E634F" w:rsidP="002E634F">
            <w:pPr>
              <w:pStyle w:val="af9"/>
            </w:pPr>
            <w:r>
              <w:t>Назначение</w:t>
            </w:r>
          </w:p>
        </w:tc>
      </w:tr>
      <w:tr w:rsidR="002E634F" w:rsidTr="002E634F">
        <w:tc>
          <w:tcPr>
            <w:tcW w:w="5068" w:type="dxa"/>
          </w:tcPr>
          <w:p w:rsidR="002E634F" w:rsidRPr="00F23A0F" w:rsidRDefault="00F23A0F" w:rsidP="00F23A0F">
            <w:pPr>
              <w:pStyle w:val="af8"/>
            </w:pPr>
            <w:r w:rsidRPr="00F23A0F">
              <w:t xml:space="preserve">1. </w:t>
            </w:r>
            <w:proofErr w:type="spellStart"/>
            <w:r>
              <w:rPr>
                <w:lang w:val="en-US"/>
              </w:rPr>
              <w:t>ParameterName</w:t>
            </w:r>
            <w:proofErr w:type="spellEnd"/>
          </w:p>
        </w:tc>
        <w:tc>
          <w:tcPr>
            <w:tcW w:w="4855" w:type="dxa"/>
          </w:tcPr>
          <w:p w:rsidR="002E634F" w:rsidRPr="00F23A0F" w:rsidRDefault="00F23A0F" w:rsidP="002E634F">
            <w:pPr>
              <w:pStyle w:val="af8"/>
            </w:pPr>
            <w:r>
              <w:t>Обозначает наименование параметра. В случае если параметр является вложенным по отношению к другому применяется обозначение вида: «параметр</w:t>
            </w:r>
            <w:proofErr w:type="gramStart"/>
            <w:r>
              <w:t>1</w:t>
            </w:r>
            <w:proofErr w:type="gramEnd"/>
            <w:r>
              <w:t>.параметр2» .</w:t>
            </w:r>
          </w:p>
        </w:tc>
      </w:tr>
      <w:tr w:rsidR="002E634F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>
              <w:rPr>
                <w:lang w:val="en-US"/>
              </w:rPr>
              <w:t>2. Value</w:t>
            </w:r>
          </w:p>
        </w:tc>
        <w:tc>
          <w:tcPr>
            <w:tcW w:w="4855" w:type="dxa"/>
          </w:tcPr>
          <w:p w:rsidR="002E634F" w:rsidRDefault="00F23A0F" w:rsidP="002E634F">
            <w:pPr>
              <w:pStyle w:val="af8"/>
            </w:pPr>
            <w:r>
              <w:t>Обозначает значение параметра.</w:t>
            </w:r>
          </w:p>
        </w:tc>
      </w:tr>
      <w:tr w:rsidR="002E634F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 w:rsidRPr="00F23A0F">
              <w:t xml:space="preserve">3. </w:t>
            </w:r>
            <w:proofErr w:type="spellStart"/>
            <w:r>
              <w:rPr>
                <w:lang w:val="en-US"/>
              </w:rPr>
              <w:t>ArrayIndex</w:t>
            </w:r>
            <w:proofErr w:type="spellEnd"/>
          </w:p>
        </w:tc>
        <w:tc>
          <w:tcPr>
            <w:tcW w:w="4855" w:type="dxa"/>
          </w:tcPr>
          <w:p w:rsidR="002E634F" w:rsidRDefault="00F23A0F" w:rsidP="002E634F">
            <w:pPr>
              <w:pStyle w:val="af8"/>
            </w:pPr>
            <w:r>
              <w:t>Обозначает порядок параметра, если его типом – коллекция объектов.</w:t>
            </w:r>
          </w:p>
        </w:tc>
      </w:tr>
    </w:tbl>
    <w:p w:rsidR="00255163" w:rsidRDefault="00255163" w:rsidP="00255163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Вторая часть алгоритма представляет собой подпрограмму </w:t>
      </w:r>
      <w:r w:rsidR="009067BA">
        <w:rPr>
          <w:lang w:val="ru-RU"/>
        </w:rPr>
        <w:t>привязки</w:t>
      </w:r>
      <w:r>
        <w:rPr>
          <w:lang w:val="ru-RU"/>
        </w:rPr>
        <w:t xml:space="preserve"> значения свойству </w:t>
      </w:r>
      <w:r>
        <w:t>API</w:t>
      </w:r>
      <w:r>
        <w:rPr>
          <w:lang w:val="ru-RU"/>
        </w:rPr>
        <w:t>-класса. Алгоритм является рекурсивным, потому что подпрограмма на основании указанного положения свойства определяет, куда необходимо установить текущее значение. Рекурсивный подход позволяет применять алгоритм для класса, имеющего любую структуру.</w:t>
      </w:r>
    </w:p>
    <w:p w:rsidR="00255163" w:rsidRPr="009067BA" w:rsidRDefault="00255163" w:rsidP="00255163">
      <w:pPr>
        <w:pStyle w:val="af5"/>
        <w:rPr>
          <w:lang w:val="ru-RU"/>
        </w:rPr>
      </w:pPr>
      <w:r>
        <w:rPr>
          <w:lang w:val="ru-RU"/>
        </w:rPr>
        <w:t xml:space="preserve">На рисунке 4.1 представлена блок-схема первой части алгоритма, обеспечивающей вызов подпрограммы </w:t>
      </w:r>
      <w:r w:rsidR="009067BA">
        <w:rPr>
          <w:lang w:val="ru-RU"/>
        </w:rPr>
        <w:t>установки</w:t>
      </w:r>
      <w:r>
        <w:rPr>
          <w:lang w:val="ru-RU"/>
        </w:rPr>
        <w:t xml:space="preserve"> значения</w:t>
      </w:r>
      <w:r w:rsidR="00DB5F42">
        <w:rPr>
          <w:lang w:val="ru-RU"/>
        </w:rPr>
        <w:t xml:space="preserve"> из коллекции</w:t>
      </w:r>
      <w:r>
        <w:rPr>
          <w:lang w:val="ru-RU"/>
        </w:rPr>
        <w:t xml:space="preserve"> </w:t>
      </w:r>
      <w:r w:rsidR="00996DA2">
        <w:rPr>
          <w:lang w:val="ru-RU"/>
        </w:rPr>
        <w:t xml:space="preserve">соответствующему </w:t>
      </w:r>
      <w:r>
        <w:rPr>
          <w:lang w:val="ru-RU"/>
        </w:rPr>
        <w:t xml:space="preserve">свойству </w:t>
      </w:r>
      <w:r>
        <w:t>API</w:t>
      </w:r>
      <w:r>
        <w:rPr>
          <w:lang w:val="ru-RU"/>
        </w:rPr>
        <w:t>-класса.</w:t>
      </w:r>
    </w:p>
    <w:p w:rsidR="00255163" w:rsidRDefault="002D27FA" w:rsidP="009067BA">
      <w:pPr>
        <w:pStyle w:val="afa"/>
      </w:pPr>
      <w:r>
        <w:object w:dxaOrig="5151" w:dyaOrig="7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1.15pt;height:440.15pt" o:ole="">
            <v:imagedata r:id="rId8" o:title=""/>
          </v:shape>
          <o:OLEObject Type="Embed" ProgID="Visio.Drawing.11" ShapeID="_x0000_i1028" DrawAspect="Content" ObjectID="_1494531271" r:id="rId9"/>
        </w:object>
      </w:r>
    </w:p>
    <w:p w:rsidR="009067BA" w:rsidRPr="009067BA" w:rsidRDefault="009067BA" w:rsidP="009067BA">
      <w:pPr>
        <w:pStyle w:val="afa"/>
      </w:pPr>
      <w:r>
        <w:t xml:space="preserve">Рисунок 4.1 – Блок-схема алгоритма вызова подпрограммы для привязки значения свойству </w:t>
      </w:r>
      <w:r>
        <w:rPr>
          <w:lang w:val="en-US"/>
        </w:rPr>
        <w:t>API</w:t>
      </w:r>
      <w:r w:rsidRPr="009067BA">
        <w:t>-</w:t>
      </w:r>
      <w:r>
        <w:t>класса</w:t>
      </w:r>
    </w:p>
    <w:p w:rsidR="00880E2A" w:rsidRDefault="00FD3A6F" w:rsidP="006A6D5D">
      <w:pPr>
        <w:pStyle w:val="af5"/>
        <w:rPr>
          <w:lang w:val="ru-RU"/>
        </w:rPr>
      </w:pPr>
      <w:r>
        <w:rPr>
          <w:lang w:val="ru-RU"/>
        </w:rPr>
        <w:t xml:space="preserve">Из блок-схемы видно, что на вход функции подается два параметра: пустой объект требуемого </w:t>
      </w:r>
      <w:r>
        <w:t>API</w:t>
      </w:r>
      <w:r>
        <w:rPr>
          <w:lang w:val="ru-RU"/>
        </w:rPr>
        <w:t xml:space="preserve">-класса и коллекция значений его свойств. В цикле, условием выхода из которого является перебор всех элементов коллекции, осуществляется вызова подпрограммы привязки данных. Выходным параметром алгоритма является сформированный объект </w:t>
      </w:r>
      <w:r>
        <w:t>API</w:t>
      </w:r>
      <w:r w:rsidRPr="00FD3A6F">
        <w:rPr>
          <w:lang w:val="ru-RU"/>
        </w:rPr>
        <w:t>-</w:t>
      </w:r>
      <w:r>
        <w:rPr>
          <w:lang w:val="ru-RU"/>
        </w:rPr>
        <w:t xml:space="preserve">класса, готовый к отправке методом </w:t>
      </w:r>
      <w:r>
        <w:t>API</w:t>
      </w:r>
      <w:r>
        <w:rPr>
          <w:lang w:val="ru-RU"/>
        </w:rPr>
        <w:t xml:space="preserve">-интерфейса в Реформу.  </w:t>
      </w:r>
    </w:p>
    <w:p w:rsidR="006D372E" w:rsidRPr="00FD3A6F" w:rsidRDefault="00C417FB" w:rsidP="006A6D5D">
      <w:pPr>
        <w:pStyle w:val="af5"/>
        <w:rPr>
          <w:lang w:val="ru-RU"/>
        </w:rPr>
      </w:pPr>
      <w:r>
        <w:rPr>
          <w:lang w:val="ru-RU"/>
        </w:rPr>
        <w:t>Алгоритм п</w:t>
      </w:r>
      <w:r w:rsidR="006A6D5D" w:rsidRPr="006A6D5D">
        <w:rPr>
          <w:lang w:val="ru-RU"/>
        </w:rPr>
        <w:t>одпрограмм</w:t>
      </w:r>
      <w:r w:rsidR="00BE12E8">
        <w:rPr>
          <w:lang w:val="ru-RU"/>
        </w:rPr>
        <w:t>ы</w:t>
      </w:r>
      <w:r w:rsidR="006A6D5D" w:rsidRPr="006A6D5D">
        <w:rPr>
          <w:lang w:val="ru-RU"/>
        </w:rPr>
        <w:t xml:space="preserve"> привязки значения</w:t>
      </w:r>
      <w:r>
        <w:rPr>
          <w:lang w:val="ru-RU"/>
        </w:rPr>
        <w:t>,</w:t>
      </w:r>
      <w:r w:rsidR="006A6D5D" w:rsidRPr="006A6D5D">
        <w:rPr>
          <w:lang w:val="ru-RU"/>
        </w:rPr>
        <w:t xml:space="preserve"> показан на рисунке 4.2.</w:t>
      </w:r>
    </w:p>
    <w:p w:rsidR="008C7F22" w:rsidRDefault="002D27FA" w:rsidP="00294A5E">
      <w:pPr>
        <w:pStyle w:val="afa"/>
      </w:pPr>
      <w:r>
        <w:object w:dxaOrig="13181" w:dyaOrig="14122">
          <v:shape id="_x0000_i1029" type="#_x0000_t75" style="width:477.7pt;height:511.5pt" o:ole="">
            <v:imagedata r:id="rId10" o:title=""/>
          </v:shape>
          <o:OLEObject Type="Embed" ProgID="Visio.Drawing.11" ShapeID="_x0000_i1029" DrawAspect="Content" ObjectID="_1494531272" r:id="rId11"/>
        </w:object>
      </w:r>
      <w:r w:rsidR="009067BA" w:rsidRPr="006A6D5D">
        <w:t xml:space="preserve"> </w:t>
      </w:r>
    </w:p>
    <w:p w:rsidR="00294A5E" w:rsidRDefault="00294A5E" w:rsidP="00294A5E">
      <w:pPr>
        <w:pStyle w:val="afa"/>
      </w:pPr>
      <w:r>
        <w:t>Рисунок 4.2 – Блок-схема алгоритма привязки значения</w:t>
      </w:r>
    </w:p>
    <w:p w:rsidR="00244551" w:rsidRPr="004C5DB0" w:rsidRDefault="00294A5E" w:rsidP="00294A5E">
      <w:pPr>
        <w:pStyle w:val="af5"/>
        <w:rPr>
          <w:lang w:val="ru-RU"/>
        </w:rPr>
      </w:pPr>
      <w:r w:rsidRPr="00294A5E">
        <w:rPr>
          <w:lang w:val="ru-RU"/>
        </w:rPr>
        <w:t xml:space="preserve"> </w:t>
      </w:r>
      <w:r>
        <w:rPr>
          <w:lang w:val="ru-RU"/>
        </w:rPr>
        <w:t xml:space="preserve">Особенность алгоритма – это его реализация с помощью механизмов рефлексии ЯВУ </w:t>
      </w:r>
      <w:r>
        <w:t>C</w:t>
      </w:r>
      <w:r w:rsidRPr="00294A5E">
        <w:rPr>
          <w:lang w:val="ru-RU"/>
        </w:rPr>
        <w:t>#.</w:t>
      </w:r>
      <w:r w:rsidR="00BB09A9">
        <w:rPr>
          <w:lang w:val="ru-RU"/>
        </w:rPr>
        <w:t xml:space="preserve"> Рефлексия или отражение – это процесс, во время которого программа может отслеживать и производить модификацию собственной структуры. Возможности рефлексии были использованы для создания объекта класса</w:t>
      </w:r>
      <w:r w:rsidR="004C5DB0">
        <w:rPr>
          <w:lang w:val="ru-RU"/>
        </w:rPr>
        <w:t xml:space="preserve"> на основе </w:t>
      </w:r>
      <w:r w:rsidR="004C5DB0">
        <w:t>SQL</w:t>
      </w:r>
      <w:r w:rsidR="004C5DB0" w:rsidRPr="004C5DB0">
        <w:rPr>
          <w:lang w:val="ru-RU"/>
        </w:rPr>
        <w:t>-</w:t>
      </w:r>
      <w:r w:rsidR="004C5DB0">
        <w:rPr>
          <w:lang w:val="ru-RU"/>
        </w:rPr>
        <w:t>выборки данных.</w:t>
      </w:r>
    </w:p>
    <w:p w:rsidR="00294A5E" w:rsidRPr="00294A5E" w:rsidRDefault="00531CCC" w:rsidP="00244551">
      <w:pPr>
        <w:pStyle w:val="af5"/>
        <w:ind w:firstLine="708"/>
        <w:rPr>
          <w:lang w:val="ru-RU"/>
        </w:rPr>
      </w:pPr>
      <w:r>
        <w:rPr>
          <w:lang w:val="ru-RU"/>
        </w:rPr>
        <w:t xml:space="preserve">В самом начале выполнения алгоритма запускается цикл по всем свойствам </w:t>
      </w:r>
      <w:r>
        <w:rPr>
          <w:lang w:val="ru-RU"/>
        </w:rPr>
        <w:lastRenderedPageBreak/>
        <w:t xml:space="preserve">класса. При условии, что название параметра или </w:t>
      </w:r>
      <w:r w:rsidR="00B67F66">
        <w:rPr>
          <w:lang w:val="ru-RU"/>
        </w:rPr>
        <w:t>первого</w:t>
      </w:r>
      <w:r>
        <w:rPr>
          <w:lang w:val="ru-RU"/>
        </w:rPr>
        <w:t xml:space="preserve"> из вложенных уровней совпадает с наименованием поля класса, производится разветвление алгоритма. </w:t>
      </w:r>
      <w:r w:rsidR="005E0CE2">
        <w:rPr>
          <w:lang w:val="ru-RU"/>
        </w:rPr>
        <w:t xml:space="preserve">Если тип свойства – встроенный (один из базовых типов ЯВУ </w:t>
      </w:r>
      <w:r w:rsidR="005E0CE2">
        <w:t>C</w:t>
      </w:r>
      <w:r w:rsidR="005E0CE2" w:rsidRPr="002D4869">
        <w:rPr>
          <w:lang w:val="ru-RU"/>
        </w:rPr>
        <w:t>#</w:t>
      </w:r>
      <w:r w:rsidR="005E0CE2">
        <w:rPr>
          <w:lang w:val="ru-RU"/>
        </w:rPr>
        <w:t>)</w:t>
      </w:r>
      <w:r w:rsidR="002D4869">
        <w:rPr>
          <w:lang w:val="ru-RU"/>
        </w:rPr>
        <w:t xml:space="preserve">, то производится установка значения и выход из алгоритма. </w:t>
      </w:r>
      <w:r w:rsidR="00974C19">
        <w:rPr>
          <w:lang w:val="ru-RU"/>
        </w:rPr>
        <w:t>Если типом свойства является коллекция или массив, то идентификатор уровня вложенности увеличивается на единицу.</w:t>
      </w:r>
      <w:r w:rsidR="00B67F66">
        <w:rPr>
          <w:lang w:val="ru-RU"/>
        </w:rPr>
        <w:t xml:space="preserve"> Затем происходит инициализация свойств</w:t>
      </w:r>
      <w:proofErr w:type="gramStart"/>
      <w:r w:rsidR="00B67F66">
        <w:rPr>
          <w:lang w:val="ru-RU"/>
        </w:rPr>
        <w:t>а-</w:t>
      </w:r>
      <w:proofErr w:type="gramEnd"/>
      <w:r w:rsidR="00B67F66">
        <w:rPr>
          <w:lang w:val="ru-RU"/>
        </w:rPr>
        <w:t xml:space="preserve"> коллекции или объекта, и далее алгоритм продолжает свою работу рекурсивно до тех пор пока значение не будет установлено на свое место в структуре </w:t>
      </w:r>
      <w:r w:rsidR="0057454A">
        <w:rPr>
          <w:lang w:val="ru-RU"/>
        </w:rPr>
        <w:t xml:space="preserve">свойств </w:t>
      </w:r>
      <w:r w:rsidR="00B67F66">
        <w:rPr>
          <w:lang w:val="ru-RU"/>
        </w:rPr>
        <w:t xml:space="preserve">класса.  </w:t>
      </w:r>
    </w:p>
    <w:p w:rsidR="00701CA7" w:rsidRDefault="00701CA7" w:rsidP="00701CA7">
      <w:pPr>
        <w:pStyle w:val="20"/>
      </w:pPr>
      <w:r>
        <w:t>Алгоритм обеспечения процесса интеграции</w:t>
      </w:r>
    </w:p>
    <w:p w:rsidR="002D27FA" w:rsidRDefault="00A87CCD" w:rsidP="00C163AC">
      <w:pPr>
        <w:pStyle w:val="af5"/>
        <w:rPr>
          <w:lang w:val="ru-RU"/>
        </w:rPr>
      </w:pPr>
      <w:r>
        <w:rPr>
          <w:lang w:val="ru-RU"/>
        </w:rPr>
        <w:t xml:space="preserve">Алгоритм обеспечения процесса </w:t>
      </w:r>
      <w:r w:rsidR="00E949A6">
        <w:rPr>
          <w:lang w:val="ru-RU"/>
        </w:rPr>
        <w:t>обмена данными</w:t>
      </w:r>
      <w:r>
        <w:rPr>
          <w:lang w:val="ru-RU"/>
        </w:rPr>
        <w:t xml:space="preserve"> является ключевым для разработанной подсистемы интеграции. Просматривая записи, обозначающие запросы пользователей, алгоритм вызывает необходимые </w:t>
      </w:r>
      <w:r>
        <w:t>API</w:t>
      </w:r>
      <w:r w:rsidRPr="00A87CCD">
        <w:rPr>
          <w:lang w:val="ru-RU"/>
        </w:rPr>
        <w:t>-</w:t>
      </w:r>
      <w:r>
        <w:rPr>
          <w:lang w:val="ru-RU"/>
        </w:rPr>
        <w:t xml:space="preserve">методы для отправки данных Реформе. </w:t>
      </w:r>
    </w:p>
    <w:p w:rsidR="00E664FD" w:rsidRDefault="00E949A6" w:rsidP="00C163AC">
      <w:pPr>
        <w:pStyle w:val="af5"/>
        <w:rPr>
          <w:lang w:val="ru-RU"/>
        </w:rPr>
      </w:pPr>
      <w:r>
        <w:rPr>
          <w:lang w:val="ru-RU"/>
        </w:rPr>
        <w:t xml:space="preserve">Входные данные для алгоритма </w:t>
      </w:r>
      <w:r w:rsidR="003E0167">
        <w:rPr>
          <w:lang w:val="ru-RU"/>
        </w:rPr>
        <w:t>представляются</w:t>
      </w:r>
      <w:r>
        <w:rPr>
          <w:lang w:val="ru-RU"/>
        </w:rPr>
        <w:t xml:space="preserve"> коллекцией интеграционных запросов, поданных управляющими компаниями. На основании этой коллекции </w:t>
      </w:r>
      <w:r w:rsidR="003E0167">
        <w:rPr>
          <w:lang w:val="ru-RU"/>
        </w:rPr>
        <w:t>программа</w:t>
      </w:r>
      <w:r>
        <w:rPr>
          <w:lang w:val="ru-RU"/>
        </w:rPr>
        <w:t xml:space="preserve"> составляет список организаций, участвующих в информационном обмене. Следующий шаг алгоритм</w:t>
      </w:r>
      <w:r w:rsidR="003E0167">
        <w:rPr>
          <w:lang w:val="ru-RU"/>
        </w:rPr>
        <w:t>а обеспечивает загрузку</w:t>
      </w:r>
      <w:r>
        <w:rPr>
          <w:lang w:val="ru-RU"/>
        </w:rPr>
        <w:t xml:space="preserve"> </w:t>
      </w:r>
      <w:r w:rsidR="003E0167">
        <w:rPr>
          <w:lang w:val="ru-RU"/>
        </w:rPr>
        <w:t>или</w:t>
      </w:r>
      <w:r>
        <w:rPr>
          <w:lang w:val="ru-RU"/>
        </w:rPr>
        <w:t xml:space="preserve"> обновление справочн</w:t>
      </w:r>
      <w:r w:rsidR="003E0167">
        <w:rPr>
          <w:lang w:val="ru-RU"/>
        </w:rPr>
        <w:t>иков в базе данных</w:t>
      </w:r>
      <w:r>
        <w:rPr>
          <w:lang w:val="ru-RU"/>
        </w:rPr>
        <w:t xml:space="preserve"> </w:t>
      </w:r>
      <w:r w:rsidR="003E0167">
        <w:rPr>
          <w:lang w:val="ru-RU"/>
        </w:rPr>
        <w:t>«АИС: Объектовый учет»</w:t>
      </w:r>
      <w:r>
        <w:rPr>
          <w:lang w:val="ru-RU"/>
        </w:rPr>
        <w:t xml:space="preserve">. </w:t>
      </w:r>
      <w:r w:rsidR="003E0167">
        <w:rPr>
          <w:lang w:val="ru-RU"/>
        </w:rPr>
        <w:t>Затем</w:t>
      </w:r>
      <w:r>
        <w:rPr>
          <w:lang w:val="ru-RU"/>
        </w:rPr>
        <w:t xml:space="preserve"> происходит исполнение цикла по организациям, в теле которого выбираются запросы компании, </w:t>
      </w:r>
      <w:r w:rsidR="003E0167">
        <w:rPr>
          <w:lang w:val="ru-RU"/>
        </w:rPr>
        <w:t>выполняется проверка</w:t>
      </w:r>
      <w:r>
        <w:rPr>
          <w:lang w:val="ru-RU"/>
        </w:rPr>
        <w:t xml:space="preserve"> подача заявки </w:t>
      </w:r>
      <w:r w:rsidR="003E0167">
        <w:rPr>
          <w:lang w:val="ru-RU"/>
        </w:rPr>
        <w:t xml:space="preserve">организацией </w:t>
      </w:r>
      <w:r>
        <w:rPr>
          <w:lang w:val="ru-RU"/>
        </w:rPr>
        <w:t xml:space="preserve">на раскрытие данных. Если заявка не была подана, то </w:t>
      </w:r>
      <w:r w:rsidR="003E0167">
        <w:rPr>
          <w:lang w:val="ru-RU"/>
        </w:rPr>
        <w:t>алгоритм обеспечивает</w:t>
      </w:r>
      <w:r>
        <w:rPr>
          <w:lang w:val="ru-RU"/>
        </w:rPr>
        <w:t xml:space="preserve"> регистраци</w:t>
      </w:r>
      <w:r w:rsidR="003E0167">
        <w:rPr>
          <w:lang w:val="ru-RU"/>
        </w:rPr>
        <w:t>ю</w:t>
      </w:r>
      <w:r>
        <w:rPr>
          <w:lang w:val="ru-RU"/>
        </w:rPr>
        <w:t xml:space="preserve"> организации на федеральном портале, а затем </w:t>
      </w:r>
      <w:r w:rsidR="003E0167">
        <w:rPr>
          <w:lang w:val="ru-RU"/>
        </w:rPr>
        <w:t xml:space="preserve">производит </w:t>
      </w:r>
      <w:r>
        <w:rPr>
          <w:lang w:val="ru-RU"/>
        </w:rPr>
        <w:t>выгрузк</w:t>
      </w:r>
      <w:r w:rsidR="003E0167">
        <w:rPr>
          <w:lang w:val="ru-RU"/>
        </w:rPr>
        <w:t>у</w:t>
      </w:r>
      <w:r>
        <w:rPr>
          <w:lang w:val="ru-RU"/>
        </w:rPr>
        <w:t xml:space="preserve"> ее данных в случае одобрения заявки администратором Реформы. Для случая, когда организация уже зарегистрирована, выполняется процедура поставки данных.</w:t>
      </w:r>
      <w:r w:rsidR="00E664FD">
        <w:rPr>
          <w:lang w:val="ru-RU"/>
        </w:rPr>
        <w:t xml:space="preserve"> Алгоритм завершает свою работу после обработки запросов всех организаций. </w:t>
      </w:r>
    </w:p>
    <w:p w:rsidR="00A87CCD" w:rsidRDefault="00A87CCD" w:rsidP="00C163AC">
      <w:pPr>
        <w:pStyle w:val="af5"/>
        <w:rPr>
          <w:lang w:val="ru-RU"/>
        </w:rPr>
      </w:pPr>
      <w:r>
        <w:rPr>
          <w:lang w:val="ru-RU"/>
        </w:rPr>
        <w:t xml:space="preserve">На рисунке 4.3 представлена блок-схема рассматриваемого в </w:t>
      </w:r>
      <w:r w:rsidR="00855EC4">
        <w:rPr>
          <w:lang w:val="ru-RU"/>
        </w:rPr>
        <w:t xml:space="preserve">рамках </w:t>
      </w:r>
      <w:r w:rsidR="00DC4D1D">
        <w:rPr>
          <w:lang w:val="ru-RU"/>
        </w:rPr>
        <w:t>раздела</w:t>
      </w:r>
      <w:r>
        <w:rPr>
          <w:lang w:val="ru-RU"/>
        </w:rPr>
        <w:t xml:space="preserve"> алгоритма.</w:t>
      </w:r>
    </w:p>
    <w:p w:rsidR="00DC4D1D" w:rsidRPr="00DC4D1D" w:rsidRDefault="00E949A6" w:rsidP="002D27FA">
      <w:pPr>
        <w:pStyle w:val="afa"/>
      </w:pPr>
      <w:r>
        <w:object w:dxaOrig="8103" w:dyaOrig="14996">
          <v:shape id="_x0000_i1030" type="#_x0000_t75" style="width:338.1pt;height:626.1pt" o:ole="">
            <v:imagedata r:id="rId12" o:title=""/>
          </v:shape>
          <o:OLEObject Type="Embed" ProgID="Visio.Drawing.11" ShapeID="_x0000_i1030" DrawAspect="Content" ObjectID="_1494531273" r:id="rId13"/>
        </w:object>
      </w:r>
    </w:p>
    <w:p w:rsidR="002D27FA" w:rsidRDefault="009370F2" w:rsidP="002D27FA">
      <w:pPr>
        <w:pStyle w:val="afa"/>
      </w:pPr>
      <w:r>
        <w:t xml:space="preserve"> </w:t>
      </w:r>
      <w:r w:rsidR="00C2527C">
        <w:t xml:space="preserve"> </w:t>
      </w:r>
      <w:r w:rsidR="00C163AC">
        <w:t xml:space="preserve">   </w:t>
      </w:r>
      <w:r w:rsidR="00C163AC" w:rsidRPr="00C163AC">
        <w:t xml:space="preserve"> </w:t>
      </w:r>
      <w:r w:rsidR="002D27FA">
        <w:t>Рисунок 4.3 – Блок-схема алгоритма обеспечения процесса интеграции</w:t>
      </w:r>
    </w:p>
    <w:p w:rsidR="00E664FD" w:rsidRDefault="00E664FD" w:rsidP="002D27FA">
      <w:pPr>
        <w:pStyle w:val="afa"/>
      </w:pPr>
    </w:p>
    <w:p w:rsidR="00701CA7" w:rsidRDefault="00701CA7" w:rsidP="00857F30">
      <w:pPr>
        <w:pStyle w:val="20"/>
      </w:pPr>
      <w:r>
        <w:lastRenderedPageBreak/>
        <w:t xml:space="preserve">Алгоритмы обработки </w:t>
      </w:r>
      <w:r>
        <w:rPr>
          <w:lang w:val="en-US"/>
        </w:rPr>
        <w:t>xml</w:t>
      </w:r>
      <w:r w:rsidRPr="008C7F22">
        <w:t>-</w:t>
      </w:r>
      <w:r>
        <w:t>сообщений</w:t>
      </w:r>
    </w:p>
    <w:p w:rsidR="003E0167" w:rsidRPr="009949EB" w:rsidRDefault="009949EB" w:rsidP="009949EB">
      <w:pPr>
        <w:pStyle w:val="af5"/>
        <w:rPr>
          <w:lang w:val="ru-RU"/>
        </w:rPr>
      </w:pPr>
      <w:r w:rsidRPr="009949EB">
        <w:rPr>
          <w:lang w:val="ru-RU"/>
        </w:rPr>
        <w:t xml:space="preserve">Подсистема интеграции осуществляет обмен данными </w:t>
      </w:r>
      <w:r>
        <w:rPr>
          <w:lang w:val="ru-RU"/>
        </w:rPr>
        <w:t>при помощи</w:t>
      </w:r>
      <w:r w:rsidRPr="009949EB">
        <w:rPr>
          <w:lang w:val="ru-RU"/>
        </w:rPr>
        <w:t xml:space="preserve"> </w:t>
      </w:r>
      <w:r>
        <w:rPr>
          <w:lang w:val="ru-RU"/>
        </w:rPr>
        <w:t xml:space="preserve">сетевого </w:t>
      </w:r>
      <w:r w:rsidRPr="009949EB">
        <w:rPr>
          <w:lang w:val="ru-RU"/>
        </w:rPr>
        <w:t xml:space="preserve">протокола </w:t>
      </w:r>
      <w:r>
        <w:t>SOAP</w:t>
      </w:r>
      <w:r w:rsidRPr="009949EB">
        <w:rPr>
          <w:lang w:val="ru-RU"/>
        </w:rPr>
        <w:t>.</w:t>
      </w:r>
      <w:r>
        <w:rPr>
          <w:lang w:val="ru-RU"/>
        </w:rPr>
        <w:t xml:space="preserve"> Принцип его действия основан на отправке и приеме </w:t>
      </w:r>
      <w:r>
        <w:t>xml</w:t>
      </w:r>
      <w:r w:rsidRPr="009949EB">
        <w:rPr>
          <w:lang w:val="ru-RU"/>
        </w:rPr>
        <w:t>-</w:t>
      </w:r>
      <w:r>
        <w:rPr>
          <w:lang w:val="ru-RU"/>
        </w:rPr>
        <w:t xml:space="preserve">сообщений. В процессе реализации программы с помощью алгоритмов их обработки были решены задачи по записи истории вызова интеграционных запросов, а также исправлена недоработка </w:t>
      </w:r>
      <w:r>
        <w:t>API</w:t>
      </w:r>
      <w:r>
        <w:rPr>
          <w:lang w:val="ru-RU"/>
        </w:rPr>
        <w:t xml:space="preserve">-интерфейса Реформы.  </w:t>
      </w:r>
    </w:p>
    <w:p w:rsidR="00701CA7" w:rsidRDefault="00701CA7" w:rsidP="00701CA7">
      <w:pPr>
        <w:pStyle w:val="3"/>
      </w:pPr>
      <w:r>
        <w:t xml:space="preserve">Отправка </w:t>
      </w:r>
      <w:r>
        <w:rPr>
          <w:lang w:val="en-US"/>
        </w:rPr>
        <w:t>xml</w:t>
      </w:r>
      <w:r w:rsidRPr="008C7F22">
        <w:t>-</w:t>
      </w:r>
      <w:r>
        <w:t>сообщения</w:t>
      </w:r>
    </w:p>
    <w:p w:rsidR="00560E54" w:rsidRPr="007B5CE2" w:rsidRDefault="007B5CE2" w:rsidP="007B5CE2">
      <w:pPr>
        <w:pStyle w:val="af5"/>
        <w:ind w:firstLine="708"/>
        <w:rPr>
          <w:lang w:val="ru-RU"/>
        </w:rPr>
      </w:pPr>
      <w:r w:rsidRPr="007B5CE2">
        <w:rPr>
          <w:lang w:val="ru-RU"/>
        </w:rPr>
        <w:t>В процессе разработки подсистемы интеграции была обнаружена</w:t>
      </w:r>
      <w:r>
        <w:rPr>
          <w:lang w:val="ru-RU"/>
        </w:rPr>
        <w:t xml:space="preserve"> недоработка </w:t>
      </w:r>
      <w:r>
        <w:t>API</w:t>
      </w:r>
      <w:r w:rsidRPr="007B5CE2">
        <w:rPr>
          <w:lang w:val="ru-RU"/>
        </w:rPr>
        <w:t>-</w:t>
      </w:r>
      <w:r>
        <w:rPr>
          <w:lang w:val="ru-RU"/>
        </w:rPr>
        <w:t xml:space="preserve">интерфейса. Она заключалась в том, что при формировании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сообщения не учитывалась его подпись ключом сессии подключения. В результате этого любой интеграционный запрос к Реформе возвращался с ошибкой. Для устранения этого недостатка был разработан алгоритм перехвата 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сообщений. Алгоритм срабатывает в момент, когда </w:t>
      </w:r>
      <w:r>
        <w:t>API</w:t>
      </w:r>
      <w:r>
        <w:rPr>
          <w:lang w:val="ru-RU"/>
        </w:rPr>
        <w:t xml:space="preserve">-метод завершает формирование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сообщения с данными. В качестве входных данных подпрограмма принимает текст сообщения, затем устанавливает ключ сессии в его заголовок и осуществляет </w:t>
      </w:r>
      <w:r w:rsidR="00244356">
        <w:rPr>
          <w:lang w:val="ru-RU"/>
        </w:rPr>
        <w:t xml:space="preserve">его </w:t>
      </w:r>
      <w:r>
        <w:rPr>
          <w:lang w:val="ru-RU"/>
        </w:rPr>
        <w:t xml:space="preserve">отправку на сервис портала «Реформа ЖКХ».    </w:t>
      </w:r>
    </w:p>
    <w:p w:rsidR="00701CA7" w:rsidRDefault="005D7E91" w:rsidP="00701CA7">
      <w:pPr>
        <w:pStyle w:val="3"/>
      </w:pPr>
      <w:r>
        <w:t>Сохранение истории</w:t>
      </w:r>
      <w:r w:rsidR="00701CA7">
        <w:t xml:space="preserve"> </w:t>
      </w:r>
      <w:r>
        <w:t>интеграции</w:t>
      </w:r>
    </w:p>
    <w:p w:rsidR="00E44092" w:rsidRDefault="004865E4" w:rsidP="004865E4">
      <w:pPr>
        <w:pStyle w:val="af5"/>
        <w:rPr>
          <w:lang w:val="ru-RU"/>
        </w:rPr>
      </w:pPr>
      <w:r>
        <w:rPr>
          <w:lang w:val="ru-RU"/>
        </w:rPr>
        <w:t>Требования на разработку подсистемы интег</w:t>
      </w:r>
      <w:r w:rsidR="00950D6A">
        <w:rPr>
          <w:lang w:val="ru-RU"/>
        </w:rPr>
        <w:t xml:space="preserve">рации учитывают сохранение </w:t>
      </w:r>
      <w:r>
        <w:rPr>
          <w:lang w:val="ru-RU"/>
        </w:rPr>
        <w:t>отправляемых и ответных сообщений</w:t>
      </w:r>
      <w:r w:rsidR="00950D6A">
        <w:rPr>
          <w:lang w:val="ru-RU"/>
        </w:rPr>
        <w:t xml:space="preserve"> по каждому из запросов</w:t>
      </w:r>
      <w:r>
        <w:rPr>
          <w:lang w:val="ru-RU"/>
        </w:rPr>
        <w:t>. Это делается для создания возможности формирова</w:t>
      </w:r>
      <w:r w:rsidR="005E2D76">
        <w:rPr>
          <w:lang w:val="ru-RU"/>
        </w:rPr>
        <w:t>ния</w:t>
      </w:r>
      <w:r>
        <w:rPr>
          <w:lang w:val="ru-RU"/>
        </w:rPr>
        <w:t xml:space="preserve"> отчет</w:t>
      </w:r>
      <w:r w:rsidR="00380E0A">
        <w:rPr>
          <w:lang w:val="ru-RU"/>
        </w:rPr>
        <w:t>ов</w:t>
      </w:r>
      <w:r>
        <w:rPr>
          <w:lang w:val="ru-RU"/>
        </w:rPr>
        <w:t xml:space="preserve"> по процессу интеграции для управляющих компаний.</w:t>
      </w:r>
      <w:r w:rsidR="00694797">
        <w:rPr>
          <w:lang w:val="ru-RU"/>
        </w:rPr>
        <w:t xml:space="preserve"> Алгоритм </w:t>
      </w:r>
      <w:r w:rsidR="00E44092">
        <w:rPr>
          <w:lang w:val="ru-RU"/>
        </w:rPr>
        <w:t xml:space="preserve">основывается на перехвате сообщений в момент их отправки и принятия. Затем вызывается функция обратного вызова (англ. </w:t>
      </w:r>
      <w:r w:rsidR="00E44092">
        <w:t>callback</w:t>
      </w:r>
      <w:r w:rsidR="00E44092" w:rsidRPr="00E44092">
        <w:rPr>
          <w:lang w:val="ru-RU"/>
        </w:rPr>
        <w:t xml:space="preserve"> </w:t>
      </w:r>
      <w:r w:rsidR="00E44092">
        <w:t>function</w:t>
      </w:r>
      <w:r w:rsidR="00E44092">
        <w:rPr>
          <w:lang w:val="ru-RU"/>
        </w:rPr>
        <w:t xml:space="preserve">), которая обеспечивает сохранение отправленного и ответного сообщений. Входными данными </w:t>
      </w:r>
      <w:r w:rsidR="00694797">
        <w:rPr>
          <w:lang w:val="ru-RU"/>
        </w:rPr>
        <w:t>для</w:t>
      </w:r>
      <w:r w:rsidR="00E44092">
        <w:rPr>
          <w:lang w:val="ru-RU"/>
        </w:rPr>
        <w:t xml:space="preserve"> </w:t>
      </w:r>
      <w:r w:rsidR="00694797">
        <w:t>callback</w:t>
      </w:r>
      <w:r w:rsidR="00694797" w:rsidRPr="00694797">
        <w:rPr>
          <w:lang w:val="ru-RU"/>
        </w:rPr>
        <w:t>-</w:t>
      </w:r>
      <w:r w:rsidR="00E44092">
        <w:rPr>
          <w:lang w:val="ru-RU"/>
        </w:rPr>
        <w:t xml:space="preserve">функции являются </w:t>
      </w:r>
      <w:r w:rsidR="00E44092">
        <w:t>ID</w:t>
      </w:r>
      <w:r w:rsidR="00E44092" w:rsidRPr="00E44092">
        <w:rPr>
          <w:lang w:val="ru-RU"/>
        </w:rPr>
        <w:t xml:space="preserve"> </w:t>
      </w:r>
      <w:r w:rsidR="00E44092">
        <w:rPr>
          <w:lang w:val="ru-RU"/>
        </w:rPr>
        <w:t xml:space="preserve">запроса на интеграцию данных, тексты отправленного и  ответного сообщений. На рисунке 4.4 приведена блок-схема алгоритма сохранения </w:t>
      </w:r>
      <w:r w:rsidR="008F393E">
        <w:rPr>
          <w:lang w:val="ru-RU"/>
        </w:rPr>
        <w:t>истории</w:t>
      </w:r>
      <w:r w:rsidR="00E44092">
        <w:rPr>
          <w:lang w:val="ru-RU"/>
        </w:rPr>
        <w:t>.</w:t>
      </w:r>
    </w:p>
    <w:p w:rsidR="004C0716" w:rsidRPr="004C0716" w:rsidRDefault="004C0716" w:rsidP="004C0716">
      <w:pPr>
        <w:pStyle w:val="afa"/>
      </w:pPr>
      <w:r>
        <w:object w:dxaOrig="4422" w:dyaOrig="9070">
          <v:shape id="_x0000_i1031" type="#_x0000_t75" style="width:212.85pt;height:437pt" o:ole="">
            <v:imagedata r:id="rId14" o:title=""/>
          </v:shape>
          <o:OLEObject Type="Embed" ProgID="Visio.Drawing.11" ShapeID="_x0000_i1031" DrawAspect="Content" ObjectID="_1494531274" r:id="rId15"/>
        </w:object>
      </w:r>
    </w:p>
    <w:p w:rsidR="00560E54" w:rsidRPr="004865E4" w:rsidRDefault="004C0716" w:rsidP="00854C3C">
      <w:pPr>
        <w:pStyle w:val="afa"/>
      </w:pPr>
      <w:r>
        <w:t xml:space="preserve">Рисунок 4.4 – </w:t>
      </w:r>
      <w:r w:rsidR="00DC1422">
        <w:t>Блок-схема алгоритма сохранения истории для интеграционного запроса</w:t>
      </w:r>
      <w:r w:rsidR="00E44092">
        <w:t xml:space="preserve"> </w:t>
      </w:r>
      <w:r w:rsidR="004865E4">
        <w:t xml:space="preserve"> </w:t>
      </w:r>
    </w:p>
    <w:p w:rsidR="00857F30" w:rsidRDefault="00857F30" w:rsidP="00857F30">
      <w:pPr>
        <w:pStyle w:val="20"/>
      </w:pPr>
      <w:r>
        <w:t>Алгоритм формирования запросов</w:t>
      </w:r>
    </w:p>
    <w:p w:rsidR="00EE43EF" w:rsidRDefault="00206029" w:rsidP="00B634B9">
      <w:pPr>
        <w:pStyle w:val="af5"/>
        <w:rPr>
          <w:lang w:val="ru-RU"/>
        </w:rPr>
      </w:pPr>
      <w:r w:rsidRPr="00B634B9">
        <w:rPr>
          <w:lang w:val="ru-RU"/>
        </w:rPr>
        <w:t xml:space="preserve">Алгоритм формирования запросов </w:t>
      </w:r>
      <w:r w:rsidR="00B634B9" w:rsidRPr="00B634B9">
        <w:rPr>
          <w:lang w:val="ru-RU"/>
        </w:rPr>
        <w:t xml:space="preserve">отслеживает действия пользователя в системе «АИС: Объектовый учет» и </w:t>
      </w:r>
      <w:r w:rsidR="001A7BAD">
        <w:rPr>
          <w:lang w:val="ru-RU"/>
        </w:rPr>
        <w:t>создает</w:t>
      </w:r>
      <w:r w:rsidR="00B634B9" w:rsidRPr="00B634B9">
        <w:rPr>
          <w:lang w:val="ru-RU"/>
        </w:rPr>
        <w:t xml:space="preserve"> соответствующи</w:t>
      </w:r>
      <w:r w:rsidR="00B42E6F">
        <w:rPr>
          <w:lang w:val="ru-RU"/>
        </w:rPr>
        <w:t>е интеграционные</w:t>
      </w:r>
      <w:r w:rsidR="00B634B9" w:rsidRPr="00B634B9">
        <w:rPr>
          <w:lang w:val="ru-RU"/>
        </w:rPr>
        <w:t xml:space="preserve"> запрос</w:t>
      </w:r>
      <w:r w:rsidR="00B42E6F">
        <w:rPr>
          <w:lang w:val="ru-RU"/>
        </w:rPr>
        <w:t>ы</w:t>
      </w:r>
      <w:r w:rsidR="00B634B9" w:rsidRPr="00B634B9">
        <w:rPr>
          <w:lang w:val="ru-RU"/>
        </w:rPr>
        <w:t>.</w:t>
      </w:r>
      <w:r w:rsidR="004857E3">
        <w:rPr>
          <w:lang w:val="ru-RU"/>
        </w:rPr>
        <w:t xml:space="preserve"> Действия пользователя</w:t>
      </w:r>
      <w:r w:rsidR="00B42E6F">
        <w:rPr>
          <w:lang w:val="ru-RU"/>
        </w:rPr>
        <w:t xml:space="preserve"> управляющей организации</w:t>
      </w:r>
      <w:r w:rsidR="004857E3">
        <w:rPr>
          <w:lang w:val="ru-RU"/>
        </w:rPr>
        <w:t xml:space="preserve"> могут быть </w:t>
      </w:r>
      <w:r w:rsidR="00776FDD">
        <w:rPr>
          <w:lang w:val="ru-RU"/>
        </w:rPr>
        <w:t>двух</w:t>
      </w:r>
      <w:r w:rsidR="00444BFF">
        <w:rPr>
          <w:lang w:val="ru-RU"/>
        </w:rPr>
        <w:t xml:space="preserve"> </w:t>
      </w:r>
      <w:r w:rsidR="004857E3">
        <w:rPr>
          <w:lang w:val="ru-RU"/>
        </w:rPr>
        <w:t>различных типов: изменение или добавление новых данных. Информация об этих событиях сохраняется в специальную таблицу</w:t>
      </w:r>
      <w:r w:rsidR="004857E3" w:rsidRPr="004857E3">
        <w:rPr>
          <w:lang w:val="ru-RU"/>
        </w:rPr>
        <w:t xml:space="preserve"> </w:t>
      </w:r>
      <w:r w:rsidR="004857E3">
        <w:t>audit</w:t>
      </w:r>
      <w:r w:rsidR="004857E3" w:rsidRPr="004857E3">
        <w:rPr>
          <w:lang w:val="ru-RU"/>
        </w:rPr>
        <w:t>.</w:t>
      </w:r>
      <w:r w:rsidR="004857E3">
        <w:t>Logs</w:t>
      </w:r>
      <w:r w:rsidR="00862979">
        <w:rPr>
          <w:lang w:val="ru-RU"/>
        </w:rPr>
        <w:t xml:space="preserve">. Входными данными для алгоритма являются </w:t>
      </w:r>
      <w:r w:rsidR="00862979">
        <w:t>ID</w:t>
      </w:r>
      <w:r w:rsidR="00862979" w:rsidRPr="00862979">
        <w:rPr>
          <w:lang w:val="ru-RU"/>
        </w:rPr>
        <w:t xml:space="preserve"> </w:t>
      </w:r>
      <w:r w:rsidR="00862979">
        <w:rPr>
          <w:lang w:val="ru-RU"/>
        </w:rPr>
        <w:t xml:space="preserve">управляющей организации и дата, после которой </w:t>
      </w:r>
      <w:r w:rsidR="00862979">
        <w:rPr>
          <w:lang w:val="ru-RU"/>
        </w:rPr>
        <w:lastRenderedPageBreak/>
        <w:t>необходимо учитывать внесенные пользователем изменения.</w:t>
      </w:r>
    </w:p>
    <w:p w:rsidR="00560E54" w:rsidRPr="00B634B9" w:rsidRDefault="00F65159" w:rsidP="00B634B9">
      <w:pPr>
        <w:pStyle w:val="af5"/>
        <w:rPr>
          <w:lang w:val="ru-RU"/>
        </w:rPr>
      </w:pPr>
      <w:r>
        <w:rPr>
          <w:lang w:val="ru-RU"/>
        </w:rPr>
        <w:t xml:space="preserve">Результатом выполнения алгоритма является создание новых </w:t>
      </w:r>
      <w:r w:rsidR="00933260">
        <w:rPr>
          <w:lang w:val="ru-RU"/>
        </w:rPr>
        <w:t xml:space="preserve">записей в таблице </w:t>
      </w:r>
      <w:r w:rsidR="00933260">
        <w:t>ext</w:t>
      </w:r>
      <w:r w:rsidR="00933260" w:rsidRPr="00933260">
        <w:rPr>
          <w:lang w:val="ru-RU"/>
        </w:rPr>
        <w:t>.</w:t>
      </w:r>
      <w:proofErr w:type="spellStart"/>
      <w:r w:rsidR="00933260">
        <w:t>ReformaActionQueue</w:t>
      </w:r>
      <w:proofErr w:type="spellEnd"/>
      <w:r w:rsidR="00933260" w:rsidRPr="00933260">
        <w:rPr>
          <w:lang w:val="ru-RU"/>
        </w:rPr>
        <w:t>.</w:t>
      </w:r>
      <w:r w:rsidR="00B42E6F">
        <w:rPr>
          <w:lang w:val="ru-RU"/>
        </w:rPr>
        <w:t xml:space="preserve">  </w:t>
      </w:r>
      <w:r w:rsidR="00444BFF">
        <w:rPr>
          <w:lang w:val="ru-RU"/>
        </w:rPr>
        <w:t xml:space="preserve"> </w:t>
      </w:r>
      <w:r w:rsidR="00BF3865">
        <w:rPr>
          <w:lang w:val="ru-RU"/>
        </w:rPr>
        <w:t xml:space="preserve"> </w:t>
      </w:r>
    </w:p>
    <w:p w:rsidR="00857F30" w:rsidRDefault="00701CA7" w:rsidP="00857F30">
      <w:pPr>
        <w:pStyle w:val="3"/>
      </w:pPr>
      <w:r>
        <w:t xml:space="preserve">«Быстрый» поиск </w:t>
      </w:r>
      <w:r w:rsidR="00A96128">
        <w:t xml:space="preserve">первой </w:t>
      </w:r>
      <w:r>
        <w:t>запис</w:t>
      </w:r>
      <w:r w:rsidR="00A96128">
        <w:t>и</w:t>
      </w:r>
      <w:r>
        <w:t xml:space="preserve"> в таблице</w:t>
      </w:r>
      <w:r w:rsidR="00F65159">
        <w:t xml:space="preserve"> о действиях пользователя</w:t>
      </w:r>
    </w:p>
    <w:p w:rsidR="00A96128" w:rsidRDefault="00EE43EF" w:rsidP="00EE43EF">
      <w:pPr>
        <w:pStyle w:val="af5"/>
        <w:rPr>
          <w:lang w:val="ru-RU"/>
        </w:rPr>
      </w:pPr>
      <w:r>
        <w:rPr>
          <w:lang w:val="ru-RU"/>
        </w:rPr>
        <w:t>Быстрота алгоритма формирования запросов зависит от того, сколько записей таблицы о действиях пользователя ему необходимо обработать.</w:t>
      </w:r>
      <w:r w:rsidR="00A96128">
        <w:rPr>
          <w:lang w:val="ru-RU"/>
        </w:rPr>
        <w:t xml:space="preserve"> Алгоритм «быстрого» поиска </w:t>
      </w:r>
      <w:r w:rsidR="00A96128">
        <w:t>ID</w:t>
      </w:r>
      <w:r w:rsidR="00A96128" w:rsidRPr="00A96128">
        <w:rPr>
          <w:lang w:val="ru-RU"/>
        </w:rPr>
        <w:t xml:space="preserve"> </w:t>
      </w:r>
      <w:r w:rsidR="00A96128">
        <w:rPr>
          <w:lang w:val="ru-RU"/>
        </w:rPr>
        <w:t>первой записи, удовлетворяющей условию: «дата события больше или равна установленной дате», позволяет практически мгновенно находить результат при обработке большого числа записей.</w:t>
      </w:r>
    </w:p>
    <w:p w:rsidR="004974CF" w:rsidRDefault="004974CF" w:rsidP="00A96128">
      <w:pPr>
        <w:pStyle w:val="af5"/>
      </w:pPr>
      <w:r>
        <w:rPr>
          <w:lang w:val="ru-RU"/>
        </w:rPr>
        <w:t>В</w:t>
      </w:r>
      <w:r w:rsidR="00A96128">
        <w:rPr>
          <w:lang w:val="ru-RU"/>
        </w:rPr>
        <w:t xml:space="preserve"> </w:t>
      </w:r>
      <w:r>
        <w:rPr>
          <w:lang w:val="ru-RU"/>
        </w:rPr>
        <w:t>листинге</w:t>
      </w:r>
      <w:r w:rsidR="00A96128">
        <w:rPr>
          <w:lang w:val="ru-RU"/>
        </w:rPr>
        <w:t xml:space="preserve"> 4.</w:t>
      </w:r>
      <w:r>
        <w:rPr>
          <w:lang w:val="ru-RU"/>
        </w:rPr>
        <w:t>1 представлена</w:t>
      </w:r>
      <w:r w:rsidR="00A96128">
        <w:rPr>
          <w:lang w:val="ru-RU"/>
        </w:rPr>
        <w:t xml:space="preserve"> </w:t>
      </w:r>
      <w:r>
        <w:rPr>
          <w:lang w:val="ru-RU"/>
        </w:rPr>
        <w:t xml:space="preserve">реализация алгоритма с помощью языка доступа к данным </w:t>
      </w:r>
      <w:r>
        <w:t>Transact</w:t>
      </w:r>
      <w:r w:rsidRPr="004974CF">
        <w:rPr>
          <w:lang w:val="ru-RU"/>
        </w:rPr>
        <w:t>-</w:t>
      </w:r>
      <w:r>
        <w:t>SQL</w:t>
      </w:r>
      <w:r w:rsidRPr="004974CF">
        <w:rPr>
          <w:lang w:val="ru-RU"/>
        </w:rPr>
        <w:t>.</w:t>
      </w:r>
    </w:p>
    <w:p w:rsidR="004974CF" w:rsidRDefault="004974CF" w:rsidP="004974CF">
      <w:pPr>
        <w:pStyle w:val="af7"/>
      </w:pPr>
      <w:r>
        <w:t>Листинг 4.1 – Реализация алгоритма «быстрого» поиска</w:t>
      </w:r>
    </w:p>
    <w:p w:rsidR="004974CF" w:rsidRPr="004974CF" w:rsidRDefault="004974CF" w:rsidP="004974CF">
      <w:pPr>
        <w:pStyle w:val="afb"/>
      </w:pPr>
      <w:r w:rsidRPr="004974CF">
        <w:t>DECLARE @</w:t>
      </w:r>
      <w:proofErr w:type="spellStart"/>
      <w:r w:rsidRPr="004974CF">
        <w:t>aId</w:t>
      </w:r>
      <w:proofErr w:type="spellEnd"/>
      <w:r w:rsidRPr="004974CF">
        <w:t xml:space="preserve"> BIGINT, @</w:t>
      </w:r>
      <w:proofErr w:type="spellStart"/>
      <w:r w:rsidRPr="004974CF">
        <w:t>currentId</w:t>
      </w:r>
      <w:proofErr w:type="spellEnd"/>
      <w:r w:rsidRPr="004974CF">
        <w:t xml:space="preserve"> BIGINT</w:t>
      </w:r>
    </w:p>
    <w:p w:rsidR="004974CF" w:rsidRPr="004974CF" w:rsidRDefault="004974CF" w:rsidP="004974CF">
      <w:pPr>
        <w:pStyle w:val="afb"/>
      </w:pPr>
      <w:r w:rsidRPr="004974CF">
        <w:t>DECLARE @</w:t>
      </w:r>
      <w:proofErr w:type="spellStart"/>
      <w:r w:rsidRPr="004974CF">
        <w:t>currentDate</w:t>
      </w:r>
      <w:proofErr w:type="spellEnd"/>
      <w:r w:rsidRPr="004974CF">
        <w:t xml:space="preserve"> DATETIME2</w:t>
      </w:r>
    </w:p>
    <w:p w:rsidR="004974CF" w:rsidRPr="004974CF" w:rsidRDefault="004974CF" w:rsidP="004974CF">
      <w:pPr>
        <w:pStyle w:val="afb"/>
      </w:pPr>
      <w:r w:rsidRPr="004974CF">
        <w:t>DECLARE @pace INT = -1000000</w:t>
      </w:r>
    </w:p>
    <w:p w:rsidR="004974CF" w:rsidRPr="004974CF" w:rsidRDefault="004974CF" w:rsidP="004974CF">
      <w:pPr>
        <w:pStyle w:val="afb"/>
      </w:pPr>
    </w:p>
    <w:p w:rsidR="004974CF" w:rsidRPr="004974CF" w:rsidRDefault="004974CF" w:rsidP="004974CF">
      <w:pPr>
        <w:pStyle w:val="afb"/>
      </w:pPr>
      <w:r w:rsidRPr="004974CF">
        <w:t>SELECT TOP 1 @</w:t>
      </w:r>
      <w:proofErr w:type="spellStart"/>
      <w:r w:rsidRPr="004974CF">
        <w:t>aId</w:t>
      </w:r>
      <w:proofErr w:type="spellEnd"/>
      <w:r w:rsidRPr="004974CF">
        <w:t xml:space="preserve"> = </w:t>
      </w:r>
      <w:proofErr w:type="spellStart"/>
      <w:r w:rsidRPr="004974CF">
        <w:t>AuditID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ORDER BY </w:t>
      </w:r>
      <w:proofErr w:type="spellStart"/>
      <w:r w:rsidRPr="004974CF">
        <w:t>AuditID</w:t>
      </w:r>
      <w:proofErr w:type="spellEnd"/>
      <w:r w:rsidRPr="004974CF">
        <w:t xml:space="preserve"> DESC </w:t>
      </w:r>
    </w:p>
    <w:p w:rsidR="004974CF" w:rsidRPr="004974CF" w:rsidRDefault="004974CF" w:rsidP="004974CF">
      <w:pPr>
        <w:pStyle w:val="afb"/>
      </w:pPr>
      <w:r w:rsidRPr="004974CF"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</w:p>
    <w:p w:rsidR="004974CF" w:rsidRPr="004974CF" w:rsidRDefault="004974CF" w:rsidP="004974CF">
      <w:pPr>
        <w:pStyle w:val="afb"/>
      </w:pPr>
      <w:r w:rsidRPr="004974CF">
        <w:t>WHILE 1 = 1 BEGIN</w:t>
      </w:r>
    </w:p>
    <w:p w:rsidR="004974CF" w:rsidRPr="004974CF" w:rsidRDefault="004974CF" w:rsidP="004974CF">
      <w:pPr>
        <w:pStyle w:val="afb"/>
        <w:ind w:left="708"/>
      </w:pPr>
      <w:r w:rsidRPr="004974CF">
        <w:t>SELECT TOP 1 @</w:t>
      </w:r>
      <w:proofErr w:type="spellStart"/>
      <w:r w:rsidRPr="004974CF">
        <w:t>currentDate</w:t>
      </w:r>
      <w:proofErr w:type="spellEnd"/>
      <w:r w:rsidRPr="004974CF">
        <w:t xml:space="preserve"> = </w:t>
      </w:r>
      <w:proofErr w:type="spellStart"/>
      <w:r w:rsidRPr="004974CF">
        <w:t>al.UpdateDate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AS al WHERE </w:t>
      </w:r>
      <w:proofErr w:type="spellStart"/>
      <w:r w:rsidRPr="004974CF">
        <w:t>al.AuditID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Default="001D65B1" w:rsidP="004974CF">
      <w:pPr>
        <w:pStyle w:val="afb"/>
        <w:rPr>
          <w:lang w:val="ru-RU"/>
        </w:rPr>
      </w:pPr>
    </w:p>
    <w:p w:rsidR="004974CF" w:rsidRPr="004974CF" w:rsidRDefault="004974CF" w:rsidP="004974CF">
      <w:pPr>
        <w:pStyle w:val="afb"/>
        <w:rPr>
          <w:lang w:val="ru-RU"/>
        </w:rPr>
      </w:pPr>
      <w:r w:rsidRPr="004974CF">
        <w:rPr>
          <w:lang w:val="ru-RU"/>
        </w:rPr>
        <w:tab/>
        <w:t>IF @</w:t>
      </w:r>
      <w:proofErr w:type="spellStart"/>
      <w:r w:rsidRPr="004974CF">
        <w:rPr>
          <w:lang w:val="ru-RU"/>
        </w:rPr>
        <w:t>pace</w:t>
      </w:r>
      <w:proofErr w:type="spellEnd"/>
      <w:r w:rsidRPr="004974CF">
        <w:rPr>
          <w:lang w:val="ru-RU"/>
        </w:rPr>
        <w:t xml:space="preserve"> &lt; 0 AND @</w:t>
      </w:r>
      <w:proofErr w:type="spellStart"/>
      <w:r w:rsidRPr="004974CF">
        <w:rPr>
          <w:lang w:val="ru-RU"/>
        </w:rPr>
        <w:t>currentDate</w:t>
      </w:r>
      <w:proofErr w:type="spellEnd"/>
      <w:r w:rsidRPr="004974CF">
        <w:rPr>
          <w:lang w:val="ru-RU"/>
        </w:rPr>
        <w:t xml:space="preserve"> &lt; @</w:t>
      </w:r>
      <w:proofErr w:type="spellStart"/>
      <w:r w:rsidRPr="004974CF">
        <w:rPr>
          <w:lang w:val="ru-RU"/>
        </w:rPr>
        <w:t>startDate</w:t>
      </w:r>
      <w:proofErr w:type="spellEnd"/>
    </w:p>
    <w:p w:rsidR="004974CF" w:rsidRPr="004974CF" w:rsidRDefault="004974CF" w:rsidP="004974CF">
      <w:pPr>
        <w:pStyle w:val="afb"/>
      </w:pPr>
      <w:r w:rsidRPr="004974CF">
        <w:rPr>
          <w:lang w:val="ru-RU"/>
        </w:rPr>
        <w:tab/>
      </w:r>
      <w:r w:rsidRPr="004974CF">
        <w:rPr>
          <w:lang w:val="ru-RU"/>
        </w:rPr>
        <w:tab/>
      </w:r>
      <w:r w:rsidRPr="004974CF">
        <w:t>SET @pace = @pace / 2</w:t>
      </w:r>
    </w:p>
    <w:p w:rsidR="004974CF" w:rsidRPr="004974CF" w:rsidRDefault="004974CF" w:rsidP="004974CF">
      <w:pPr>
        <w:pStyle w:val="afb"/>
      </w:pPr>
      <w:r w:rsidRPr="004974CF">
        <w:tab/>
        <w:t>ELSE</w:t>
      </w:r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SET @</w:t>
      </w:r>
      <w:proofErr w:type="spellStart"/>
      <w:r w:rsidRPr="004974CF">
        <w:t>aId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Default="001D65B1" w:rsidP="004974CF">
      <w:pPr>
        <w:pStyle w:val="afb"/>
        <w:rPr>
          <w:lang w:val="ru-RU"/>
        </w:rPr>
      </w:pPr>
    </w:p>
    <w:p w:rsidR="004974CF" w:rsidRPr="004974CF" w:rsidRDefault="004974CF" w:rsidP="004974CF">
      <w:pPr>
        <w:pStyle w:val="afb"/>
        <w:rPr>
          <w:lang w:val="ru-RU"/>
        </w:rPr>
      </w:pPr>
      <w:r w:rsidRPr="004974CF">
        <w:tab/>
      </w:r>
      <w:r w:rsidRPr="004974CF">
        <w:rPr>
          <w:lang w:val="ru-RU"/>
        </w:rPr>
        <w:t>IF @</w:t>
      </w:r>
      <w:proofErr w:type="spellStart"/>
      <w:r w:rsidRPr="004974CF">
        <w:rPr>
          <w:lang w:val="ru-RU"/>
        </w:rPr>
        <w:t>pace</w:t>
      </w:r>
      <w:proofErr w:type="spellEnd"/>
      <w:r w:rsidRPr="004974CF">
        <w:rPr>
          <w:lang w:val="ru-RU"/>
        </w:rPr>
        <w:t xml:space="preserve"> = 0 BEGIN </w:t>
      </w:r>
    </w:p>
    <w:p w:rsidR="004974CF" w:rsidRPr="00AF42EC" w:rsidRDefault="004974CF" w:rsidP="004974CF">
      <w:pPr>
        <w:pStyle w:val="afb"/>
      </w:pPr>
      <w:r w:rsidRPr="004974CF">
        <w:rPr>
          <w:lang w:val="ru-RU"/>
        </w:rPr>
        <w:tab/>
      </w:r>
      <w:r>
        <w:rPr>
          <w:lang w:val="ru-RU"/>
        </w:rPr>
        <w:tab/>
      </w:r>
      <w:r w:rsidRPr="004974CF">
        <w:t>SELECT</w:t>
      </w:r>
      <w:r w:rsidRPr="00AF42EC">
        <w:t xml:space="preserve"> @</w:t>
      </w:r>
      <w:proofErr w:type="spellStart"/>
      <w:r w:rsidRPr="004974CF">
        <w:t>aId</w:t>
      </w:r>
      <w:proofErr w:type="spellEnd"/>
      <w:r w:rsidRPr="00AF42EC">
        <w:t xml:space="preserve"> = </w:t>
      </w:r>
      <w:proofErr w:type="gramStart"/>
      <w:r w:rsidRPr="004974CF">
        <w:t>MIN</w:t>
      </w:r>
      <w:r w:rsidRPr="00AF42EC">
        <w:t>(</w:t>
      </w:r>
      <w:proofErr w:type="spellStart"/>
      <w:proofErr w:type="gramEnd"/>
      <w:r w:rsidRPr="004974CF">
        <w:t>al</w:t>
      </w:r>
      <w:r w:rsidRPr="00AF42EC">
        <w:t>.</w:t>
      </w:r>
      <w:r w:rsidRPr="004974CF">
        <w:t>AuditID</w:t>
      </w:r>
      <w:proofErr w:type="spellEnd"/>
      <w:r w:rsidRPr="00AF42EC">
        <w:t>)</w:t>
      </w:r>
    </w:p>
    <w:p w:rsidR="004974CF" w:rsidRPr="004974CF" w:rsidRDefault="004974CF" w:rsidP="004974CF">
      <w:pPr>
        <w:pStyle w:val="afb"/>
      </w:pPr>
      <w:r w:rsidRPr="00AF42EC">
        <w:tab/>
      </w:r>
      <w:r w:rsidRPr="00AF42EC">
        <w:tab/>
      </w:r>
      <w:r w:rsidRPr="004974CF">
        <w:t xml:space="preserve">FROM </w:t>
      </w:r>
      <w:proofErr w:type="spellStart"/>
      <w:r w:rsidRPr="004974CF">
        <w:t>audit.vw_Logs</w:t>
      </w:r>
      <w:proofErr w:type="spellEnd"/>
      <w:r w:rsidRPr="004974CF">
        <w:t xml:space="preserve"> AS al</w:t>
      </w:r>
    </w:p>
    <w:p w:rsidR="004974CF" w:rsidRPr="004974CF" w:rsidRDefault="004974CF" w:rsidP="004974CF">
      <w:pPr>
        <w:pStyle w:val="afb"/>
        <w:ind w:left="1413"/>
      </w:pPr>
      <w:r w:rsidRPr="004974CF">
        <w:t xml:space="preserve">WHERE </w:t>
      </w:r>
      <w:proofErr w:type="spellStart"/>
      <w:r w:rsidRPr="004974CF">
        <w:t>al.AuditID</w:t>
      </w:r>
      <w:proofErr w:type="spellEnd"/>
      <w:r w:rsidRPr="004974CF">
        <w:t xml:space="preserve"> &lt;= @</w:t>
      </w:r>
      <w:proofErr w:type="spellStart"/>
      <w:r w:rsidRPr="004974CF">
        <w:t>aId</w:t>
      </w:r>
      <w:proofErr w:type="spellEnd"/>
      <w:r w:rsidRPr="004974CF">
        <w:t xml:space="preserve"> AND </w:t>
      </w:r>
      <w:proofErr w:type="spellStart"/>
      <w:r w:rsidRPr="004974CF">
        <w:t>al.AuditID</w:t>
      </w:r>
      <w:proofErr w:type="spellEnd"/>
      <w:r w:rsidRPr="004974CF">
        <w:t xml:space="preserve"> &gt; @</w:t>
      </w:r>
      <w:proofErr w:type="spellStart"/>
      <w:r w:rsidRPr="004974CF">
        <w:t>currentId</w:t>
      </w:r>
      <w:proofErr w:type="spellEnd"/>
      <w:r w:rsidRPr="004974CF">
        <w:t xml:space="preserve"> AND </w:t>
      </w:r>
      <w:proofErr w:type="spellStart"/>
      <w:r w:rsidRPr="004974CF">
        <w:t>al.UpdateDate</w:t>
      </w:r>
      <w:proofErr w:type="spellEnd"/>
      <w:r w:rsidRPr="004974CF">
        <w:t xml:space="preserve"> &gt;= @</w:t>
      </w:r>
      <w:proofErr w:type="spellStart"/>
      <w:r w:rsidRPr="004974CF">
        <w:t>startDate</w:t>
      </w:r>
      <w:proofErr w:type="spellEnd"/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BREAK</w:t>
      </w:r>
    </w:p>
    <w:p w:rsidR="004974CF" w:rsidRPr="004974CF" w:rsidRDefault="004974CF" w:rsidP="004974CF">
      <w:pPr>
        <w:pStyle w:val="afb"/>
      </w:pPr>
      <w:r w:rsidRPr="004974CF">
        <w:tab/>
        <w:t>END</w:t>
      </w:r>
    </w:p>
    <w:p w:rsidR="001D65B1" w:rsidRDefault="001D65B1" w:rsidP="004974CF">
      <w:pPr>
        <w:pStyle w:val="afb"/>
        <w:rPr>
          <w:lang w:val="ru-RU"/>
        </w:rPr>
      </w:pPr>
    </w:p>
    <w:p w:rsidR="004974CF" w:rsidRPr="004974CF" w:rsidRDefault="004974CF" w:rsidP="004974CF">
      <w:pPr>
        <w:pStyle w:val="afb"/>
      </w:pPr>
      <w:r w:rsidRPr="004974CF">
        <w:tab/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  <w:r w:rsidRPr="004974CF">
        <w:t xml:space="preserve"> + @pace</w:t>
      </w:r>
    </w:p>
    <w:p w:rsidR="004974CF" w:rsidRDefault="004974CF" w:rsidP="004974CF">
      <w:pPr>
        <w:pStyle w:val="afb"/>
        <w:rPr>
          <w:lang w:val="ru-RU"/>
        </w:rPr>
      </w:pPr>
      <w:r w:rsidRPr="004974CF">
        <w:rPr>
          <w:lang w:val="ru-RU"/>
        </w:rPr>
        <w:t>END</w:t>
      </w:r>
    </w:p>
    <w:p w:rsidR="00AF42EC" w:rsidRPr="00AF42EC" w:rsidRDefault="00AF42EC" w:rsidP="004974CF">
      <w:pPr>
        <w:pStyle w:val="afb"/>
      </w:pPr>
      <w:r>
        <w:t>RETURN @</w:t>
      </w:r>
      <w:proofErr w:type="spellStart"/>
      <w:r>
        <w:t>aID</w:t>
      </w:r>
      <w:proofErr w:type="spellEnd"/>
    </w:p>
    <w:p w:rsidR="00857F30" w:rsidRPr="00857F30" w:rsidRDefault="00857F30" w:rsidP="00AF42EC">
      <w:pPr>
        <w:pStyle w:val="20"/>
        <w:numPr>
          <w:ilvl w:val="0"/>
          <w:numId w:val="0"/>
        </w:numPr>
      </w:pPr>
    </w:p>
    <w:p w:rsidR="0034551C" w:rsidRPr="00857F30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634B9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4" w:name="_Toc420751719"/>
      <w:r w:rsidRPr="0034551C">
        <w:lastRenderedPageBreak/>
        <w:t>Программное обеспечение системы</w:t>
      </w:r>
      <w:bookmarkEnd w:id="44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A96128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5" w:name="_Toc420751720"/>
      <w:r w:rsidRPr="0034551C">
        <w:lastRenderedPageBreak/>
        <w:t>Тестирование системы</w:t>
      </w:r>
      <w:bookmarkEnd w:id="45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974CF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6" w:name="_Toc420751721"/>
      <w:r w:rsidRPr="0034551C">
        <w:lastRenderedPageBreak/>
        <w:t>Экономический раздел</w:t>
      </w:r>
      <w:bookmarkEnd w:id="46"/>
    </w:p>
    <w:p w:rsidR="004A6E1D" w:rsidRDefault="004A6E1D" w:rsidP="004A6E1D">
      <w:pPr>
        <w:pStyle w:val="20"/>
      </w:pPr>
      <w:bookmarkStart w:id="47" w:name="_Toc420686793"/>
      <w:bookmarkStart w:id="48" w:name="_Toc420751722"/>
      <w:r w:rsidRPr="004A6E1D">
        <w:t>Расчет показателя трудоемкости для разработанного программного продукта</w:t>
      </w:r>
      <w:bookmarkEnd w:id="47"/>
      <w:bookmarkEnd w:id="48"/>
    </w:p>
    <w:p w:rsidR="00C37762" w:rsidRPr="00C37762" w:rsidRDefault="00C37762" w:rsidP="00C37762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</w:t>
      </w:r>
      <w:r w:rsidRPr="00C37762">
        <w:rPr>
          <w:shd w:val="clear" w:color="auto" w:fill="FFFFFF"/>
          <w:lang w:val="ru-RU"/>
        </w:rPr>
        <w:t>Величина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Чтобы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ответственно, чтобы свести к минимуму погрешности в оценке трудоемкости работ по проекту.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В настоящее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 xml:space="preserve">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</w:t>
      </w:r>
      <w:r w:rsidRPr="00C37762">
        <w:rPr>
          <w:shd w:val="clear" w:color="auto" w:fill="FFFFFF"/>
        </w:rPr>
        <w:t>IT</w:t>
      </w:r>
      <w:r w:rsidRPr="00C37762">
        <w:rPr>
          <w:shd w:val="clear" w:color="auto" w:fill="FFFFFF"/>
          <w:lang w:val="ru-RU"/>
        </w:rPr>
        <w:t>-компаниями.</w:t>
      </w:r>
    </w:p>
    <w:p w:rsidR="004A6E1D" w:rsidRDefault="00C37762" w:rsidP="00C37762">
      <w:pPr>
        <w:pStyle w:val="af5"/>
        <w:rPr>
          <w:shd w:val="clear" w:color="auto" w:fill="FFFFFF"/>
          <w:lang w:val="ru-RU"/>
        </w:rPr>
      </w:pPr>
      <w:r w:rsidRPr="00C37762">
        <w:rPr>
          <w:shd w:val="clear" w:color="auto" w:fill="FFFFFF"/>
          <w:lang w:val="ru-RU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.1:</w:t>
      </w:r>
    </w:p>
    <w:p w:rsidR="00C37762" w:rsidRDefault="00C37762" w:rsidP="00C37762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ru-RU"/>
        </w:rPr>
        <w:t>,</w:t>
      </w:r>
      <w:r w:rsidRPr="00C3776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 </w:t>
      </w:r>
      <w:r w:rsidRPr="00C37762">
        <w:rPr>
          <w:rFonts w:eastAsiaTheme="minorEastAsia"/>
          <w:sz w:val="28"/>
          <w:szCs w:val="28"/>
          <w:lang w:val="ru-RU"/>
        </w:rPr>
        <w:t>(</w:t>
      </w:r>
      <w:r>
        <w:rPr>
          <w:rFonts w:eastAsiaTheme="minorEastAsia"/>
          <w:sz w:val="28"/>
          <w:szCs w:val="28"/>
          <w:lang w:val="ru-RU"/>
        </w:rPr>
        <w:t>7</w:t>
      </w:r>
      <w:r w:rsidRPr="00C37762">
        <w:rPr>
          <w:rFonts w:eastAsiaTheme="minorEastAsia"/>
          <w:sz w:val="28"/>
          <w:szCs w:val="28"/>
          <w:lang w:val="ru-RU"/>
        </w:rPr>
        <w:t>.1)</w:t>
      </w:r>
    </w:p>
    <w:p w:rsidR="00C37762" w:rsidRPr="00E35AD7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ru-RU"/>
              </w:rPr>
              <m:t>об</m:t>
            </m:r>
            <w:proofErr w:type="gramEnd"/>
          </m:sub>
        </m:sSub>
      </m:oMath>
      <w:r w:rsidRPr="00E35AD7">
        <w:rPr>
          <w:shd w:val="clear" w:color="auto" w:fill="FFFFFF"/>
          <w:lang w:val="ru-RU"/>
        </w:rPr>
        <w:t xml:space="preserve"> – </w:t>
      </w:r>
      <w:proofErr w:type="gramStart"/>
      <w:r w:rsidRPr="00E35AD7">
        <w:rPr>
          <w:shd w:val="clear" w:color="auto" w:fill="FFFFFF"/>
          <w:lang w:val="ru-RU"/>
        </w:rPr>
        <w:t>общая</w:t>
      </w:r>
      <w:proofErr w:type="gramEnd"/>
      <w:r w:rsidRPr="00E35AD7">
        <w:rPr>
          <w:shd w:val="clear" w:color="auto" w:fill="FFFFFF"/>
          <w:lang w:val="ru-RU"/>
        </w:rPr>
        <w:t xml:space="preserve"> трудоемкость разработки программного продукта,</w:t>
      </w:r>
    </w:p>
    <w:p w:rsidR="00C37762" w:rsidRPr="00E35AD7" w:rsidRDefault="00C37762" w:rsidP="00C37762">
      <w:pPr>
        <w:pStyle w:val="af5"/>
        <w:rPr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Pr="00E35AD7">
        <w:rPr>
          <w:shd w:val="clear" w:color="auto" w:fill="FFFFFF"/>
          <w:lang w:val="ru-RU"/>
        </w:rPr>
        <w:t xml:space="preserve"> – трудоемкость разработки </w:t>
      </w:r>
      <w:proofErr w:type="spellStart"/>
      <w:r w:rsidRPr="004E2189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>-го этапа проектирования,</w:t>
      </w:r>
    </w:p>
    <w:p w:rsidR="00C37762" w:rsidRDefault="00C37762" w:rsidP="00C37762">
      <w:pPr>
        <w:pStyle w:val="af5"/>
        <w:rPr>
          <w:rFonts w:eastAsiaTheme="minorEastAsia"/>
          <w:lang w:val="ru-RU"/>
        </w:rPr>
      </w:pPr>
      <w:r w:rsidRPr="004E2189">
        <w:rPr>
          <w:i/>
          <w:shd w:val="clear" w:color="auto" w:fill="FFFFFF"/>
        </w:rPr>
        <w:t>n</w:t>
      </w:r>
      <w:r w:rsidRPr="00C37762">
        <w:rPr>
          <w:shd w:val="clear" w:color="auto" w:fill="FFFFFF"/>
          <w:lang w:val="ru-RU"/>
        </w:rPr>
        <w:t xml:space="preserve"> - </w:t>
      </w:r>
      <w:proofErr w:type="gramStart"/>
      <w:r w:rsidRPr="00C37762">
        <w:rPr>
          <w:shd w:val="clear" w:color="auto" w:fill="FFFFFF"/>
          <w:lang w:val="ru-RU"/>
        </w:rPr>
        <w:t>общее</w:t>
      </w:r>
      <w:proofErr w:type="gramEnd"/>
      <w:r w:rsidRPr="00C37762">
        <w:rPr>
          <w:shd w:val="clear" w:color="auto" w:fill="FFFFFF"/>
          <w:lang w:val="ru-RU"/>
        </w:rPr>
        <w:t xml:space="preserve"> количество этапов проектирования.</w:t>
      </w:r>
    </w:p>
    <w:p w:rsidR="00C37762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Проанализировав формулу </w:t>
      </w:r>
      <w:r w:rsidRPr="00E7659B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, можно утверждать, что если проект разделен </w:t>
      </w:r>
      <w:r w:rsidRPr="00E35AD7">
        <w:rPr>
          <w:shd w:val="clear" w:color="auto" w:fill="FFFFFF"/>
          <w:lang w:val="ru-RU"/>
        </w:rPr>
        <w:lastRenderedPageBreak/>
        <w:t xml:space="preserve">на большее количество стадий разработки, то искомая оценка трудоемкости выполняемых работ будет точнее. </w:t>
      </w:r>
      <w:r w:rsidRPr="00C37762">
        <w:rPr>
          <w:shd w:val="clear" w:color="auto" w:fill="FFFFFF"/>
          <w:lang w:val="ru-RU"/>
        </w:rPr>
        <w:t xml:space="preserve">В таблице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1</w:t>
      </w:r>
      <w:r w:rsidRPr="00C37762">
        <w:rPr>
          <w:shd w:val="clear" w:color="auto" w:fill="FFFFFF"/>
          <w:lang w:val="ru-RU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A42D3D" w:rsidRDefault="00A42D3D" w:rsidP="00A42D3D">
      <w:pPr>
        <w:pStyle w:val="af7"/>
        <w:rPr>
          <w:shd w:val="clear" w:color="auto" w:fill="FFFFFF"/>
        </w:rPr>
      </w:pPr>
      <w:r w:rsidRPr="00A42D3D">
        <w:rPr>
          <w:bCs/>
          <w:shd w:val="clear" w:color="auto" w:fill="FFFFFF"/>
        </w:rPr>
        <w:t xml:space="preserve">Таблица </w:t>
      </w:r>
      <w:r w:rsidR="00C503FF" w:rsidRPr="00C503FF">
        <w:rPr>
          <w:bCs/>
          <w:shd w:val="clear" w:color="auto" w:fill="FFFFFF"/>
        </w:rPr>
        <w:t>7</w:t>
      </w:r>
      <w:r w:rsidRPr="00A42D3D">
        <w:rPr>
          <w:bCs/>
          <w:shd w:val="clear" w:color="auto" w:fill="FFFFFF"/>
        </w:rPr>
        <w:t>.</w:t>
      </w:r>
      <w:r w:rsidR="00C503FF" w:rsidRPr="00C503FF">
        <w:rPr>
          <w:bCs/>
          <w:shd w:val="clear" w:color="auto" w:fill="FFFFFF"/>
        </w:rPr>
        <w:t>1</w:t>
      </w:r>
      <w:r>
        <w:rPr>
          <w:shd w:val="clear" w:color="auto" w:fill="FFFFFF"/>
        </w:rPr>
        <w:t xml:space="preserve"> – </w:t>
      </w:r>
      <w:r w:rsidRPr="00A42D3D">
        <w:rPr>
          <w:shd w:val="clear" w:color="auto" w:fill="FFFFFF"/>
        </w:rPr>
        <w:t>Поэтапная и общая оценка трудоемкости программного решения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3031"/>
      </w:tblGrid>
      <w:tr w:rsidR="00A42D3D" w:rsidRPr="004E2189" w:rsidTr="00A42D3D">
        <w:trPr>
          <w:tblHeader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 xml:space="preserve">Длительность работ (чел. </w:t>
            </w:r>
            <w:r>
              <w:rPr>
                <w:shd w:val="clear" w:color="auto" w:fill="FFFFFF"/>
              </w:rPr>
              <w:t xml:space="preserve">× </w:t>
            </w:r>
            <w:r w:rsidRPr="004E2189">
              <w:rPr>
                <w:shd w:val="clear" w:color="auto" w:fill="FFFFFF"/>
              </w:rPr>
              <w:t>час.)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250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60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10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540</w:t>
            </w:r>
          </w:p>
        </w:tc>
      </w:tr>
    </w:tbl>
    <w:p w:rsidR="00A42D3D" w:rsidRPr="004E2189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t>О</w:t>
      </w:r>
      <w:r w:rsidR="00F9642E">
        <w:rPr>
          <w:shd w:val="clear" w:color="auto" w:fill="FFFFFF"/>
        </w:rPr>
        <w:t xml:space="preserve">бщая продолжительность </w:t>
      </w:r>
      <w:proofErr w:type="gramStart"/>
      <w:r w:rsidR="00F9642E">
        <w:rPr>
          <w:shd w:val="clear" w:color="auto" w:fill="FFFFFF"/>
        </w:rPr>
        <w:t xml:space="preserve">рабочего </w:t>
      </w:r>
      <w:r w:rsidRPr="004E2189">
        <w:rPr>
          <w:shd w:val="clear" w:color="auto" w:fill="FFFFFF"/>
        </w:rPr>
        <w:t>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>
        <w:rPr>
          <w:shd w:val="clear" w:color="auto" w:fill="FFFFFF"/>
        </w:rPr>
        <w:t>5</w:t>
      </w:r>
      <w:r w:rsidRPr="001C450B">
        <w:rPr>
          <w:shd w:val="clear" w:color="auto" w:fill="FFFFFF"/>
        </w:rPr>
        <w:t>4</w:t>
      </w:r>
      <w:r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>
        <w:rPr>
          <w:shd w:val="clear" w:color="auto" w:fill="FFFFFF"/>
        </w:rPr>
        <w:t>, что примерно составляет 68 8-м</w:t>
      </w:r>
      <w:r w:rsidRPr="004E2189">
        <w:rPr>
          <w:shd w:val="clear" w:color="auto" w:fill="FFFFFF"/>
        </w:rPr>
        <w:t>и часовых рабочих дней.</w:t>
      </w:r>
    </w:p>
    <w:p w:rsidR="00A42D3D" w:rsidRPr="00F9642E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В таблице </w:t>
      </w:r>
      <w:r w:rsidR="00C503FF" w:rsidRPr="00C503FF">
        <w:rPr>
          <w:shd w:val="clear" w:color="auto" w:fill="FFFFFF"/>
        </w:rPr>
        <w:t>7</w:t>
      </w:r>
      <w:r w:rsidRPr="00A9260B">
        <w:rPr>
          <w:shd w:val="clear" w:color="auto" w:fill="FFFFFF"/>
        </w:rPr>
        <w:t>.</w:t>
      </w:r>
      <w:r w:rsidR="00C503FF" w:rsidRPr="00C503FF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C503FF" w:rsidRPr="00C503FF" w:rsidRDefault="00C503FF" w:rsidP="00C503FF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Таблица 7.2 – График проведения работ по проекту</w:t>
      </w:r>
    </w:p>
    <w:tbl>
      <w:tblPr>
        <w:tblW w:w="0" w:type="auto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808"/>
        <w:gridCol w:w="1806"/>
        <w:gridCol w:w="77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C503FF" w:rsidRPr="004E2189" w:rsidTr="00C503FF">
        <w:trPr>
          <w:trHeight w:val="654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shd w:val="clear" w:color="auto" w:fill="FFFFFF"/>
              </w:rPr>
              <w:t>чел</w:t>
            </w:r>
            <w:proofErr w:type="gramStart"/>
            <w:r w:rsidRPr="004E2189">
              <w:rPr>
                <w:shd w:val="clear" w:color="auto" w:fill="FFFFFF"/>
              </w:rPr>
              <w:t>.-</w:t>
            </w:r>
            <w:proofErr w:type="gramEnd"/>
            <w:r w:rsidRPr="004E2189">
              <w:rPr>
                <w:shd w:val="clear" w:color="auto" w:fill="FFFFFF"/>
              </w:rPr>
              <w:t>час</w:t>
            </w:r>
            <w:proofErr w:type="spellEnd"/>
            <w:r w:rsidRPr="004E2189">
              <w:rPr>
                <w:shd w:val="clear" w:color="auto" w:fill="FFFFFF"/>
              </w:rPr>
              <w:t>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Кол-во дней</w:t>
            </w:r>
          </w:p>
        </w:tc>
        <w:tc>
          <w:tcPr>
            <w:tcW w:w="340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Продолжительность работы</w:t>
            </w:r>
          </w:p>
        </w:tc>
      </w:tr>
      <w:tr w:rsidR="00C503FF" w:rsidRPr="004E2189" w:rsidTr="00C503FF">
        <w:trPr>
          <w:trHeight w:val="654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340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1. </w:t>
            </w:r>
            <w:r w:rsidRPr="004E2189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2. </w:t>
            </w:r>
            <w:r w:rsidRPr="004E2189">
              <w:rPr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3. 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4. </w:t>
            </w:r>
            <w:r w:rsidRPr="004E2189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32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5. </w:t>
            </w:r>
            <w:r w:rsidRPr="004E2189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r w:rsidRPr="00C503FF">
              <w:rPr>
                <w:shd w:val="clear" w:color="auto" w:fill="FFFFFF"/>
              </w:rPr>
              <w:br/>
              <w:t xml:space="preserve">и </w:t>
            </w:r>
            <w:r w:rsidRPr="004E2189">
              <w:rPr>
                <w:shd w:val="clear" w:color="auto" w:fill="FFFFFF"/>
              </w:rPr>
              <w:t> </w:t>
            </w:r>
            <w:r w:rsidRPr="00C503FF">
              <w:rPr>
                <w:shd w:val="clear" w:color="auto" w:fill="FFFFFF"/>
              </w:rPr>
              <w:t xml:space="preserve">сотрудник отдела </w:t>
            </w:r>
            <w:r w:rsidRPr="004E2189">
              <w:rPr>
                <w:shd w:val="clear" w:color="auto" w:fill="FFFFFF"/>
              </w:rPr>
              <w:t>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6. </w:t>
            </w:r>
            <w:r w:rsidRPr="004E2189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proofErr w:type="gramStart"/>
            <w:r w:rsidRPr="00C503FF">
              <w:rPr>
                <w:shd w:val="clear" w:color="auto" w:fill="FFFFFF"/>
              </w:rPr>
              <w:t xml:space="preserve"> ,</w:t>
            </w:r>
            <w:proofErr w:type="gramEnd"/>
            <w:r w:rsidRPr="00C503FF">
              <w:rPr>
                <w:shd w:val="clear" w:color="auto" w:fill="FFFFFF"/>
              </w:rPr>
              <w:t xml:space="preserve"> сотрудник отдела </w:t>
            </w:r>
            <w:r w:rsidRPr="004E2189">
              <w:rPr>
                <w:shd w:val="clear" w:color="auto" w:fill="FFFFFF"/>
              </w:rPr>
              <w:t>QA</w:t>
            </w:r>
            <w:r w:rsidRPr="00C503FF">
              <w:rPr>
                <w:shd w:val="clear" w:color="auto" w:fill="FFFFFF"/>
              </w:rPr>
              <w:t>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7. </w:t>
            </w:r>
            <w:r w:rsidRPr="004E2189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8. </w:t>
            </w:r>
            <w:r w:rsidRPr="004E2189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10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540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71</w:t>
            </w:r>
          </w:p>
        </w:tc>
        <w:tc>
          <w:tcPr>
            <w:tcW w:w="3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</w:tbl>
    <w:p w:rsidR="004A6E1D" w:rsidRDefault="004A6E1D" w:rsidP="004A6E1D">
      <w:pPr>
        <w:pStyle w:val="20"/>
      </w:pPr>
      <w:bookmarkStart w:id="49" w:name="_Toc420751723"/>
      <w:r w:rsidRPr="004A6E1D">
        <w:lastRenderedPageBreak/>
        <w:t>Расчет затрат на материальные ресурсы и сырье</w:t>
      </w:r>
      <w:bookmarkEnd w:id="49"/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Материальные ресурсы – это различные виды сырья, материалов, топлива, энергии, 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Процесс дипломного</w:t>
      </w:r>
      <w:r>
        <w:rPr>
          <w:shd w:val="clear" w:color="auto" w:fill="FFFFFF"/>
          <w:lang w:val="ru-RU"/>
        </w:rPr>
        <w:t xml:space="preserve"> </w:t>
      </w:r>
      <w:r w:rsidRPr="00B52212">
        <w:rPr>
          <w:shd w:val="clear" w:color="auto" w:fill="FFFFFF"/>
          <w:lang w:val="ru-RU"/>
        </w:rPr>
        <w:t xml:space="preserve">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>
        <w:rPr>
          <w:shd w:val="clear" w:color="auto" w:fill="FFFFFF"/>
          <w:lang w:val="ru-RU"/>
        </w:rPr>
        <w:t>7</w:t>
      </w:r>
      <w:r w:rsidRPr="00B5221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2</w:t>
      </w:r>
      <w:r w:rsidRPr="00B52212">
        <w:rPr>
          <w:shd w:val="clear" w:color="auto" w:fill="FFFFFF"/>
          <w:lang w:val="ru-RU"/>
        </w:rPr>
        <w:t>:</w:t>
      </w:r>
    </w:p>
    <w:p w:rsidR="004A6E1D" w:rsidRPr="00E35AD7" w:rsidRDefault="00571311" w:rsidP="007A6679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A6679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</w:t>
      </w:r>
      <w:r w:rsidR="007A6679">
        <w:rPr>
          <w:rFonts w:eastAsiaTheme="minorEastAsia"/>
          <w:lang w:val="ru-RU"/>
        </w:rPr>
        <w:t xml:space="preserve">                                  (7.2)</w:t>
      </w:r>
    </w:p>
    <w:p w:rsidR="00571311" w:rsidRPr="00E35AD7" w:rsidRDefault="00571311" w:rsidP="00571311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расход </w:t>
      </w:r>
      <w:proofErr w:type="spellStart"/>
      <w:r w:rsidRPr="00571311">
        <w:rPr>
          <w:i/>
        </w:rPr>
        <w:t>i</w:t>
      </w:r>
      <w:proofErr w:type="spellEnd"/>
      <w:r w:rsidRPr="00E35AD7">
        <w:rPr>
          <w:lang w:val="ru-RU"/>
        </w:rPr>
        <w:t>-го вида материального ресурса, натуральные единицы,</w:t>
      </w:r>
    </w:p>
    <w:p w:rsidR="00571311" w:rsidRPr="00E35AD7" w:rsidRDefault="00571311" w:rsidP="00571311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- цена за единицу </w:t>
      </w:r>
      <w:proofErr w:type="spellStart"/>
      <w:r w:rsidRPr="00571311">
        <w:rPr>
          <w:i/>
        </w:rPr>
        <w:t>i</w:t>
      </w:r>
      <w:proofErr w:type="spellEnd"/>
      <w:r w:rsidRPr="00E35AD7">
        <w:rPr>
          <w:lang w:val="ru-RU"/>
        </w:rPr>
        <w:t>-го вида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proofErr w:type="spellStart"/>
      <w:r w:rsidRPr="004F6611">
        <w:rPr>
          <w:i/>
        </w:rPr>
        <w:t>i</w:t>
      </w:r>
      <w:proofErr w:type="spellEnd"/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r w:rsidRPr="004F6611">
        <w:rPr>
          <w:i/>
        </w:rPr>
        <w:t>n</w:t>
      </w:r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всех видов материальных ресурсов.</w:t>
      </w:r>
    </w:p>
    <w:p w:rsidR="00571311" w:rsidRP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>Результаты расчетов затрат на материальные ресурсы приведены в таблице 7.3.</w:t>
      </w:r>
    </w:p>
    <w:p w:rsidR="00571311" w:rsidRPr="00571311" w:rsidRDefault="00571311" w:rsidP="00571311">
      <w:pPr>
        <w:pStyle w:val="af7"/>
      </w:pPr>
      <w:r w:rsidRPr="00571311">
        <w:t>Таблица 7.3 – Сумма затрат на материальные ресурсы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1444"/>
        <w:gridCol w:w="2420"/>
        <w:gridCol w:w="1525"/>
        <w:gridCol w:w="2444"/>
      </w:tblGrid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="00571311" w:rsidRPr="004F6611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</w:t>
            </w:r>
            <w:r>
              <w:rPr>
                <w:shd w:val="clear" w:color="auto" w:fill="FFFFFF"/>
              </w:rPr>
              <w:t xml:space="preserve"> </w:t>
            </w:r>
            <w:r w:rsidRPr="004F6611">
              <w:rPr>
                <w:shd w:val="clear" w:color="auto" w:fill="FFFFFF"/>
              </w:rPr>
              <w:t>700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26 700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="00571311" w:rsidRPr="004F6611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 w:rsidRPr="004F6611"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="00571311" w:rsidRPr="004F6611">
              <w:rPr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</w:tr>
      <w:tr w:rsidR="00571311" w:rsidRPr="00571311" w:rsidTr="00571311"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31 950</w:t>
            </w:r>
          </w:p>
        </w:tc>
      </w:tr>
    </w:tbl>
    <w:p w:rsid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 xml:space="preserve">Общая стоимость расходных материалов рассчитывается также по формуле </w:t>
      </w:r>
      <w:r>
        <w:rPr>
          <w:lang w:val="ru-RU"/>
        </w:rPr>
        <w:t>7.2</w:t>
      </w:r>
      <w:r w:rsidRPr="00571311">
        <w:rPr>
          <w:lang w:val="ru-RU"/>
        </w:rPr>
        <w:t xml:space="preserve">. Необходимые расчеты отображены в таблице </w:t>
      </w:r>
      <w:r>
        <w:rPr>
          <w:lang w:val="ru-RU"/>
        </w:rPr>
        <w:t>7.4</w:t>
      </w:r>
      <w:r w:rsidRPr="00571311">
        <w:rPr>
          <w:lang w:val="ru-RU"/>
        </w:rPr>
        <w:t>.</w:t>
      </w: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571311" w:rsidRDefault="00571311" w:rsidP="00571311">
      <w:pPr>
        <w:pStyle w:val="af7"/>
      </w:pPr>
      <w:r>
        <w:lastRenderedPageBreak/>
        <w:t>Таблица 7.4 – Расчет стоимости затрат на расходные материалы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  <w:gridCol w:w="1526"/>
        <w:gridCol w:w="2576"/>
        <w:gridCol w:w="1396"/>
        <w:gridCol w:w="2246"/>
      </w:tblGrid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F6611">
              <w:rPr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350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1400</w:t>
            </w:r>
          </w:p>
        </w:tc>
      </w:tr>
      <w:tr w:rsidR="004D5745" w:rsidRPr="004D5745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F6611">
              <w:rPr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proofErr w:type="spellStart"/>
            <w:r w:rsidRPr="004F6611">
              <w:rPr>
                <w:shd w:val="clear" w:color="auto" w:fill="FFFFFF"/>
              </w:rPr>
              <w:t>упак</w:t>
            </w:r>
            <w:proofErr w:type="spellEnd"/>
            <w:r w:rsidRPr="004F6611">
              <w:rPr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</w:tr>
      <w:tr w:rsidR="004D5745" w:rsidRPr="00571311" w:rsidTr="004D5745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расходные материалы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1 600</w:t>
            </w:r>
          </w:p>
        </w:tc>
      </w:tr>
    </w:tbl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</w:t>
      </w:r>
      <w:r w:rsidRPr="004F6611">
        <w:rPr>
          <w:shd w:val="clear" w:color="auto" w:fill="FFFFFF"/>
        </w:rPr>
        <w:t> </w:t>
      </w:r>
      <w:r w:rsidRPr="004D5745">
        <w:rPr>
          <w:shd w:val="clear" w:color="auto" w:fill="FFFFFF"/>
          <w:lang w:val="ru-RU"/>
        </w:rPr>
        <w:t xml:space="preserve">энергетических затрат рассчитывается по формуле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3</w:t>
      </w:r>
      <w:r w:rsidRPr="004D5745">
        <w:rPr>
          <w:shd w:val="clear" w:color="auto" w:fill="FFFFFF"/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×Ц</m:t>
            </m:r>
          </m:e>
        </m:nary>
      </m:oMath>
      <w:r>
        <w:rPr>
          <w:rFonts w:eastAsiaTheme="minorEastAsia"/>
          <w:lang w:val="ru-RU"/>
        </w:rPr>
        <w:t xml:space="preserve">,                                               (7.3) 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</w:t>
      </w:r>
      <w:r w:rsidRPr="00E35AD7">
        <w:rPr>
          <w:shd w:val="clear" w:color="auto" w:fill="FFFFFF"/>
          <w:lang w:val="ru-RU"/>
        </w:rPr>
        <w:t>сумма затрат на электроэнергию,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E35AD7">
        <w:rPr>
          <w:shd w:val="clear" w:color="auto" w:fill="FFFFFF"/>
          <w:lang w:val="ru-RU"/>
        </w:rPr>
        <w:t xml:space="preserve">- паспортная мощность электрооборудования </w:t>
      </w: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-го вида, </w:t>
      </w:r>
      <w:proofErr w:type="spellStart"/>
      <w:r w:rsidRPr="00E35AD7">
        <w:rPr>
          <w:shd w:val="clear" w:color="auto" w:fill="FFFFFF"/>
          <w:lang w:val="ru-RU"/>
        </w:rPr>
        <w:t>измерятся</w:t>
      </w:r>
      <w:proofErr w:type="spellEnd"/>
      <w:r w:rsidRPr="00E35AD7">
        <w:rPr>
          <w:shd w:val="clear" w:color="auto" w:fill="FFFFFF"/>
          <w:lang w:val="ru-RU"/>
        </w:rPr>
        <w:t xml:space="preserve"> в кВт,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gramStart"/>
      <w:r w:rsidRPr="00E35AD7">
        <w:rPr>
          <w:shd w:val="clear" w:color="auto" w:fill="FFFFFF"/>
          <w:lang w:val="ru-RU"/>
        </w:rPr>
        <w:t>Ц</w:t>
      </w:r>
      <w:proofErr w:type="gramEnd"/>
      <w:r w:rsidRPr="00E35AD7">
        <w:rPr>
          <w:shd w:val="clear" w:color="auto" w:fill="FFFFFF"/>
          <w:lang w:val="ru-RU"/>
        </w:rPr>
        <w:t xml:space="preserve"> - тариф электроэнергии, </w:t>
      </w:r>
      <m:oMath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руб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./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кВт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×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ч</m:t>
        </m:r>
      </m:oMath>
      <w:r w:rsidRPr="00E35AD7">
        <w:rPr>
          <w:shd w:val="clear" w:color="auto" w:fill="FFFFFF"/>
          <w:lang w:val="ru-RU"/>
        </w:rPr>
        <w:t>.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вид</w:t>
      </w:r>
      <w:proofErr w:type="gramEnd"/>
      <w:r w:rsidRPr="00E35AD7">
        <w:rPr>
          <w:shd w:val="clear" w:color="auto" w:fill="FFFFFF"/>
          <w:lang w:val="ru-RU"/>
        </w:rPr>
        <w:t xml:space="preserve"> прибора электрооборудования,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общее</w:t>
      </w:r>
      <w:proofErr w:type="gramEnd"/>
      <w:r w:rsidRPr="00E35AD7">
        <w:rPr>
          <w:shd w:val="clear" w:color="auto" w:fill="FFFFFF"/>
          <w:lang w:val="ru-RU"/>
        </w:rPr>
        <w:t xml:space="preserve"> число электроприборов.</w:t>
      </w:r>
    </w:p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Необходимые расчеты затрат на электроэнергию приведены в таблице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4D5745">
        <w:rPr>
          <w:shd w:val="clear" w:color="auto" w:fill="FFFFFF"/>
          <w:lang w:val="ru-RU"/>
        </w:rPr>
        <w:t>.</w:t>
      </w:r>
    </w:p>
    <w:p w:rsidR="004D5745" w:rsidRDefault="004D5745" w:rsidP="004D5745">
      <w:pPr>
        <w:pStyle w:val="af7"/>
      </w:pPr>
      <w:r>
        <w:t>Таблица 7.5 – Расчет затрат на электроэнергию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591"/>
        <w:gridCol w:w="2264"/>
        <w:gridCol w:w="2127"/>
        <w:gridCol w:w="2004"/>
      </w:tblGrid>
      <w:tr w:rsidR="004D5745" w:rsidRPr="002238A4" w:rsidTr="004D57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shd w:val="clear" w:color="auto" w:fill="FFFFFF"/>
              </w:rPr>
              <w:t>ч</w:t>
            </w:r>
            <w:proofErr w:type="gramEnd"/>
            <w:r w:rsidRPr="002238A4">
              <w:rPr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4D5745" w:rsidRDefault="004D5745" w:rsidP="004D5745">
            <w:pPr>
              <w:pStyle w:val="af9"/>
            </w:pPr>
            <w:r w:rsidRPr="004D5745">
              <w:rPr>
                <w:shd w:val="clear" w:color="auto" w:fill="FFFFFF"/>
              </w:rPr>
              <w:t xml:space="preserve">Тариф электроэнергии, </w:t>
            </w:r>
            <m:oMath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 xml:space="preserve">руб/кВт ×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5</w:t>
            </w:r>
            <w:r>
              <w:rPr>
                <w:shd w:val="clear" w:color="auto" w:fill="FFFFFF"/>
                <w:lang w:val="en-US"/>
              </w:rPr>
              <w:t>4</w:t>
            </w:r>
            <w:r w:rsidRPr="002238A4">
              <w:rPr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2,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156,6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0,2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17,4</w:t>
            </w:r>
          </w:p>
        </w:tc>
      </w:tr>
      <w:tr w:rsidR="004D5745" w:rsidRPr="002238A4" w:rsidTr="004D5745">
        <w:trPr>
          <w:trHeight w:val="351"/>
        </w:trPr>
        <w:tc>
          <w:tcPr>
            <w:tcW w:w="7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Итого за электроэнергию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174,29</w:t>
            </w:r>
          </w:p>
        </w:tc>
      </w:tr>
    </w:tbl>
    <w:p w:rsidR="004D5745" w:rsidRPr="004D5745" w:rsidRDefault="004D5745" w:rsidP="004D5745">
      <w:pPr>
        <w:rPr>
          <w:lang w:val="ru-RU"/>
        </w:rPr>
      </w:pPr>
    </w:p>
    <w:p w:rsidR="004A6E1D" w:rsidRDefault="004A6E1D" w:rsidP="004A6E1D">
      <w:pPr>
        <w:pStyle w:val="20"/>
      </w:pPr>
      <w:bookmarkStart w:id="50" w:name="_Toc420751724"/>
      <w:r w:rsidRPr="004A6E1D">
        <w:lastRenderedPageBreak/>
        <w:t>Расчет затрат на оплату труда</w:t>
      </w:r>
      <w:bookmarkEnd w:id="50"/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E35AD7">
        <w:rPr>
          <w:lang w:val="ru-RU"/>
        </w:rPr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</w:t>
      </w:r>
      <w:r w:rsidRPr="004D5745">
        <w:rPr>
          <w:lang w:val="ru-RU"/>
        </w:rPr>
        <w:t>Расчет зарплаты производится</w:t>
      </w:r>
      <w:r>
        <w:rPr>
          <w:lang w:val="ru-RU"/>
        </w:rPr>
        <w:t xml:space="preserve"> </w:t>
      </w:r>
      <w:r w:rsidRPr="004D5745">
        <w:rPr>
          <w:lang w:val="ru-RU"/>
        </w:rPr>
        <w:t>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4D5745">
        <w:rPr>
          <w:lang w:val="ru-RU"/>
        </w:rPr>
        <w:t>Величину</w:t>
      </w:r>
      <w:r>
        <w:rPr>
          <w:lang w:val="ru-RU"/>
        </w:rPr>
        <w:t xml:space="preserve"> </w:t>
      </w:r>
      <w:r w:rsidRPr="004D5745">
        <w:rPr>
          <w:lang w:val="ru-RU"/>
        </w:rPr>
        <w:t>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4A6E1D" w:rsidRDefault="004D5745" w:rsidP="004D5745">
      <w:pPr>
        <w:pStyle w:val="af5"/>
        <w:rPr>
          <w:lang w:val="ru-RU"/>
        </w:rPr>
      </w:pPr>
      <w:r w:rsidRPr="004D5745">
        <w:rPr>
          <w:lang w:val="ru-RU"/>
        </w:rPr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  <w:lang w:val="ru-RU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4D5745">
        <w:rPr>
          <w:lang w:val="ru-RU"/>
        </w:rPr>
        <w:t xml:space="preserve">) производится по формуле </w:t>
      </w:r>
      <w:r>
        <w:rPr>
          <w:lang w:val="ru-RU"/>
        </w:rPr>
        <w:t>7</w:t>
      </w:r>
      <w:r w:rsidRPr="004D5745">
        <w:rPr>
          <w:lang w:val="ru-RU"/>
        </w:rPr>
        <w:t>.</w:t>
      </w:r>
      <w:r>
        <w:rPr>
          <w:lang w:val="ru-RU"/>
        </w:rPr>
        <w:t>4</w:t>
      </w:r>
      <w:r w:rsidRPr="004D5745">
        <w:rPr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w:rPr>
                <w:rFonts w:ascii="Cambria Math" w:hAnsi="Cambria Math"/>
              </w:rPr>
              <m:t>T</m:t>
            </m:r>
          </m:e>
        </m:nary>
      </m:oMath>
      <w:r>
        <w:rPr>
          <w:rFonts w:eastAsiaTheme="minorEastAsia"/>
          <w:lang w:val="ru-RU"/>
        </w:rPr>
        <w:t>,                                              (7.4)</w:t>
      </w:r>
    </w:p>
    <w:p w:rsidR="004D5745" w:rsidRPr="00E35AD7" w:rsidRDefault="004D5745" w:rsidP="004D5745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7B211F">
        <w:t>T</w:t>
      </w:r>
      <w:r w:rsidRPr="00E35AD7">
        <w:rPr>
          <w:lang w:val="ru-RU"/>
        </w:rPr>
        <w:t xml:space="preserve"> – количество часов, затраченных на дипломное проектирование,</w:t>
      </w:r>
    </w:p>
    <w:p w:rsidR="004D5745" w:rsidRPr="00E35AD7" w:rsidRDefault="004D5745" w:rsidP="004D5745">
      <w:pPr>
        <w:pStyle w:val="af5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часовая ставка сотрудника,</w:t>
      </w:r>
    </w:p>
    <w:p w:rsidR="004D5745" w:rsidRPr="00E35AD7" w:rsidRDefault="004D5745" w:rsidP="004D5745">
      <w:pPr>
        <w:pStyle w:val="af5"/>
        <w:rPr>
          <w:lang w:val="ru-RU"/>
        </w:rPr>
      </w:pPr>
      <w:proofErr w:type="spellStart"/>
      <w: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>
        <w:rPr>
          <w:lang w:val="ru-RU"/>
        </w:rPr>
        <w:t>номер</w:t>
      </w:r>
      <w:proofErr w:type="gramEnd"/>
      <w:r>
        <w:rPr>
          <w:lang w:val="ru-RU"/>
        </w:rPr>
        <w:t xml:space="preserve"> </w:t>
      </w:r>
      <w:r w:rsidRPr="00E35AD7">
        <w:rPr>
          <w:lang w:val="ru-RU"/>
        </w:rPr>
        <w:t>сотрудник</w:t>
      </w:r>
      <w:r>
        <w:rPr>
          <w:lang w:val="ru-RU"/>
        </w:rPr>
        <w:t>а</w:t>
      </w:r>
      <w:r w:rsidRPr="00E35AD7">
        <w:rPr>
          <w:lang w:val="ru-RU"/>
        </w:rPr>
        <w:t>,</w:t>
      </w:r>
    </w:p>
    <w:p w:rsidR="004D5745" w:rsidRPr="00E35AD7" w:rsidRDefault="004D5745" w:rsidP="004D5745">
      <w:pPr>
        <w:pStyle w:val="af5"/>
        <w:rPr>
          <w:lang w:val="ru-RU"/>
        </w:rPr>
      </w:pPr>
      <w: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сотрудников.</w:t>
      </w:r>
    </w:p>
    <w:p w:rsidR="009E14FA" w:rsidRDefault="009E14FA" w:rsidP="009E14FA">
      <w:pPr>
        <w:pStyle w:val="af5"/>
        <w:rPr>
          <w:lang w:val="ru-RU"/>
        </w:rPr>
      </w:pPr>
      <w:r w:rsidRPr="009E14FA">
        <w:rPr>
          <w:lang w:val="ru-RU"/>
        </w:rPr>
        <w:t xml:space="preserve">Расчеты заработных отчислений приведены в таблице </w:t>
      </w:r>
      <w:r w:rsidR="00045912">
        <w:rPr>
          <w:lang w:val="ru-RU"/>
        </w:rPr>
        <w:t>7.6</w:t>
      </w:r>
      <w:r w:rsidRPr="009E14FA">
        <w:rPr>
          <w:lang w:val="ru-RU"/>
        </w:rPr>
        <w:t>.</w:t>
      </w:r>
    </w:p>
    <w:p w:rsidR="00045912" w:rsidRPr="00045912" w:rsidRDefault="00045912" w:rsidP="00045912">
      <w:pPr>
        <w:pStyle w:val="af7"/>
      </w:pPr>
      <w:r>
        <w:t>Таблица 7.6 – Расчет заработной платы сотрудников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1936"/>
        <w:gridCol w:w="2742"/>
        <w:gridCol w:w="2268"/>
      </w:tblGrid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Квалификация сотрудника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 xml:space="preserve">Трудоемкость,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чел. ×час</m:t>
              </m:r>
            </m:oMath>
            <w:r w:rsidRPr="004E7614">
              <w:t>.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Часовая ставка, руб.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Сумма, руб.</w:t>
            </w:r>
          </w:p>
        </w:tc>
      </w:tr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>
              <w:t xml:space="preserve">1. </w:t>
            </w:r>
            <w:r w:rsidRPr="007B211F">
              <w:t>Инженер-программист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5</w:t>
            </w:r>
            <w:r>
              <w:rPr>
                <w:lang w:val="en-US"/>
              </w:rPr>
              <w:t>4</w:t>
            </w:r>
            <w:r w:rsidRPr="007B211F">
              <w:t>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1C450B" w:rsidRDefault="00045912" w:rsidP="00045912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43 200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>
              <w:t xml:space="preserve">2. </w:t>
            </w:r>
            <w:r w:rsidRPr="007B211F">
              <w:t>QA</w:t>
            </w:r>
            <w:r w:rsidRPr="00045912">
              <w:t>-специалист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1 000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Итого затрат на начисление заработных плат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44 200</w:t>
            </w:r>
          </w:p>
        </w:tc>
      </w:tr>
    </w:tbl>
    <w:p w:rsidR="004A6E1D" w:rsidRDefault="004A6E1D" w:rsidP="004A6E1D">
      <w:pPr>
        <w:pStyle w:val="20"/>
      </w:pPr>
      <w:bookmarkStart w:id="51" w:name="_Toc420751725"/>
      <w:r w:rsidRPr="004A6E1D">
        <w:t>Расчет отчислений в социальные фонды</w:t>
      </w:r>
      <w:bookmarkEnd w:id="51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</w:t>
      </w:r>
      <w:r w:rsidRPr="00E35AD7">
        <w:rPr>
          <w:lang w:val="ru-RU"/>
        </w:rPr>
        <w:lastRenderedPageBreak/>
        <w:t>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случай наступает в случае нетрудоспособности гражданина. </w:t>
      </w:r>
    </w:p>
    <w:p w:rsidR="0015255D" w:rsidRDefault="0015255D" w:rsidP="0015255D">
      <w:pPr>
        <w:pStyle w:val="af5"/>
        <w:rPr>
          <w:lang w:val="ru-RU"/>
        </w:rPr>
      </w:pPr>
      <w:r w:rsidRPr="0015255D">
        <w:rPr>
          <w:lang w:val="ru-RU"/>
        </w:rPr>
        <w:t xml:space="preserve">В таблице </w:t>
      </w:r>
      <w:r>
        <w:rPr>
          <w:lang w:val="ru-RU"/>
        </w:rPr>
        <w:t>7</w:t>
      </w:r>
      <w:r w:rsidRPr="0015255D">
        <w:rPr>
          <w:lang w:val="ru-RU"/>
        </w:rPr>
        <w:t>.</w:t>
      </w:r>
      <w:r>
        <w:rPr>
          <w:lang w:val="ru-RU"/>
        </w:rPr>
        <w:t>7</w:t>
      </w:r>
      <w:r w:rsidRPr="0015255D">
        <w:rPr>
          <w:lang w:val="ru-RU"/>
        </w:rPr>
        <w:t xml:space="preserve"> приведены расчеты обязательных страховых взносов.</w:t>
      </w:r>
    </w:p>
    <w:p w:rsidR="0015255D" w:rsidRDefault="0015255D" w:rsidP="0015255D">
      <w:pPr>
        <w:pStyle w:val="af7"/>
      </w:pPr>
      <w:r>
        <w:t>Таблица 7.7 – Отчисления на обязательные страховые взносы</w:t>
      </w:r>
    </w:p>
    <w:tbl>
      <w:tblPr>
        <w:tblW w:w="9923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  <w:gridCol w:w="1238"/>
        <w:gridCol w:w="1365"/>
        <w:gridCol w:w="1609"/>
        <w:gridCol w:w="1084"/>
        <w:gridCol w:w="705"/>
        <w:gridCol w:w="1491"/>
        <w:gridCol w:w="781"/>
      </w:tblGrid>
      <w:tr w:rsidR="0015255D" w:rsidRPr="007B211F" w:rsidTr="0015255D">
        <w:trPr>
          <w:trHeight w:val="351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4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Пенсионный фонд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ФФОМС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ФСС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Страхование от несчастных случаев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Налоговая нагрузка</w:t>
            </w:r>
          </w:p>
        </w:tc>
      </w:tr>
      <w:tr w:rsidR="0015255D" w:rsidRPr="0015255D" w:rsidTr="0015255D">
        <w:trPr>
          <w:trHeight w:val="35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1966 г.р. и старше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1967 г.р. и моложе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70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proofErr w:type="spellStart"/>
            <w:proofErr w:type="gramStart"/>
            <w:r w:rsidRPr="0015255D">
              <w:rPr>
                <w:rFonts w:cs="Times New Roman"/>
              </w:rPr>
              <w:t>Накопительн</w:t>
            </w:r>
            <w:r>
              <w:rPr>
                <w:rFonts w:cs="Times New Roman"/>
              </w:rPr>
              <w:t>-</w:t>
            </w:r>
            <w:r w:rsidRPr="0015255D">
              <w:rPr>
                <w:rFonts w:cs="Times New Roman"/>
              </w:rPr>
              <w:t>ая</w:t>
            </w:r>
            <w:proofErr w:type="spellEnd"/>
            <w:proofErr w:type="gramEnd"/>
            <w:r w:rsidRPr="0015255D">
              <w:rPr>
                <w:rFonts w:cs="Times New Roman"/>
              </w:rPr>
              <w:t xml:space="preserve"> часть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63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Общий режим</w:t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22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16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6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5,1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2,9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0,2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30,2</w:t>
            </w:r>
          </w:p>
        </w:tc>
      </w:tr>
      <w:tr w:rsidR="0015255D" w:rsidRPr="007B211F" w:rsidTr="0015255D">
        <w:trPr>
          <w:trHeight w:val="108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применяющие УСН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переведенные на ЕНВД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Начислено заработной платы,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44 200</w:t>
            </w: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Сумма взносов,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13 348,4</w:t>
            </w:r>
          </w:p>
        </w:tc>
      </w:tr>
    </w:tbl>
    <w:p w:rsidR="004A6E1D" w:rsidRDefault="004A6E1D" w:rsidP="004A6E1D">
      <w:pPr>
        <w:pStyle w:val="20"/>
      </w:pPr>
      <w:bookmarkStart w:id="52" w:name="_Toc420751726"/>
      <w:r w:rsidRPr="004A6E1D">
        <w:t>Расчет амортизации оборудования</w:t>
      </w:r>
      <w:bookmarkEnd w:id="52"/>
    </w:p>
    <w:p w:rsidR="0015255D" w:rsidRPr="0015255D" w:rsidRDefault="0015255D" w:rsidP="0015255D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>Амортизация оборудования - это исчисляемый в денежном выражении износ основных сре</w:t>
      </w:r>
      <w:proofErr w:type="gramStart"/>
      <w:r w:rsidRPr="00E35AD7">
        <w:rPr>
          <w:shd w:val="clear" w:color="auto" w:fill="FFFFFF"/>
          <w:lang w:val="ru-RU"/>
        </w:rPr>
        <w:t>дств в пр</w:t>
      </w:r>
      <w:proofErr w:type="gramEnd"/>
      <w:r w:rsidRPr="00E35AD7">
        <w:rPr>
          <w:shd w:val="clear" w:color="auto" w:fill="FFFFFF"/>
          <w:lang w:val="ru-RU"/>
        </w:rPr>
        <w:t xml:space="preserve">оцессе их производственного использования. </w:t>
      </w:r>
      <w:r w:rsidRPr="0015255D">
        <w:rPr>
          <w:shd w:val="clear" w:color="auto" w:fill="FFFFFF"/>
          <w:lang w:val="ru-RU"/>
        </w:rPr>
        <w:t>Расходы на амортизацию</w:t>
      </w:r>
      <w:proofErr w:type="gramStart"/>
      <w:r w:rsidRPr="0015255D">
        <w:rPr>
          <w:shd w:val="clear" w:color="auto" w:fill="FFFFFF"/>
          <w:lang w:val="ru-RU"/>
        </w:rPr>
        <w:t xml:space="preserve"> (</w:t>
      </w:r>
      <m:oMath>
        <m:sSub>
          <m:sSubPr>
            <m:ctrlPr>
              <w:rPr>
                <w:rFonts w:asci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15255D">
        <w:rPr>
          <w:shd w:val="clear" w:color="auto" w:fill="FFFFFF"/>
          <w:lang w:val="ru-RU"/>
        </w:rPr>
        <w:t xml:space="preserve">) </w:t>
      </w:r>
      <w:proofErr w:type="gramEnd"/>
      <w:r w:rsidRPr="0015255D">
        <w:rPr>
          <w:shd w:val="clear" w:color="auto" w:fill="FFFFFF"/>
          <w:lang w:val="ru-RU"/>
        </w:rPr>
        <w:t xml:space="preserve">выражаются при помощи формулы </w:t>
      </w:r>
      <w:r>
        <w:rPr>
          <w:shd w:val="clear" w:color="auto" w:fill="FFFFFF"/>
          <w:lang w:val="ru-RU"/>
        </w:rPr>
        <w:t>7</w:t>
      </w:r>
      <w:r w:rsidRPr="0015255D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15255D">
        <w:rPr>
          <w:shd w:val="clear" w:color="auto" w:fill="FFFFFF"/>
          <w:lang w:val="ru-RU"/>
        </w:rPr>
        <w:t>:</w:t>
      </w:r>
    </w:p>
    <w:p w:rsidR="004A6E1D" w:rsidRDefault="0015255D" w:rsidP="0015255D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э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ru-RU"/>
        </w:rPr>
        <w:t>,                                                 (7.5)</w:t>
      </w:r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стоимость </w:t>
      </w:r>
      <w:proofErr w:type="spellStart"/>
      <w:r>
        <w:t>i</w:t>
      </w:r>
      <w:proofErr w:type="spellEnd"/>
      <w:r w:rsidRPr="00E35AD7">
        <w:rPr>
          <w:lang w:val="ru-RU"/>
        </w:rPr>
        <w:t>-го оборудования,</w:t>
      </w:r>
    </w:p>
    <w:p w:rsidR="0015255D" w:rsidRPr="00E35AD7" w:rsidRDefault="0015255D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Pr="00E35AD7">
        <w:rPr>
          <w:lang w:val="ru-RU"/>
        </w:rPr>
        <w:t xml:space="preserve"> – годовая норма амортизации </w:t>
      </w:r>
      <w:proofErr w:type="spellStart"/>
      <w:r>
        <w:t>i</w:t>
      </w:r>
      <w:proofErr w:type="spellEnd"/>
      <w:r w:rsidRPr="00E35AD7">
        <w:rPr>
          <w:lang w:val="ru-RU"/>
        </w:rPr>
        <w:t>-го оборудования, %,</w:t>
      </w:r>
    </w:p>
    <w:p w:rsidR="0015255D" w:rsidRPr="00E35AD7" w:rsidRDefault="0015255D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Pr="00E35AD7">
        <w:rPr>
          <w:lang w:val="ru-RU"/>
        </w:rPr>
        <w:t xml:space="preserve"> – время работы </w:t>
      </w:r>
      <w:proofErr w:type="spellStart"/>
      <w:r>
        <w:t>i</w:t>
      </w:r>
      <w:proofErr w:type="spellEnd"/>
      <w:r w:rsidRPr="00E35AD7">
        <w:rPr>
          <w:lang w:val="ru-RU"/>
        </w:rPr>
        <w:t xml:space="preserve">-го оборудования за весь период разработки дипломного проекта, </w:t>
      </w:r>
      <w:proofErr w:type="gramStart"/>
      <w:r w:rsidRPr="00E35AD7">
        <w:rPr>
          <w:lang w:val="ru-RU"/>
        </w:rPr>
        <w:t>ч</w:t>
      </w:r>
      <w:proofErr w:type="gramEnd"/>
      <w:r w:rsidRPr="00E35AD7">
        <w:rPr>
          <w:lang w:val="ru-RU"/>
        </w:rPr>
        <w:t>.,</w:t>
      </w:r>
    </w:p>
    <w:p w:rsidR="0015255D" w:rsidRPr="00E35AD7" w:rsidRDefault="0015255D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эффективный фонд времени работы </w:t>
      </w:r>
      <w:proofErr w:type="spellStart"/>
      <w:r w:rsidRPr="00921F1D">
        <w:t>i</w:t>
      </w:r>
      <w:proofErr w:type="spellEnd"/>
      <w:r w:rsidRPr="00E35AD7">
        <w:rPr>
          <w:lang w:val="ru-RU"/>
        </w:rPr>
        <w:t xml:space="preserve">-го оборудования за год, </w:t>
      </w:r>
      <w:proofErr w:type="gramStart"/>
      <w:r w:rsidRPr="00E35AD7">
        <w:rPr>
          <w:lang w:val="ru-RU"/>
        </w:rPr>
        <w:t>ч</w:t>
      </w:r>
      <w:proofErr w:type="gramEnd"/>
      <w:r w:rsidRPr="00E35AD7">
        <w:rPr>
          <w:lang w:val="ru-RU"/>
        </w:rPr>
        <w:t>/год,</w:t>
      </w:r>
    </w:p>
    <w:p w:rsidR="0015255D" w:rsidRPr="00E35AD7" w:rsidRDefault="0015255D" w:rsidP="0015255D">
      <w:pPr>
        <w:pStyle w:val="af5"/>
        <w:rPr>
          <w:lang w:val="ru-RU"/>
        </w:rPr>
      </w:pPr>
      <w:proofErr w:type="spellStart"/>
      <w:r w:rsidRPr="00921F1D">
        <w:rPr>
          <w:i/>
        </w:rP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оборудования,</w:t>
      </w:r>
    </w:p>
    <w:p w:rsidR="0015255D" w:rsidRDefault="0015255D" w:rsidP="0015255D">
      <w:pPr>
        <w:pStyle w:val="af5"/>
        <w:rPr>
          <w:lang w:val="ru-RU"/>
        </w:rPr>
      </w:pPr>
      <w:r w:rsidRPr="00921F1D">
        <w:rPr>
          <w:i/>
        </w:rP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число различного оборудования.</w:t>
      </w:r>
    </w:p>
    <w:p w:rsidR="0015255D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>При установленной годовой норме амортизационных начислений в 20 % расходы составят:</w:t>
      </w:r>
    </w:p>
    <w:p w:rsidR="0015255D" w:rsidRPr="0015255D" w:rsidRDefault="0015255D" w:rsidP="0015255D">
      <w:pPr>
        <w:pStyle w:val="aff4"/>
        <w:rPr>
          <w:lang w:val="ru-RU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r>
                <m:t>26 700 ×20 ×540</m:t>
              </m:r>
            </m:num>
            <m:den>
              <m:r>
                <m:t>100 ×1 750</m:t>
              </m:r>
            </m:den>
          </m:f>
          <m:r>
            <m:t xml:space="preserve">+ </m:t>
          </m:r>
          <m:f>
            <m:fPr>
              <m:ctrlPr/>
            </m:fPr>
            <m:num>
              <m:r>
                <m:t>4 750 ×20 ×1</m:t>
              </m:r>
            </m:num>
            <m:den>
              <m:r>
                <m:t>100 ×1 750</m:t>
              </m:r>
            </m:den>
          </m:f>
          <m:r>
            <m:t>=1649 руб</m:t>
          </m:r>
          <m:r>
            <m:t>.</m:t>
          </m:r>
        </m:oMath>
      </m:oMathPara>
    </w:p>
    <w:p w:rsidR="004A6E1D" w:rsidRDefault="004A6E1D" w:rsidP="004A6E1D">
      <w:pPr>
        <w:pStyle w:val="20"/>
      </w:pPr>
      <w:bookmarkStart w:id="53" w:name="_Toc420751727"/>
      <w:r w:rsidRPr="004A6E1D">
        <w:t>Расчет себестоимости разработки</w:t>
      </w:r>
      <w:bookmarkEnd w:id="53"/>
    </w:p>
    <w:p w:rsidR="0015255D" w:rsidRPr="0015255D" w:rsidRDefault="0015255D" w:rsidP="0015255D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Стоимость разработки информационной системы вычисляется из совокупности всех средств затраченных на материальные ресурсы и расходные материалы. </w:t>
      </w:r>
      <w:r w:rsidRPr="0015255D">
        <w:rPr>
          <w:shd w:val="clear" w:color="auto" w:fill="FFFFFF"/>
          <w:lang w:val="ru-RU"/>
        </w:rPr>
        <w:t>При подсчете также учитывается</w:t>
      </w:r>
      <w:r>
        <w:rPr>
          <w:shd w:val="clear" w:color="auto" w:fill="FFFFFF"/>
          <w:lang w:val="ru-RU"/>
        </w:rPr>
        <w:t xml:space="preserve"> </w:t>
      </w:r>
      <w:r w:rsidRPr="0015255D">
        <w:rPr>
          <w:shd w:val="clear" w:color="auto" w:fill="FFFFFF"/>
          <w:lang w:val="ru-RU"/>
        </w:rPr>
        <w:t>заработная плата сотрудников и обязательные отчисления в фонды социального страхования.</w:t>
      </w:r>
    </w:p>
    <w:p w:rsidR="004A6E1D" w:rsidRDefault="0015255D" w:rsidP="0015255D">
      <w:pPr>
        <w:pStyle w:val="af5"/>
        <w:ind w:firstLine="708"/>
        <w:rPr>
          <w:shd w:val="clear" w:color="auto" w:fill="FFFFFF"/>
          <w:lang w:val="ru-RU"/>
        </w:rPr>
      </w:pPr>
      <w:r w:rsidRPr="0015255D">
        <w:rPr>
          <w:shd w:val="clear" w:color="auto" w:fill="FFFFFF"/>
          <w:lang w:val="ru-RU"/>
        </w:rPr>
        <w:t xml:space="preserve">Расчет стоимости </w:t>
      </w:r>
      <w:proofErr w:type="gramStart"/>
      <w:r w:rsidRPr="0015255D">
        <w:rPr>
          <w:shd w:val="clear" w:color="auto" w:fill="FFFFFF"/>
          <w:lang w:val="ru-RU"/>
        </w:rPr>
        <w:t>программного продукта, разработанного в рамках дипломного проектирования приведен</w:t>
      </w:r>
      <w:proofErr w:type="gramEnd"/>
      <w:r w:rsidRPr="0015255D">
        <w:rPr>
          <w:shd w:val="clear" w:color="auto" w:fill="FFFFFF"/>
          <w:lang w:val="ru-RU"/>
        </w:rPr>
        <w:t xml:space="preserve"> в таблице </w:t>
      </w:r>
      <w:r>
        <w:rPr>
          <w:shd w:val="clear" w:color="auto" w:fill="FFFFFF"/>
          <w:lang w:val="ru-RU"/>
        </w:rPr>
        <w:t>7.8</w:t>
      </w:r>
      <w:r w:rsidRPr="0015255D">
        <w:rPr>
          <w:shd w:val="clear" w:color="auto" w:fill="FFFFFF"/>
          <w:lang w:val="ru-RU"/>
        </w:rPr>
        <w:t>:</w:t>
      </w:r>
    </w:p>
    <w:p w:rsidR="0015255D" w:rsidRDefault="0015255D" w:rsidP="0015255D">
      <w:pPr>
        <w:pStyle w:val="af7"/>
      </w:pPr>
      <w:r>
        <w:t>Таблица 7.8 – Расчет себестоимости программного обеспечения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3"/>
        <w:gridCol w:w="3690"/>
      </w:tblGrid>
      <w:tr w:rsidR="0015255D" w:rsidRPr="004E7614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>Статьи затрат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E7614">
              <w:rPr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31</w:t>
            </w:r>
            <w:r w:rsidRPr="004E7614">
              <w:rPr>
                <w:shd w:val="clear" w:color="auto" w:fill="FFFFFF"/>
              </w:rPr>
              <w:t xml:space="preserve"> </w:t>
            </w:r>
            <w:r w:rsidRPr="0015255D">
              <w:rPr>
                <w:shd w:val="clear" w:color="auto" w:fill="FFFFFF"/>
              </w:rPr>
              <w:t>95</w:t>
            </w:r>
            <w:r w:rsidRPr="004E7614">
              <w:rPr>
                <w:shd w:val="clear" w:color="auto" w:fill="FFFFFF"/>
              </w:rPr>
              <w:t>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E7614">
              <w:rPr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1 600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Pr="004E7614">
              <w:rPr>
                <w:shd w:val="clear" w:color="auto" w:fill="FFFFFF"/>
              </w:rPr>
              <w:t>Затраты на электроэнергию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color w:val="222222"/>
                <w:shd w:val="clear" w:color="auto" w:fill="FFFFFF"/>
              </w:rPr>
              <w:t>174,29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4. </w:t>
            </w:r>
            <w:r w:rsidRPr="0015255D">
              <w:rPr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4</w:t>
            </w:r>
            <w:r w:rsidRPr="0015255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</w:t>
            </w:r>
            <w:r w:rsidRPr="0015255D">
              <w:rPr>
                <w:shd w:val="clear" w:color="auto" w:fill="FFFFFF"/>
              </w:rPr>
              <w:t>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5. </w:t>
            </w:r>
            <w:r w:rsidRPr="004E7614">
              <w:rPr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t>13</w:t>
            </w:r>
            <w:r>
              <w:rPr>
                <w:lang w:val="en-US"/>
              </w:rPr>
              <w:t> </w:t>
            </w:r>
            <w:r w:rsidRPr="0015255D">
              <w:t>348,4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6. </w:t>
            </w:r>
            <w:r w:rsidRPr="004E7614">
              <w:rPr>
                <w:shd w:val="clear" w:color="auto" w:fill="FFFFFF"/>
              </w:rPr>
              <w:t>Амортизация оборудования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t>1649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  <w:rPr>
                <w:shd w:val="clear" w:color="auto" w:fill="FFFFFF"/>
              </w:rPr>
            </w:pPr>
            <w:r w:rsidRPr="004E7614">
              <w:rPr>
                <w:shd w:val="clear" w:color="auto" w:fill="FFFFFF"/>
              </w:rPr>
              <w:t>Итого: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>92 921</w:t>
            </w:r>
            <w:r w:rsidRPr="0015255D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>7</w:t>
            </w:r>
          </w:p>
        </w:tc>
      </w:tr>
    </w:tbl>
    <w:p w:rsidR="004A6E1D" w:rsidRDefault="004A6E1D" w:rsidP="004A6E1D">
      <w:pPr>
        <w:pStyle w:val="20"/>
      </w:pPr>
      <w:bookmarkStart w:id="54" w:name="_Toc420751728"/>
      <w:r w:rsidRPr="004A6E1D">
        <w:t>Расчет плановой прибыли</w:t>
      </w:r>
      <w:bookmarkEnd w:id="54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От того, насколько достоверно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A6E1D" w:rsidRDefault="0015255D" w:rsidP="0015255D">
      <w:pPr>
        <w:pStyle w:val="af5"/>
        <w:rPr>
          <w:lang w:val="ru-RU"/>
        </w:rPr>
      </w:pPr>
      <w:r w:rsidRPr="009F79E7">
        <w:rPr>
          <w:lang w:val="ru-RU"/>
        </w:rPr>
        <w:t xml:space="preserve">Плановая прибыль реализации программного решения рассчитывается по формуле </w:t>
      </w:r>
      <w:r w:rsidR="009F79E7">
        <w:rPr>
          <w:lang w:val="ru-RU"/>
        </w:rPr>
        <w:t>7.6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П=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</m:t>
            </m:r>
          </m:den>
        </m:f>
      </m:oMath>
      <w:r>
        <w:rPr>
          <w:rFonts w:eastAsiaTheme="minorEastAsia"/>
          <w:lang w:val="ru-RU"/>
        </w:rPr>
        <w:t>,                                                    (7.6)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E35AD7">
        <w:rPr>
          <w:lang w:val="ru-RU"/>
        </w:rPr>
        <w:t xml:space="preserve"> – полная себестоимость, руб.,</w:t>
      </w:r>
    </w:p>
    <w:p w:rsidR="009F79E7" w:rsidRDefault="009F79E7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Pr="00E35AD7">
        <w:rPr>
          <w:lang w:val="ru-RU"/>
        </w:rPr>
        <w:t xml:space="preserve"> – норматив рентабельности.</w:t>
      </w:r>
    </w:p>
    <w:p w:rsidR="009F79E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 xml:space="preserve">При нормативе рентабельности, равном 30%, прибыль будет составлять 26 908,9 руб. </w:t>
      </w:r>
      <w:r w:rsidRPr="004E7614">
        <w:t xml:space="preserve">С </w:t>
      </w:r>
      <w:proofErr w:type="spellStart"/>
      <w:r w:rsidRPr="004E7614">
        <w:t>учетом</w:t>
      </w:r>
      <w:proofErr w:type="spellEnd"/>
      <w:r w:rsidRPr="004E7614">
        <w:t xml:space="preserve"> </w:t>
      </w:r>
      <w:proofErr w:type="spellStart"/>
      <w:r w:rsidRPr="004E7614">
        <w:t>налога</w:t>
      </w:r>
      <w:proofErr w:type="spellEnd"/>
      <w:r w:rsidRPr="004E7614">
        <w:t xml:space="preserve"> </w:t>
      </w:r>
      <w:proofErr w:type="spellStart"/>
      <w:r w:rsidRPr="004E7614">
        <w:t>на</w:t>
      </w:r>
      <w:proofErr w:type="spellEnd"/>
      <w:r w:rsidRPr="004E7614">
        <w:t xml:space="preserve"> </w:t>
      </w:r>
      <w:proofErr w:type="spellStart"/>
      <w:r w:rsidRPr="004E7614">
        <w:t>прибыль</w:t>
      </w:r>
      <w:proofErr w:type="spellEnd"/>
      <w:r w:rsidRPr="004E7614">
        <w:t xml:space="preserve">, </w:t>
      </w:r>
      <w:proofErr w:type="spellStart"/>
      <w:r w:rsidRPr="004E7614">
        <w:t>составляющим</w:t>
      </w:r>
      <w:proofErr w:type="spellEnd"/>
      <w:r w:rsidRPr="004E7614">
        <w:t xml:space="preserve"> 20 %, </w:t>
      </w:r>
      <w:proofErr w:type="spellStart"/>
      <w:r w:rsidRPr="004E7614">
        <w:t>доход</w:t>
      </w:r>
      <w:proofErr w:type="spellEnd"/>
      <w:r w:rsidRPr="004E7614">
        <w:t xml:space="preserve"> </w:t>
      </w:r>
      <w:proofErr w:type="spellStart"/>
      <w:r w:rsidRPr="004E7614">
        <w:t>составит</w:t>
      </w:r>
      <w:proofErr w:type="spellEnd"/>
      <w:r w:rsidRPr="004E7614">
        <w:t>:</w:t>
      </w:r>
    </w:p>
    <w:p w:rsidR="009F79E7" w:rsidRPr="009F79E7" w:rsidRDefault="009F79E7" w:rsidP="009F79E7">
      <w:pPr>
        <w:pStyle w:val="aff4"/>
      </w:pPr>
      <m:oMathPara>
        <m:oMath>
          <m:r>
            <m:t>27 876,5-0,2 ×27 876,5=22 301,2 руб.</m:t>
          </m:r>
        </m:oMath>
      </m:oMathPara>
    </w:p>
    <w:p w:rsidR="004A6E1D" w:rsidRDefault="004A6E1D" w:rsidP="004A6E1D">
      <w:pPr>
        <w:pStyle w:val="20"/>
      </w:pPr>
      <w:bookmarkStart w:id="55" w:name="_Toc420751729"/>
      <w:r w:rsidRPr="004A6E1D">
        <w:t>Расчет основных технико-экономических показателей и эффективности использования программного продукта</w:t>
      </w:r>
      <w:bookmarkEnd w:id="55"/>
    </w:p>
    <w:p w:rsidR="009F79E7" w:rsidRPr="009F79E7" w:rsidRDefault="009F79E7" w:rsidP="009F79E7">
      <w:pPr>
        <w:pStyle w:val="af5"/>
        <w:rPr>
          <w:lang w:val="ru-RU"/>
        </w:rPr>
      </w:pPr>
      <w:proofErr w:type="gramStart"/>
      <w:r w:rsidRPr="009F79E7">
        <w:rPr>
          <w:lang w:val="ru-RU"/>
        </w:rPr>
        <w:t>Экономический</w:t>
      </w:r>
      <w:r>
        <w:rPr>
          <w:lang w:val="ru-RU"/>
        </w:rPr>
        <w:t xml:space="preserve"> эффект – </w:t>
      </w:r>
      <w:r w:rsidRPr="009F79E7">
        <w:rPr>
          <w:lang w:val="ru-RU"/>
        </w:rPr>
        <w:t>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Экономическая</w:t>
      </w:r>
      <w:r>
        <w:rPr>
          <w:lang w:val="ru-RU"/>
        </w:rPr>
        <w:t xml:space="preserve"> </w:t>
      </w:r>
      <w:r w:rsidRPr="009F79E7">
        <w:rPr>
          <w:lang w:val="ru-RU"/>
        </w:rPr>
        <w:t>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Основными</w:t>
      </w:r>
      <w:r>
        <w:rPr>
          <w:lang w:val="ru-RU"/>
        </w:rPr>
        <w:t xml:space="preserve"> </w:t>
      </w:r>
      <w:r w:rsidRPr="009F79E7">
        <w:rPr>
          <w:lang w:val="ru-RU"/>
        </w:rPr>
        <w:t>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федерального масштаба “Реформа ЖКХ” заинтересована в получении и раскрытии данных управляющих компаний со всей </w:t>
      </w:r>
      <w:r w:rsidRPr="009F79E7">
        <w:rPr>
          <w:lang w:val="ru-RU"/>
        </w:rPr>
        <w:lastRenderedPageBreak/>
        <w:t>территории РФ. Следует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До разработки</w:t>
      </w:r>
      <w:r>
        <w:rPr>
          <w:lang w:val="ru-RU"/>
        </w:rPr>
        <w:t xml:space="preserve"> </w:t>
      </w:r>
      <w:r w:rsidRPr="009F79E7">
        <w:rPr>
          <w:lang w:val="ru-RU"/>
        </w:rPr>
        <w:t>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сотрудник, который занимался сбором необходимой информации и заполнял ее на сайте “Реформы”. </w:t>
      </w:r>
      <w:r w:rsidRPr="00E35AD7">
        <w:rPr>
          <w:lang w:val="ru-RU"/>
        </w:rPr>
        <w:t>Заработная плата среднестатистического офисного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сотрудника составляет 20 000 руб. Помимо ее выплаты компания делает обязательные страховые отчисления в размере 30,2% от заработной платы работника. </w:t>
      </w:r>
      <w:proofErr w:type="spellStart"/>
      <w:r w:rsidRPr="00C919C5">
        <w:t>Несложно</w:t>
      </w:r>
      <w:proofErr w:type="spellEnd"/>
      <w:r w:rsidRPr="00C919C5">
        <w:t xml:space="preserve"> </w:t>
      </w:r>
      <w:proofErr w:type="spellStart"/>
      <w:r w:rsidRPr="00C919C5">
        <w:t>посчитать</w:t>
      </w:r>
      <w:proofErr w:type="spellEnd"/>
      <w:r w:rsidRPr="00C919C5">
        <w:t xml:space="preserve"> </w:t>
      </w:r>
      <w:proofErr w:type="spellStart"/>
      <w:r w:rsidRPr="00C919C5">
        <w:t>затраты</w:t>
      </w:r>
      <w:proofErr w:type="spellEnd"/>
      <w:r w:rsidRPr="00C919C5">
        <w:t xml:space="preserve"> </w:t>
      </w:r>
      <w:proofErr w:type="spellStart"/>
      <w:r w:rsidRPr="00C919C5">
        <w:t>управляющий</w:t>
      </w:r>
      <w:proofErr w:type="spellEnd"/>
      <w:r w:rsidRPr="00C919C5">
        <w:t xml:space="preserve"> </w:t>
      </w:r>
      <w:proofErr w:type="spellStart"/>
      <w:r w:rsidRPr="00C919C5">
        <w:t>компании</w:t>
      </w:r>
      <w:proofErr w:type="spellEnd"/>
      <w:r w:rsidRPr="00C919C5">
        <w:t xml:space="preserve"> </w:t>
      </w:r>
      <w:proofErr w:type="spellStart"/>
      <w:r w:rsidRPr="00C919C5">
        <w:t>за</w:t>
      </w:r>
      <w:proofErr w:type="spellEnd"/>
      <w:r w:rsidRPr="00C919C5">
        <w:t xml:space="preserve"> </w:t>
      </w:r>
      <w:proofErr w:type="spellStart"/>
      <w:r w:rsidRPr="00C919C5">
        <w:t>год</w:t>
      </w:r>
      <w:proofErr w:type="spellEnd"/>
      <w:r w:rsidRPr="00C919C5">
        <w:t>:</w:t>
      </w:r>
    </w:p>
    <w:p w:rsidR="009F79E7" w:rsidRDefault="009F79E7" w:rsidP="009F79E7">
      <w:pPr>
        <w:pStyle w:val="aff4"/>
        <w:rPr>
          <w:rFonts w:eastAsiaTheme="minorEastAsia"/>
          <w:lang w:val="ru-RU"/>
        </w:rPr>
      </w:pPr>
      <m:oMathPara>
        <m:oMath>
          <m:r>
            <m:t>ЗП=12 ×</m:t>
          </m:r>
          <m:d>
            <m:dPr>
              <m:ctrlPr/>
            </m:dPr>
            <m:e>
              <m:r>
                <m:t>20 000+20 000 ×0,302</m:t>
              </m:r>
            </m:e>
          </m:d>
          <m:r>
            <m:t>= 312 480 руб.(26 040 руб./мес.)</m:t>
          </m:r>
        </m:oMath>
      </m:oMathPara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E35AD7">
        <w:rPr>
          <w:color w:val="000000"/>
          <w:shd w:val="clear" w:color="auto" w:fill="FFFFFF"/>
          <w:lang w:val="ru-RU"/>
        </w:rPr>
        <w:t>92 921,7</w:t>
      </w:r>
      <w:r w:rsidRPr="00E35AD7">
        <w:rPr>
          <w:shd w:val="clear" w:color="auto" w:fill="FFFFFF"/>
          <w:lang w:val="ru-RU"/>
        </w:rPr>
        <w:t xml:space="preserve"> руб.</w:t>
      </w:r>
      <w:r w:rsidRPr="00E35AD7">
        <w:rPr>
          <w:lang w:val="ru-RU"/>
        </w:rPr>
        <w:t>), программное решение покажет свою экономическую выгоду уже после 4 месяцев внедрения.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 xml:space="preserve">Чтобы рассчитать экономическую эффективность разработанного </w:t>
      </w:r>
      <w:proofErr w:type="gramStart"/>
      <w:r w:rsidRPr="009F79E7">
        <w:rPr>
          <w:lang w:val="ru-RU"/>
        </w:rPr>
        <w:t>ПО</w:t>
      </w:r>
      <w:proofErr w:type="gramEnd"/>
      <w:r w:rsidRPr="009F79E7">
        <w:rPr>
          <w:lang w:val="ru-RU"/>
        </w:rPr>
        <w:t xml:space="preserve"> необходимо воспользоваться формулой для расчета экономического эффекта </w:t>
      </w:r>
      <w:r>
        <w:rPr>
          <w:lang w:val="ru-RU"/>
        </w:rPr>
        <w:t>7</w:t>
      </w:r>
      <w:r w:rsidRPr="009F79E7">
        <w:rPr>
          <w:lang w:val="ru-RU"/>
        </w:rPr>
        <w:t>.</w:t>
      </w:r>
      <w:r>
        <w:rPr>
          <w:lang w:val="ru-RU"/>
        </w:rPr>
        <w:t>7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 ×100%=24% </m:t>
        </m:r>
      </m:oMath>
      <w:r>
        <w:rPr>
          <w:rFonts w:eastAsiaTheme="minorEastAsia"/>
          <w:lang w:val="ru-RU"/>
        </w:rPr>
        <w:t>,                                     (7.7)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экономический эффект, %,</w:t>
      </w:r>
    </w:p>
    <w:p w:rsidR="009F79E7" w:rsidRPr="00E35AD7" w:rsidRDefault="009F79E7" w:rsidP="009F79E7">
      <w:pPr>
        <w:pStyle w:val="af5"/>
        <w:rPr>
          <w:lang w:val="ru-RU"/>
        </w:rPr>
      </w:pPr>
      <m:oMath>
        <m:r>
          <w:rPr>
            <w:rFonts w:ascii="Cambria Math" w:hAnsi="Cambria Math"/>
            <w:lang w:val="ru-RU"/>
          </w:rPr>
          <m:t>П</m:t>
        </m:r>
      </m:oMath>
      <w:r w:rsidRPr="00E35AD7">
        <w:rPr>
          <w:lang w:val="ru-RU"/>
        </w:rPr>
        <w:t xml:space="preserve"> – прибыль (с вычетом налога на прибыль), руб.,</w:t>
      </w:r>
    </w:p>
    <w:p w:rsidR="009F79E7" w:rsidRDefault="009F79E7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E35AD7">
        <w:rPr>
          <w:lang w:val="ru-RU"/>
        </w:rPr>
        <w:t xml:space="preserve"> – себестоимость проекта, руб.</w:t>
      </w:r>
    </w:p>
    <w:p w:rsidR="009F79E7" w:rsidRPr="009F79E7" w:rsidRDefault="009F79E7" w:rsidP="009F79E7">
      <w:pPr>
        <w:pStyle w:val="af5"/>
        <w:rPr>
          <w:lang w:val="ru-RU"/>
        </w:rPr>
      </w:pPr>
      <w:proofErr w:type="spellStart"/>
      <w:r>
        <w:lastRenderedPageBreak/>
        <w:t>Экономический</w:t>
      </w:r>
      <w:proofErr w:type="spellEnd"/>
      <w:r>
        <w:t xml:space="preserve">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>:</w:t>
      </w:r>
    </w:p>
    <w:p w:rsidR="009F79E7" w:rsidRDefault="009F79E7" w:rsidP="009F79E7">
      <w:pPr>
        <w:pStyle w:val="aff4"/>
        <w:rPr>
          <w:rFonts w:eastAsiaTheme="minorEastAsia"/>
          <w:lang w:val="ru-RU"/>
        </w:rPr>
      </w:pPr>
      <m:oMathPara>
        <m:oMath>
          <m:sSub>
            <m:sSubPr>
              <m:ctrlPr/>
            </m:sSubPr>
            <m:e>
              <m:r>
                <m:t>Э</m:t>
              </m:r>
            </m:e>
            <m:sub>
              <m:r>
                <m:t>э</m:t>
              </m:r>
            </m:sub>
          </m:sSub>
          <m:r>
            <m:t xml:space="preserve">= </m:t>
          </m:r>
          <m:f>
            <m:fPr>
              <m:ctrlPr/>
            </m:fPr>
            <m:num>
              <m:r>
                <m:t>22 301,2</m:t>
              </m:r>
            </m:num>
            <m:den>
              <m:r>
                <w:rPr>
                  <w:color w:val="000000"/>
                  <w:shd w:val="clear" w:color="auto" w:fill="FFFFFF"/>
                </w:rPr>
                <m:t>92 921,7</m:t>
              </m:r>
            </m:den>
          </m:f>
          <m:r>
            <m:t xml:space="preserve"> ×100%=24%</m:t>
          </m:r>
        </m:oMath>
      </m:oMathPara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34551C" w:rsidRPr="004A6E1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A6E1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56" w:name="_Toc420751730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56"/>
    </w:p>
    <w:p w:rsidR="00C35D93" w:rsidRDefault="00C35D93" w:rsidP="00C35D93">
      <w:pPr>
        <w:pStyle w:val="20"/>
      </w:pPr>
      <w:bookmarkStart w:id="57" w:name="_Toc420751731"/>
      <w:r>
        <w:t>Исходные данные</w:t>
      </w:r>
      <w:bookmarkEnd w:id="57"/>
    </w:p>
    <w:p w:rsidR="00C35D93" w:rsidRDefault="00C35D93" w:rsidP="00C35D93">
      <w:pPr>
        <w:pStyle w:val="af5"/>
        <w:rPr>
          <w:lang w:val="ru-RU"/>
        </w:rPr>
      </w:pPr>
      <w:r w:rsidRPr="00C35D93">
        <w:rPr>
          <w:lang w:val="ru-RU"/>
        </w:rPr>
        <w:t xml:space="preserve">Исходные данные дипломного проектирования описаны в таблице </w:t>
      </w:r>
      <w:r>
        <w:rPr>
          <w:lang w:val="ru-RU"/>
        </w:rPr>
        <w:t>8</w:t>
      </w:r>
      <w:r w:rsidRPr="00C35D93">
        <w:rPr>
          <w:lang w:val="ru-RU"/>
        </w:rPr>
        <w:t>.1.</w:t>
      </w:r>
    </w:p>
    <w:p w:rsidR="00C35D93" w:rsidRDefault="00C35D93" w:rsidP="00C35D93">
      <w:pPr>
        <w:pStyle w:val="af7"/>
      </w:pPr>
      <w:r>
        <w:t>Таблица 8.1 – Исходные данные</w:t>
      </w:r>
    </w:p>
    <w:tbl>
      <w:tblPr>
        <w:tblStyle w:val="af6"/>
        <w:tblW w:w="0" w:type="auto"/>
        <w:tblInd w:w="108" w:type="dxa"/>
        <w:tblLook w:val="04A0"/>
      </w:tblPr>
      <w:tblGrid>
        <w:gridCol w:w="3969"/>
        <w:gridCol w:w="5954"/>
      </w:tblGrid>
      <w:tr w:rsidR="00BB4A8A" w:rsidRPr="0072597B" w:rsidTr="00BB4A8A">
        <w:trPr>
          <w:tblHeader/>
        </w:trPr>
        <w:tc>
          <w:tcPr>
            <w:tcW w:w="3969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Название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Тема дипломного проекта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Подсистема интеграции с федеральной системой «Реформа ЖКХ» для «АИС: Объектовый учет».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Технологический процесс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Проектирование интеграционного модуля для двух ИС.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Оборудование, в т.ч. паспортные 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Ноутбук, принтер.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Персонал (состав, профессии)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Инженер-программист, сотрудник отдела QA (отдел контроля качества).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Исходное состояние системы, ресурсы, материалы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Сервер – основной ресурс, на котором осуществляется хранение данных ИС «АИС: Объектовый учет», запуск интеграционной службы, обеспечивающей обмен данными.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Энергоноситель – электрическая сеть с напряжением 220 В.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Расположение рабочего места, функции персонала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проектирует программные решения и занимается автоматизацией процессов. Сотрудник отдела QA тестирует и выявляет ошибки программного обеспечения, разработанного программистом.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Санитарная характеристика объекта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Характеристика помещений по </w:t>
            </w:r>
            <w:proofErr w:type="spellStart"/>
            <w:r w:rsidRPr="00A42D3D">
              <w:rPr>
                <w:sz w:val="24"/>
              </w:rPr>
              <w:t>электроопасности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Помещение без повышенной опасности.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Характеристика среды помещений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Сухие помещения.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Категория производства по взрывопожарной опасности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 – пониженная </w:t>
            </w:r>
            <w:proofErr w:type="spellStart"/>
            <w:r w:rsidRPr="00A42D3D">
              <w:rPr>
                <w:sz w:val="24"/>
              </w:rPr>
              <w:t>пожароопасность</w:t>
            </w:r>
            <w:proofErr w:type="spellEnd"/>
            <w:r w:rsidRPr="00A42D3D">
              <w:rPr>
                <w:sz w:val="24"/>
              </w:rPr>
              <w:t>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Класс пожароопасной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</w:t>
            </w:r>
            <w:proofErr w:type="gramStart"/>
            <w:r w:rsidRPr="00A42D3D">
              <w:rPr>
                <w:sz w:val="24"/>
              </w:rPr>
              <w:t>сс взр</w:t>
            </w:r>
            <w:proofErr w:type="gramEnd"/>
            <w:r w:rsidRPr="00A42D3D">
              <w:rPr>
                <w:sz w:val="24"/>
              </w:rPr>
              <w:t>ывоопасной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Рассматриваемые стадии «жизненного цикла» продукции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  <w:shd w:val="clear" w:color="auto" w:fill="FFFFFF"/>
              </w:rPr>
              <w:t>реализация программного решения, альфа-тестирование, бета-тестирование, написание рабочей документации, процесс внедрения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Классы условий труда в соответствии с Картой аттестации рабочего места по условиям труда: по вредности, 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 вредности – вредный (III класс).</w:t>
            </w:r>
          </w:p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  <w:r w:rsidRPr="00A42D3D">
              <w:rPr>
                <w:sz w:val="24"/>
              </w:rPr>
              <w:t xml:space="preserve"> – допустимый (II класс).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Вредные и опасные производственные факторы</w:t>
            </w:r>
          </w:p>
        </w:tc>
        <w:tc>
          <w:tcPr>
            <w:tcW w:w="5954" w:type="dxa"/>
          </w:tcPr>
          <w:p w:rsidR="00BB4A8A" w:rsidRPr="00A42D3D" w:rsidRDefault="00BB4A8A" w:rsidP="0074031F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См. рис. </w:t>
            </w:r>
            <w:r w:rsidR="0074031F">
              <w:rPr>
                <w:sz w:val="24"/>
              </w:rPr>
              <w:t>8.2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Виды загрязнений окружающей среды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Возможные чрезвычайные ситуации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См. п. 9.3.3</w:t>
            </w:r>
          </w:p>
        </w:tc>
      </w:tr>
    </w:tbl>
    <w:p w:rsidR="00C35D93" w:rsidRDefault="00C35D93" w:rsidP="00C35D93">
      <w:pPr>
        <w:pStyle w:val="20"/>
      </w:pPr>
      <w:bookmarkStart w:id="58" w:name="_Toc420751732"/>
      <w:r>
        <w:t>Перечень нормативных документов и актов</w:t>
      </w:r>
      <w:bookmarkEnd w:id="58"/>
    </w:p>
    <w:p w:rsidR="00BB4A8A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В списке представлен перечень основных нормативных документов:</w:t>
      </w:r>
    </w:p>
    <w:p w:rsidR="00BB4A8A" w:rsidRPr="00924149" w:rsidRDefault="00BB4A8A" w:rsidP="00420BB6">
      <w:pPr>
        <w:pStyle w:val="a0"/>
        <w:numPr>
          <w:ilvl w:val="0"/>
          <w:numId w:val="13"/>
        </w:numPr>
        <w:ind w:left="709" w:hanging="283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>
        <w:t>ым машинам и организации работы</w:t>
      </w:r>
      <w:r w:rsidRPr="005E1E7E">
        <w:t>;</w:t>
      </w:r>
      <w:r w:rsidRPr="00924149">
        <w:t xml:space="preserve"> </w:t>
      </w:r>
    </w:p>
    <w:p w:rsidR="00BB4A8A" w:rsidRPr="00924149" w:rsidRDefault="00BB4A8A" w:rsidP="00BB4A8A">
      <w:pPr>
        <w:pStyle w:val="a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>
        <w:t xml:space="preserve">я условий труда». </w:t>
      </w:r>
      <w:proofErr w:type="gramStart"/>
      <w:r>
        <w:t>Р</w:t>
      </w:r>
      <w:proofErr w:type="gramEnd"/>
      <w:r>
        <w:t> 2.2.2006-05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12.1.003-83.ССБТ. Шум. Общие требования безопасно</w:t>
      </w:r>
      <w:r>
        <w:t>сти. М.: Изд-во стандартов.1996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12.1.004-91.ССБТ. Пожарная безопасность. Общие требован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BB4A8A" w:rsidRPr="00924149" w:rsidRDefault="00BB4A8A" w:rsidP="00FF0A32">
      <w:pPr>
        <w:pStyle w:val="a0"/>
        <w:tabs>
          <w:tab w:val="left" w:pos="851"/>
        </w:tabs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>
        <w:t>ля. М.: Изд-во стандартов, 1998</w:t>
      </w:r>
      <w:r w:rsidRPr="00B468DF">
        <w:t>;</w:t>
      </w:r>
    </w:p>
    <w:p w:rsidR="00BB4A8A" w:rsidRPr="00924149" w:rsidRDefault="00BB4A8A" w:rsidP="00BB4A8A">
      <w:pPr>
        <w:pStyle w:val="a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>
        <w:t>ия. М.: Изд-во стандартов, 1996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>
        <w:t>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Предельно-допустимые </w:t>
      </w:r>
      <w:r w:rsidRPr="00924149">
        <w:lastRenderedPageBreak/>
        <w:t>значения напряжений прикосновения и ток</w:t>
      </w:r>
      <w:r>
        <w:t>ов.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Правила устройства элек</w:t>
      </w:r>
      <w:r>
        <w:t>троустановок. М.: Энергия, 1987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Общесоюзные нормы технологического проектирования </w:t>
      </w:r>
      <w:r>
        <w:t>ОНТП 24-86., М.: МВД СССР, 1986</w:t>
      </w:r>
      <w:r w:rsidRPr="005E1E7E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>
        <w:t>рные нормы. М.: Стройиздат,1986</w:t>
      </w:r>
      <w:r w:rsidRPr="005C2874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 xml:space="preserve">иляция, кондиционирование воздуха. М.: </w:t>
      </w:r>
      <w:proofErr w:type="spellStart"/>
      <w:r>
        <w:t>Стройиздат</w:t>
      </w:r>
      <w:proofErr w:type="spellEnd"/>
      <w:r>
        <w:t>, 1988</w:t>
      </w:r>
      <w:r w:rsidRPr="00B468DF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>
        <w:t xml:space="preserve">оектирования. М.: </w:t>
      </w:r>
      <w:proofErr w:type="spellStart"/>
      <w:r>
        <w:t>Энерго</w:t>
      </w:r>
      <w:proofErr w:type="spellEnd"/>
      <w:r>
        <w:t>, 1996</w:t>
      </w:r>
      <w:r w:rsidRPr="00B468DF">
        <w:t>;</w:t>
      </w:r>
    </w:p>
    <w:p w:rsidR="00BB4A8A" w:rsidRPr="00924149" w:rsidRDefault="00BB4A8A" w:rsidP="00BB4A8A">
      <w:pPr>
        <w:pStyle w:val="a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>
        <w:t>оскомсанэпиднадзор России, 1994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>Правила пожарной безопасности в Ро</w:t>
      </w:r>
      <w:r>
        <w:t>ссийской Федерации – ППБ 01 03</w:t>
      </w:r>
      <w:r w:rsidRPr="005E1E7E">
        <w:t>;</w:t>
      </w:r>
    </w:p>
    <w:p w:rsidR="00BB4A8A" w:rsidRPr="00924149" w:rsidRDefault="00BB4A8A" w:rsidP="00BB4A8A">
      <w:pPr>
        <w:pStyle w:val="a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C35D93" w:rsidRDefault="00C35D93" w:rsidP="00C35D93">
      <w:pPr>
        <w:pStyle w:val="20"/>
      </w:pPr>
      <w:bookmarkStart w:id="59" w:name="_Toc420751733"/>
      <w:r>
        <w:t>Анализ потенциальных опасностей</w:t>
      </w:r>
      <w:bookmarkEnd w:id="59"/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 xml:space="preserve">Опасность – 1) это возможность возникновения обстоятельств,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развития; 2) вероятность того, что может произойти какой-то вред. </w:t>
      </w:r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BB4A8A" w:rsidRPr="0085469E" w:rsidRDefault="00BB4A8A" w:rsidP="00BB4A8A">
      <w:pPr>
        <w:pStyle w:val="af5"/>
        <w:rPr>
          <w:lang w:val="ru-RU"/>
        </w:rPr>
      </w:pPr>
      <w:r w:rsidRPr="0085469E">
        <w:rPr>
          <w:lang w:val="ru-RU"/>
        </w:rPr>
        <w:t>Следуя аксиоме логично предположить,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процесс проектирования дипломного проекта также таит в себе ряд опасностей. В основном они относятся к группе</w:t>
      </w:r>
      <w:r w:rsidR="0085469E" w:rsidRPr="0085469E">
        <w:rPr>
          <w:lang w:val="ru-RU"/>
        </w:rPr>
        <w:t xml:space="preserve"> техногенных опасностей, потому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разработка связана с использованием офисного оборудования.</w:t>
      </w:r>
    </w:p>
    <w:p w:rsidR="00BB4A8A" w:rsidRDefault="00BB4A8A" w:rsidP="00BB4A8A">
      <w:pPr>
        <w:pStyle w:val="af5"/>
        <w:rPr>
          <w:lang w:val="ru-RU"/>
        </w:rPr>
      </w:pPr>
      <w:r w:rsidRPr="00557010">
        <w:rPr>
          <w:lang w:val="ru-RU"/>
        </w:rPr>
        <w:t>Во избежание возникновения негативных производственных факторов была разработана блок-схема обеспечения безо</w:t>
      </w:r>
      <w:r w:rsidR="00606D81">
        <w:rPr>
          <w:lang w:val="ru-RU"/>
        </w:rPr>
        <w:t xml:space="preserve">пасности объекта проектирования, </w:t>
      </w:r>
      <w:r w:rsidR="00606D81">
        <w:rPr>
          <w:lang w:val="ru-RU"/>
        </w:rPr>
        <w:lastRenderedPageBreak/>
        <w:t>представленная на рисунке 8.1.</w:t>
      </w:r>
    </w:p>
    <w:p w:rsidR="000C4E45" w:rsidRPr="000C4E45" w:rsidRDefault="00606D81" w:rsidP="00B9541D">
      <w:pPr>
        <w:pStyle w:val="afa"/>
      </w:pPr>
      <w:r>
        <w:object w:dxaOrig="9765" w:dyaOrig="13253">
          <v:shape id="_x0000_i1027" type="#_x0000_t75" style="width:460.15pt;height:629.2pt" o:ole="">
            <v:imagedata r:id="rId16" o:title=""/>
          </v:shape>
          <o:OLEObject Type="Embed" ProgID="Visio.Drawing.11" ShapeID="_x0000_i1027" DrawAspect="Content" ObjectID="_1494531275" r:id="rId17"/>
        </w:object>
      </w:r>
    </w:p>
    <w:p w:rsidR="000C4E45" w:rsidRDefault="000C4E45" w:rsidP="00B9541D">
      <w:pPr>
        <w:pStyle w:val="afa"/>
      </w:pPr>
      <w:r>
        <w:t>Рисунок 8.1</w:t>
      </w:r>
      <w:r w:rsidR="00606D81">
        <w:t xml:space="preserve"> – Обеспечение безопасности объекта проектирования</w:t>
      </w:r>
    </w:p>
    <w:p w:rsidR="00C35D93" w:rsidRDefault="00C35D93" w:rsidP="00C35D93">
      <w:pPr>
        <w:pStyle w:val="3"/>
      </w:pPr>
      <w:bookmarkStart w:id="60" w:name="_Toc420751734"/>
      <w:r>
        <w:lastRenderedPageBreak/>
        <w:t>Анализ вредных и опасных производственных факторов</w:t>
      </w:r>
      <w:bookmarkEnd w:id="60"/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>В процессе трудовой деятельности человек может подвергаться вредным и опасным производственным факторам. Вредные факторы вызывают заболевания, а опасные травмы.</w:t>
      </w:r>
    </w:p>
    <w:p w:rsidR="0004494E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ГОСТ 12.0.003-74 разделяет производственные факторы на четыре группы: физические, химические, биологические и психофизиологические. </w:t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</w:t>
      </w:r>
      <w:r>
        <w:rPr>
          <w:lang w:val="ru-RU"/>
        </w:rPr>
        <w:t>8</w:t>
      </w:r>
      <w:r>
        <w:t>.</w:t>
      </w:r>
      <w:r>
        <w:rPr>
          <w:lang w:val="ru-RU"/>
        </w:rPr>
        <w:t>2</w:t>
      </w:r>
      <w:r>
        <w:t xml:space="preserve"> </w:t>
      </w:r>
      <w:proofErr w:type="spellStart"/>
      <w:r>
        <w:t>приведена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классификация</w:t>
      </w:r>
      <w:proofErr w:type="spellEnd"/>
      <w:r>
        <w:t>.</w:t>
      </w:r>
      <w:proofErr w:type="gramEnd"/>
    </w:p>
    <w:p w:rsidR="0004494E" w:rsidRDefault="00A42D3D" w:rsidP="00B9541D">
      <w:pPr>
        <w:pStyle w:val="afa"/>
      </w:pPr>
      <w:r>
        <w:object w:dxaOrig="11623" w:dyaOrig="10103">
          <v:shape id="_x0000_i1025" type="#_x0000_t75" style="width:483.95pt;height:420.75pt" o:ole="">
            <v:imagedata r:id="rId18" o:title=""/>
          </v:shape>
          <o:OLEObject Type="Embed" ProgID="Visio.Drawing.11" ShapeID="_x0000_i1025" DrawAspect="Content" ObjectID="_1494531276" r:id="rId19"/>
        </w:object>
      </w:r>
    </w:p>
    <w:p w:rsidR="0004494E" w:rsidRDefault="0004494E" w:rsidP="00B9541D">
      <w:pPr>
        <w:pStyle w:val="afa"/>
      </w:pPr>
      <w:r w:rsidRPr="0004494E">
        <w:t xml:space="preserve">Рисунок </w:t>
      </w:r>
      <w:r>
        <w:t>8</w:t>
      </w:r>
      <w:r w:rsidRPr="0004494E">
        <w:t>.</w:t>
      </w:r>
      <w:r>
        <w:t>2</w:t>
      </w:r>
      <w:r w:rsidRPr="0004494E">
        <w:t xml:space="preserve"> Классификация опасных и вредных производственных факторов</w:t>
      </w:r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рабочее место инженера-программиста свое влияние оказывают, как правило, только две группы факторов: психофизиологические и физические. </w:t>
      </w:r>
    </w:p>
    <w:p w:rsidR="0004494E" w:rsidRDefault="0004494E" w:rsidP="0004494E">
      <w:pPr>
        <w:pStyle w:val="af5"/>
        <w:rPr>
          <w:lang w:val="ru-RU"/>
        </w:rPr>
      </w:pPr>
      <w:r w:rsidRPr="0085469E">
        <w:rPr>
          <w:lang w:val="ru-RU"/>
        </w:rPr>
        <w:lastRenderedPageBreak/>
        <w:t>Психофизиологические факторы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проявляются в связи со специфическими условиями труда. В процессе трудовой деятельности программист испытывает:</w:t>
      </w:r>
    </w:p>
    <w:p w:rsidR="00340EBD" w:rsidRPr="008F7412" w:rsidRDefault="00340EBD" w:rsidP="00420BB6">
      <w:pPr>
        <w:pStyle w:val="a0"/>
        <w:numPr>
          <w:ilvl w:val="0"/>
          <w:numId w:val="14"/>
        </w:numPr>
        <w:ind w:left="709" w:hanging="283"/>
      </w:pPr>
      <w:r>
        <w:t>умственное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340EBD" w:rsidRDefault="00340EBD" w:rsidP="00340EBD">
      <w:pPr>
        <w:pStyle w:val="a0"/>
      </w:pPr>
      <w:r>
        <w:t>эмоциональные перегрузки, когда обнаруженная проблема или поставленная задача требуют немедленного решения</w:t>
      </w:r>
      <w:r w:rsidRPr="00211201">
        <w:t>;</w:t>
      </w:r>
    </w:p>
    <w:p w:rsidR="00340EBD" w:rsidRPr="007F4B9D" w:rsidRDefault="00340EBD" w:rsidP="00340EBD">
      <w:pPr>
        <w:pStyle w:val="a0"/>
      </w:pPr>
      <w:r>
        <w:t>монотонность труда, если процесс разработки однообразен</w:t>
      </w:r>
      <w:r w:rsidRPr="00211201">
        <w:t>;</w:t>
      </w:r>
    </w:p>
    <w:p w:rsidR="00340EBD" w:rsidRDefault="00340EBD" w:rsidP="00340EBD">
      <w:pPr>
        <w:pStyle w:val="a0"/>
      </w:pPr>
      <w:r>
        <w:t>нервно-психические перегрузки из-за систематического недосыпания.</w:t>
      </w:r>
    </w:p>
    <w:p w:rsidR="00340EBD" w:rsidRPr="0085469E" w:rsidRDefault="00340EBD" w:rsidP="00340EBD">
      <w:pPr>
        <w:pStyle w:val="af5"/>
        <w:rPr>
          <w:lang w:val="ru-RU"/>
        </w:rPr>
      </w:pPr>
      <w:r w:rsidRPr="0085469E">
        <w:rPr>
          <w:lang w:val="ru-RU"/>
        </w:rPr>
        <w:t>При игнорировании или не провождении профилактических мероприятий (полноценный отдых, отвлечение от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340EBD" w:rsidRPr="00E35AD7" w:rsidRDefault="0085469E" w:rsidP="00340EBD">
      <w:pPr>
        <w:pStyle w:val="af5"/>
        <w:rPr>
          <w:lang w:val="ru-RU"/>
        </w:rPr>
      </w:pPr>
      <w:r w:rsidRPr="0085469E">
        <w:rPr>
          <w:lang w:val="ru-RU"/>
        </w:rPr>
        <w:t>Физические факторы оказывают</w:t>
      </w:r>
      <w:r>
        <w:rPr>
          <w:lang w:val="ru-RU"/>
        </w:rPr>
        <w:t xml:space="preserve"> </w:t>
      </w:r>
      <w:r w:rsidR="00340EBD" w:rsidRPr="0085469E">
        <w:rPr>
          <w:lang w:val="ru-RU"/>
        </w:rPr>
        <w:t xml:space="preserve">негативное влияние на работника. </w:t>
      </w:r>
      <w:r w:rsidR="00340EBD" w:rsidRPr="00E35AD7">
        <w:rPr>
          <w:lang w:val="ru-RU"/>
        </w:rPr>
        <w:t>На рабочем месте инженера-программиста таких факторов может быть несколько:</w:t>
      </w:r>
    </w:p>
    <w:p w:rsidR="00340EBD" w:rsidRDefault="00340EBD" w:rsidP="00420BB6">
      <w:pPr>
        <w:pStyle w:val="a0"/>
        <w:numPr>
          <w:ilvl w:val="0"/>
          <w:numId w:val="15"/>
        </w:numPr>
        <w:ind w:left="709" w:hanging="283"/>
      </w:pPr>
      <w:r>
        <w:t>пыль на рабочем месте –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340EBD" w:rsidRPr="009E6608" w:rsidRDefault="00340EBD" w:rsidP="00340EBD">
      <w:pPr>
        <w:pStyle w:val="a0"/>
      </w:pPr>
      <w:r>
        <w:t>недостаточная освещенность или излишняя яркость экрана –   вызывает перенапряжение глаз, что в итоге приводит к сильному ухудшению зрения</w:t>
      </w:r>
      <w:r w:rsidRPr="00211201">
        <w:t>;</w:t>
      </w:r>
    </w:p>
    <w:p w:rsidR="00340EBD" w:rsidRPr="00F82E5C" w:rsidRDefault="00340EBD" w:rsidP="00340EBD">
      <w:pPr>
        <w:pStyle w:val="a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340EBD" w:rsidRPr="00340EBD" w:rsidRDefault="002C0EC2" w:rsidP="002C0EC2">
      <w:pPr>
        <w:pStyle w:val="4"/>
      </w:pPr>
      <w:r>
        <w:t>Гигиенические требования к организации рабочего места</w:t>
      </w:r>
    </w:p>
    <w:p w:rsidR="002C0EC2" w:rsidRPr="002C0EC2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 xml:space="preserve">Рабочее место, оснащенное ПЭВМ должно полностью соответствовать гигиеническим требованиям, описанным в документе СП 2.2.2/2.4.1340-03. </w:t>
      </w:r>
      <w:r w:rsidRPr="002C0EC2">
        <w:rPr>
          <w:lang w:val="ru-RU"/>
        </w:rPr>
        <w:t>Наиболее важное положение – это выбор помещения для рабочего места сотрудника, которое должно удовлетворять следующим критериям:</w:t>
      </w:r>
    </w:p>
    <w:p w:rsidR="002C0EC2" w:rsidRPr="003260E1" w:rsidRDefault="002C0EC2" w:rsidP="00420BB6">
      <w:pPr>
        <w:pStyle w:val="a0"/>
        <w:numPr>
          <w:ilvl w:val="0"/>
          <w:numId w:val="16"/>
        </w:numPr>
        <w:ind w:left="709" w:hanging="283"/>
      </w:pPr>
      <w:r>
        <w:t>п</w:t>
      </w:r>
      <w:r w:rsidRPr="003260E1">
        <w:t>ри выборе рабочего места, оборудованного компьютером, предпочтение следует отдавать помещениям, ориентирова</w:t>
      </w:r>
      <w:r>
        <w:t>нным на север или северо-</w:t>
      </w:r>
      <w:r>
        <w:lastRenderedPageBreak/>
        <w:t>восток</w:t>
      </w:r>
      <w:r w:rsidRPr="00211201">
        <w:t>;</w:t>
      </w:r>
    </w:p>
    <w:p w:rsidR="002C0EC2" w:rsidRDefault="002C0EC2" w:rsidP="002C0EC2">
      <w:pPr>
        <w:pStyle w:val="a0"/>
      </w:pPr>
      <w:r>
        <w:t>н</w:t>
      </w:r>
      <w:r w:rsidRPr="003260E1">
        <w:t>е допускается оборудовать</w:t>
      </w:r>
      <w:r>
        <w:t xml:space="preserve"> рабочее место </w:t>
      </w:r>
      <w:r w:rsidRPr="003260E1">
        <w:t>для работы с ПК   в помещениях, расположенных в цо</w:t>
      </w:r>
      <w:r>
        <w:t>кольных и подвальных помещениях</w:t>
      </w:r>
      <w:r w:rsidRPr="00211201">
        <w:t>;</w:t>
      </w:r>
    </w:p>
    <w:p w:rsidR="002C0EC2" w:rsidRPr="003260E1" w:rsidRDefault="002C0EC2" w:rsidP="002C0EC2">
      <w:pPr>
        <w:pStyle w:val="a0"/>
      </w:pPr>
      <w:r>
        <w:t>п</w:t>
      </w:r>
      <w:r w:rsidRPr="003260E1">
        <w:t>лощадь на одно рабочее место с ПК на базе электронно-лучевой трубк</w:t>
      </w:r>
      <w:r>
        <w:t>и должна составлять не менее 6 м</w:t>
      </w:r>
      <w:proofErr w:type="gramStart"/>
      <w:r>
        <w:rPr>
          <w:vertAlign w:val="superscript"/>
        </w:rPr>
        <w:t>2</w:t>
      </w:r>
      <w:proofErr w:type="gramEnd"/>
      <w:r w:rsidRPr="003260E1">
        <w:t>,  а при работе с жидкокристаллическими (плазменными) мониторами</w:t>
      </w:r>
      <w:r>
        <w:t xml:space="preserve"> –</w:t>
      </w:r>
      <w:r w:rsidRPr="003260E1">
        <w:t xml:space="preserve"> 4,5</w:t>
      </w:r>
      <w:r>
        <w:t xml:space="preserve"> м</w:t>
      </w:r>
      <w:r>
        <w:rPr>
          <w:vertAlign w:val="superscript"/>
        </w:rPr>
        <w:t>2</w:t>
      </w:r>
      <w:r w:rsidRPr="00211201">
        <w:t>;</w:t>
      </w:r>
    </w:p>
    <w:p w:rsidR="002C0EC2" w:rsidRDefault="002C0EC2" w:rsidP="002C0EC2">
      <w:pPr>
        <w:pStyle w:val="a0"/>
      </w:pPr>
      <w:r>
        <w:t>р</w:t>
      </w:r>
      <w:r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>
        <w:t>ва</w:t>
      </w:r>
      <w:r w:rsidRPr="00211201">
        <w:t>;</w:t>
      </w:r>
    </w:p>
    <w:p w:rsidR="002C0EC2" w:rsidRPr="002F153C" w:rsidRDefault="002C0EC2" w:rsidP="002C0EC2">
      <w:pPr>
        <w:pStyle w:val="a0"/>
      </w:pPr>
      <w:r>
        <w:t>в</w:t>
      </w:r>
      <w:r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>
        <w:t xml:space="preserve"> можно было повесить в складки</w:t>
      </w:r>
      <w:r w:rsidRPr="00211201">
        <w:t>;</w:t>
      </w:r>
    </w:p>
    <w:p w:rsidR="002C0EC2" w:rsidRDefault="002C0EC2" w:rsidP="002C0EC2">
      <w:pPr>
        <w:pStyle w:val="a0"/>
      </w:pPr>
      <w:r>
        <w:t>в</w:t>
      </w:r>
      <w:r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2C0EC2" w:rsidRPr="00E35AD7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>Конструктивные особенности рабочего места должны удовлетворять следующим правилам:</w:t>
      </w:r>
    </w:p>
    <w:p w:rsidR="005E0E8A" w:rsidRDefault="005E0E8A" w:rsidP="00420BB6">
      <w:pPr>
        <w:pStyle w:val="a0"/>
        <w:numPr>
          <w:ilvl w:val="0"/>
          <w:numId w:val="17"/>
        </w:numPr>
        <w:ind w:left="709" w:hanging="283"/>
      </w:pPr>
      <w:r>
        <w:t>э</w:t>
      </w:r>
      <w:r w:rsidRPr="00FD590A">
        <w:t xml:space="preserve">кран монитора должен находиться от глаз пользователя на расстоянии не менее 50 см (оптимально 60 - 70 см). </w:t>
      </w:r>
      <w:proofErr w:type="gramStart"/>
      <w:r w:rsidRPr="00FD590A">
        <w:t>Уровень</w:t>
      </w:r>
      <w:r w:rsidR="0085469E">
        <w:t xml:space="preserve"> </w:t>
      </w:r>
      <w:r w:rsidRPr="00FD590A">
        <w:t xml:space="preserve">глаз должен приходиться </w:t>
      </w:r>
      <w:r>
        <w:t>на центр или 2/3 высоты экрана</w:t>
      </w:r>
      <w:r w:rsidRPr="00B468DF">
        <w:t>;</w:t>
      </w:r>
      <w:proofErr w:type="gramEnd"/>
    </w:p>
    <w:p w:rsidR="005E0E8A" w:rsidRPr="00FD590A" w:rsidRDefault="005E0E8A" w:rsidP="005E0E8A">
      <w:pPr>
        <w:pStyle w:val="a0"/>
      </w:pPr>
      <w:r>
        <w:t>к</w:t>
      </w:r>
      <w:r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</w:t>
      </w:r>
      <w:proofErr w:type="gramStart"/>
      <w:r w:rsidRPr="00FD590A">
        <w:t>Рациональная рабочая поза позволит  сн</w:t>
      </w:r>
      <w:r w:rsidR="0085469E">
        <w:t xml:space="preserve">изить </w:t>
      </w:r>
      <w:r w:rsidRPr="00FD590A">
        <w:t xml:space="preserve">напряжение мышц шейно-плечевой области, </w:t>
      </w:r>
      <w:r w:rsidRPr="00FD590A">
        <w:lastRenderedPageBreak/>
        <w:t>мышц спины и предупредить развитие утомле</w:t>
      </w:r>
      <w:r>
        <w:t>ния</w:t>
      </w:r>
      <w:r w:rsidRPr="00211201">
        <w:t>;</w:t>
      </w:r>
      <w:proofErr w:type="gramEnd"/>
    </w:p>
    <w:p w:rsidR="005E0E8A" w:rsidRDefault="005E0E8A" w:rsidP="005E0E8A">
      <w:pPr>
        <w:pStyle w:val="a0"/>
      </w:pPr>
      <w:r>
        <w:t>р</w:t>
      </w:r>
      <w:r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5E0E8A" w:rsidRDefault="005E0E8A" w:rsidP="005E0E8A">
      <w:pPr>
        <w:pStyle w:val="a0"/>
      </w:pPr>
      <w:proofErr w:type="gramStart"/>
      <w:r>
        <w:t>п</w:t>
      </w:r>
      <w:r w:rsidR="0085469E">
        <w:t xml:space="preserve">ри наличии высокого стола и </w:t>
      </w:r>
      <w:r w:rsidRPr="002F153C">
        <w:t xml:space="preserve">стула, не соответствующих росту </w:t>
      </w:r>
      <w:r>
        <w:t>работника</w:t>
      </w:r>
      <w:r w:rsidRPr="002F153C">
        <w:t xml:space="preserve">, </w:t>
      </w:r>
      <w:r w:rsidR="00B9541D">
        <w:t xml:space="preserve">следует использовать </w:t>
      </w:r>
      <w:r w:rsidRPr="002F153C">
        <w:t>регулируемую по высоте подставку для ног.</w:t>
      </w:r>
      <w:proofErr w:type="gramEnd"/>
    </w:p>
    <w:p w:rsidR="005E0E8A" w:rsidRDefault="005E0E8A" w:rsidP="005E0E8A">
      <w:pPr>
        <w:pStyle w:val="af5"/>
      </w:pPr>
      <w:r w:rsidRPr="00E35AD7">
        <w:rPr>
          <w:lang w:val="ru-RU"/>
        </w:rPr>
        <w:t xml:space="preserve">Важным гигиеническим фактором рабочего процесса является удобство восприятия картинки монитора ПЭВМ.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>:</w:t>
      </w:r>
    </w:p>
    <w:p w:rsidR="005E0E8A" w:rsidRDefault="005E0E8A" w:rsidP="00420BB6">
      <w:pPr>
        <w:pStyle w:val="a0"/>
        <w:numPr>
          <w:ilvl w:val="0"/>
          <w:numId w:val="18"/>
        </w:numPr>
        <w:ind w:left="709" w:hanging="283"/>
      </w:pPr>
      <w:proofErr w:type="gramStart"/>
      <w:r>
        <w:t>возможность изменения</w:t>
      </w:r>
      <w:r w:rsidRPr="00264F3C">
        <w:t xml:space="preserve"> </w:t>
      </w:r>
      <w:r w:rsidR="0085469E">
        <w:t xml:space="preserve">угла </w:t>
      </w:r>
      <w:r>
        <w:t>поворота в горизонтальной и вертикальной плоскостях с фиксацией в удо</w:t>
      </w:r>
      <w:r w:rsidR="0085469E">
        <w:t xml:space="preserve">бном </w:t>
      </w:r>
      <w:r>
        <w:t>для пользователя положении</w:t>
      </w:r>
      <w:r w:rsidRPr="00901420">
        <w:t>;</w:t>
      </w:r>
      <w:proofErr w:type="gramEnd"/>
    </w:p>
    <w:p w:rsidR="005E0E8A" w:rsidRDefault="005E0E8A" w:rsidP="005E0E8A">
      <w:pPr>
        <w:pStyle w:val="a0"/>
      </w:pPr>
      <w:r>
        <w:t>возможность регулировки яркости и контрастности матрицы экрана</w:t>
      </w:r>
      <w:r w:rsidRPr="00901420">
        <w:t>;</w:t>
      </w:r>
    </w:p>
    <w:p w:rsidR="005E0E8A" w:rsidRDefault="005E0E8A" w:rsidP="005E0E8A">
      <w:pPr>
        <w:pStyle w:val="a0"/>
      </w:pPr>
      <w:r>
        <w:t>поверхность экрана должна быть матовой, что позволит избежать появления бликов.</w:t>
      </w:r>
    </w:p>
    <w:p w:rsidR="005E0E8A" w:rsidRPr="0085469E" w:rsidRDefault="005E0E8A" w:rsidP="005E0E8A">
      <w:pPr>
        <w:pStyle w:val="af5"/>
        <w:rPr>
          <w:lang w:val="ru-RU"/>
        </w:rPr>
      </w:pPr>
      <w:r w:rsidRPr="00E35AD7">
        <w:rPr>
          <w:lang w:val="ru-RU"/>
        </w:rPr>
        <w:t xml:space="preserve">В процессе работы за ПВЭМ необходимо строго соблюдать режим труда и отдыха. </w:t>
      </w:r>
      <w:r w:rsidRPr="0085469E">
        <w:rPr>
          <w:lang w:val="ru-RU"/>
        </w:rPr>
        <w:t>Максимальная непрерывная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2C0EC2" w:rsidRDefault="005E0E8A" w:rsidP="005E0E8A">
      <w:pPr>
        <w:pStyle w:val="4"/>
      </w:pPr>
      <w:r>
        <w:t>Микроклимат на рабочем месте</w:t>
      </w:r>
    </w:p>
    <w:p w:rsidR="00055161" w:rsidRPr="0085469E" w:rsidRDefault="00055161" w:rsidP="00055161">
      <w:pPr>
        <w:pStyle w:val="af5"/>
        <w:rPr>
          <w:lang w:val="ru-RU"/>
        </w:rPr>
      </w:pPr>
      <w:r w:rsidRPr="0085469E">
        <w:rPr>
          <w:lang w:val="ru-RU"/>
        </w:rPr>
        <w:t>Микрокл</w:t>
      </w:r>
      <w:r w:rsidR="0085469E" w:rsidRPr="0085469E">
        <w:rPr>
          <w:lang w:val="ru-RU"/>
        </w:rPr>
        <w:t xml:space="preserve">имат помещений </w:t>
      </w:r>
      <w:r w:rsidR="0085469E">
        <w:rPr>
          <w:lang w:val="ru-RU"/>
        </w:rPr>
        <w:t xml:space="preserve">– </w:t>
      </w:r>
      <w:r w:rsidRPr="0085469E">
        <w:rPr>
          <w:lang w:val="ru-RU"/>
        </w:rPr>
        <w:t>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055161" w:rsidRPr="00E35AD7" w:rsidRDefault="00055161" w:rsidP="00055161">
      <w:pPr>
        <w:pStyle w:val="af5"/>
        <w:rPr>
          <w:rFonts w:eastAsiaTheme="majorEastAsia"/>
          <w:lang w:val="ru-RU"/>
        </w:rPr>
      </w:pPr>
      <w:r w:rsidRPr="00E35AD7">
        <w:rPr>
          <w:rFonts w:eastAsiaTheme="majorEastAsia"/>
          <w:lang w:val="ru-RU"/>
        </w:rPr>
        <w:t>ГОСТ 12.1.005-88 описывает основные параметрические требования к микроклимату помещений для работы с ПЭВМ:</w:t>
      </w:r>
    </w:p>
    <w:p w:rsidR="00055161" w:rsidRPr="00652764" w:rsidRDefault="00055161" w:rsidP="00420BB6">
      <w:pPr>
        <w:pStyle w:val="a0"/>
        <w:numPr>
          <w:ilvl w:val="0"/>
          <w:numId w:val="19"/>
        </w:numPr>
        <w:ind w:left="709" w:hanging="283"/>
      </w:pPr>
      <w:r>
        <w:t xml:space="preserve">температура помещения в теплый период должна составлять </w:t>
      </w:r>
      <w:r w:rsidRPr="00055161">
        <w:rPr>
          <w:bCs/>
          <w:iCs/>
        </w:rPr>
        <w:t>20-24</w:t>
      </w:r>
      <w:proofErr w:type="gramStart"/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</w:t>
      </w:r>
      <w:proofErr w:type="gramEnd"/>
      <w:r w:rsidRPr="00055161">
        <w:rPr>
          <w:bCs/>
          <w:iCs/>
        </w:rPr>
        <w:t xml:space="preserve">, в </w:t>
      </w:r>
      <w:r w:rsidRPr="00055161">
        <w:rPr>
          <w:bCs/>
          <w:iCs/>
        </w:rPr>
        <w:lastRenderedPageBreak/>
        <w:t xml:space="preserve">холодный – 22-24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 xml:space="preserve">С, в переходный – 18-22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С;</w:t>
      </w:r>
    </w:p>
    <w:p w:rsidR="00055161" w:rsidRPr="00652764" w:rsidRDefault="00055161" w:rsidP="00055161">
      <w:pPr>
        <w:pStyle w:val="a0"/>
      </w:pPr>
      <w:r>
        <w:rPr>
          <w:bCs/>
          <w:iCs/>
        </w:rPr>
        <w:t>допуск температурных колебаний должен быть не более 4%</w:t>
      </w:r>
      <w:r w:rsidRPr="00211201">
        <w:rPr>
          <w:bCs/>
          <w:iCs/>
        </w:rPr>
        <w:t>;</w:t>
      </w:r>
    </w:p>
    <w:p w:rsidR="00055161" w:rsidRPr="00652764" w:rsidRDefault="00055161" w:rsidP="00055161">
      <w:pPr>
        <w:pStyle w:val="a0"/>
      </w:pPr>
      <w:r>
        <w:t>подвижность воздуха – от 0,1 до 0,2 м/</w:t>
      </w:r>
      <w:proofErr w:type="gramStart"/>
      <w:r>
        <w:t>с</w:t>
      </w:r>
      <w:proofErr w:type="gramEnd"/>
      <w:r w:rsidRPr="00211201">
        <w:t>;</w:t>
      </w:r>
    </w:p>
    <w:p w:rsidR="00055161" w:rsidRPr="00652764" w:rsidRDefault="00055161" w:rsidP="00055161">
      <w:pPr>
        <w:pStyle w:val="a0"/>
      </w:pPr>
      <w:r>
        <w:t>влажность воздуха – 60-70%</w:t>
      </w:r>
      <w:r>
        <w:rPr>
          <w:lang w:val="en-US"/>
        </w:rPr>
        <w:t>;</w:t>
      </w:r>
    </w:p>
    <w:p w:rsidR="00055161" w:rsidRDefault="00055161" w:rsidP="00055161">
      <w:pPr>
        <w:pStyle w:val="a0"/>
      </w:pPr>
      <w:r>
        <w:t>недопустимость запыленности и загазованности воздуха.</w:t>
      </w:r>
    </w:p>
    <w:p w:rsidR="0082550D" w:rsidRDefault="0082550D" w:rsidP="0082550D">
      <w:pPr>
        <w:pStyle w:val="af5"/>
        <w:rPr>
          <w:lang w:val="ru-RU"/>
        </w:rPr>
      </w:pPr>
      <w:r w:rsidRPr="00E35AD7">
        <w:rPr>
          <w:lang w:val="ru-RU"/>
        </w:rPr>
        <w:t>Нарушение указанных норм может привести к  появлению ряда негативных последствий для человека:</w:t>
      </w:r>
    </w:p>
    <w:p w:rsidR="0082550D" w:rsidRPr="00D337A0" w:rsidRDefault="0082550D" w:rsidP="00420BB6">
      <w:pPr>
        <w:pStyle w:val="a0"/>
        <w:numPr>
          <w:ilvl w:val="0"/>
          <w:numId w:val="20"/>
        </w:numPr>
        <w:ind w:left="709" w:hanging="283"/>
      </w:pPr>
      <w:r>
        <w:t>снижение работоспособности</w:t>
      </w:r>
      <w:r w:rsidRPr="0082550D">
        <w:rPr>
          <w:lang w:val="en-US"/>
        </w:rPr>
        <w:t>;</w:t>
      </w:r>
    </w:p>
    <w:p w:rsidR="0082550D" w:rsidRPr="00D337A0" w:rsidRDefault="0082550D" w:rsidP="0082550D">
      <w:pPr>
        <w:pStyle w:val="a0"/>
      </w:pPr>
      <w:r>
        <w:t>нарушение самочувствия.</w:t>
      </w:r>
    </w:p>
    <w:p w:rsidR="0082550D" w:rsidRPr="0082550D" w:rsidRDefault="00FF0A32" w:rsidP="00FF0A32">
      <w:pPr>
        <w:pStyle w:val="4"/>
      </w:pPr>
      <w:r>
        <w:t>Освещенность рабочего места</w:t>
      </w:r>
    </w:p>
    <w:p w:rsidR="00FF0A32" w:rsidRPr="0085469E" w:rsidRDefault="00FF0A32" w:rsidP="00FF0A32">
      <w:pPr>
        <w:pStyle w:val="af5"/>
        <w:rPr>
          <w:lang w:val="ru-RU"/>
        </w:rPr>
      </w:pPr>
      <w:r w:rsidRPr="00E35AD7">
        <w:rPr>
          <w:lang w:val="ru-RU"/>
        </w:rPr>
        <w:t xml:space="preserve">Свет играет очень большую роль в рабочем процессе. </w:t>
      </w:r>
      <w:r w:rsidR="0085469E" w:rsidRPr="0085469E">
        <w:rPr>
          <w:lang w:val="ru-RU"/>
        </w:rPr>
        <w:t>Хорошо спроектированная система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При недостатке освещенно</w:t>
      </w:r>
      <w:r w:rsidR="0085469E" w:rsidRPr="0085469E">
        <w:rPr>
          <w:lang w:val="ru-RU"/>
        </w:rPr>
        <w:t>сти на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FF0A32" w:rsidRPr="00E35AD7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 </w:t>
      </w:r>
      <w:r w:rsidRPr="00E35AD7">
        <w:rPr>
          <w:lang w:val="ru-RU"/>
        </w:rPr>
        <w:t>Существует три вида освещения рабочего пространства: естественное, искусственное и совмещенное.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Естественное освещение – </w:t>
      </w:r>
      <w:r w:rsidR="0085469E" w:rsidRPr="0085469E">
        <w:rPr>
          <w:lang w:val="ru-RU"/>
        </w:rPr>
        <w:t>это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освещение, создаваемое направленным или рассеянным светом или светом неба, проникающим через световые проемы помещения.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Искусственным освещением называется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освещение рабочего пространства, создаваемое при помощи осветительных приборов. </w:t>
      </w:r>
      <w:r w:rsidRPr="00E35AD7">
        <w:rPr>
          <w:lang w:val="ru-RU"/>
        </w:rPr>
        <w:t xml:space="preserve">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</w:t>
      </w:r>
      <w:r w:rsidRPr="0085469E">
        <w:rPr>
          <w:lang w:val="ru-RU"/>
        </w:rPr>
        <w:t>Одним из типов иск</w:t>
      </w:r>
      <w:r w:rsidR="0085469E" w:rsidRPr="0085469E">
        <w:rPr>
          <w:lang w:val="ru-RU"/>
        </w:rPr>
        <w:t>усственного освещения является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рабочее (остальные типы: аварийное, эвакуационное и охранное), которое подразделяется на общее и </w:t>
      </w:r>
      <w:r w:rsidRPr="0085469E">
        <w:rPr>
          <w:lang w:val="ru-RU"/>
        </w:rPr>
        <w:lastRenderedPageBreak/>
        <w:t xml:space="preserve">комбинированное. </w:t>
      </w:r>
      <w:r w:rsidR="0085469E" w:rsidRPr="0085469E">
        <w:rPr>
          <w:lang w:val="ru-RU"/>
        </w:rPr>
        <w:t>Комбинированный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тип освещения должен применяться в помещениях, где установлены ПЭВМ согласно документу </w:t>
      </w:r>
      <w:proofErr w:type="spellStart"/>
      <w:r w:rsidRPr="0085469E">
        <w:rPr>
          <w:lang w:val="ru-RU"/>
        </w:rPr>
        <w:t>СНиП</w:t>
      </w:r>
      <w:proofErr w:type="spellEnd"/>
      <w:r w:rsidRPr="0085469E">
        <w:rPr>
          <w:lang w:val="ru-RU"/>
        </w:rPr>
        <w:t xml:space="preserve"> </w:t>
      </w:r>
      <w:r w:rsidRPr="001605B7">
        <w:t>II</w:t>
      </w:r>
      <w:r w:rsidRPr="0085469E">
        <w:rPr>
          <w:lang w:val="ru-RU"/>
        </w:rPr>
        <w:t xml:space="preserve">-4-79. </w:t>
      </w:r>
    </w:p>
    <w:p w:rsidR="0082550D" w:rsidRDefault="00FF0A32" w:rsidP="00FF0A32">
      <w:pPr>
        <w:pStyle w:val="af5"/>
        <w:rPr>
          <w:lang w:val="ru-RU"/>
        </w:rPr>
      </w:pPr>
      <w:r w:rsidRPr="00FF0A32">
        <w:rPr>
          <w:lang w:val="ru-RU"/>
        </w:rPr>
        <w:t>Единицей измерения освещенности помещения является «люкс».</w:t>
      </w:r>
      <w:r>
        <w:rPr>
          <w:lang w:val="ru-RU"/>
        </w:rPr>
        <w:t xml:space="preserve"> </w:t>
      </w:r>
      <w:r w:rsidRPr="00FF0A32">
        <w:rPr>
          <w:lang w:val="ru-RU"/>
        </w:rPr>
        <w:t xml:space="preserve">Требования к величине освещенности отображены в таблице </w:t>
      </w:r>
      <w:r>
        <w:rPr>
          <w:lang w:val="ru-RU"/>
        </w:rPr>
        <w:t>8</w:t>
      </w:r>
      <w:r w:rsidRPr="00FF0A32">
        <w:rPr>
          <w:lang w:val="ru-RU"/>
        </w:rPr>
        <w:t>.</w:t>
      </w:r>
      <w:r>
        <w:rPr>
          <w:lang w:val="ru-RU"/>
        </w:rPr>
        <w:t>2</w:t>
      </w:r>
      <w:r w:rsidRPr="00FF0A32">
        <w:rPr>
          <w:lang w:val="ru-RU"/>
        </w:rPr>
        <w:t>.</w:t>
      </w:r>
    </w:p>
    <w:p w:rsidR="0004494E" w:rsidRDefault="00FF0A32" w:rsidP="00FF0A32">
      <w:pPr>
        <w:pStyle w:val="af7"/>
      </w:pPr>
      <w:r>
        <w:t>Таблица 8.2 – Нормы освещенности рабочего места</w:t>
      </w:r>
    </w:p>
    <w:tbl>
      <w:tblPr>
        <w:tblStyle w:val="af6"/>
        <w:tblW w:w="0" w:type="auto"/>
        <w:tblInd w:w="108" w:type="dxa"/>
        <w:tblLook w:val="04A0"/>
      </w:tblPr>
      <w:tblGrid>
        <w:gridCol w:w="3237"/>
        <w:gridCol w:w="3237"/>
        <w:gridCol w:w="3449"/>
      </w:tblGrid>
      <w:tr w:rsidR="00FF0A32" w:rsidRPr="00FF0A32" w:rsidTr="00FF0A32">
        <w:tc>
          <w:tcPr>
            <w:tcW w:w="3237" w:type="dxa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</w:p>
        </w:tc>
        <w:tc>
          <w:tcPr>
            <w:tcW w:w="3237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Общая освещенность, лк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Комбинированная освещенность, лк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750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200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</w:tr>
    </w:tbl>
    <w:p w:rsidR="00FF0A32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Одно из важных гигиенических требований – это создание равномерного освещения рабочего пространства. </w:t>
      </w:r>
      <w:r w:rsidRPr="0085469E">
        <w:rPr>
          <w:lang w:val="ru-RU"/>
        </w:rPr>
        <w:t>Игнорирование или не следование данному правилу ведет к перенапряжению зрительных органов, а впоследствии к заметному ухудшению</w:t>
      </w:r>
      <w:r>
        <w:rPr>
          <w:lang w:val="ru-RU"/>
        </w:rPr>
        <w:t xml:space="preserve"> </w:t>
      </w:r>
      <w:r w:rsidRPr="0085469E">
        <w:rPr>
          <w:lang w:val="ru-RU"/>
        </w:rPr>
        <w:t>зрения.</w:t>
      </w:r>
    </w:p>
    <w:p w:rsidR="0004494E" w:rsidRDefault="0085469E" w:rsidP="0085469E">
      <w:pPr>
        <w:pStyle w:val="4"/>
      </w:pPr>
      <w:r>
        <w:t>Шум на рабочем месте</w:t>
      </w:r>
    </w:p>
    <w:p w:rsidR="0085469E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Шум – это общебиологический раздражитель, и в определенных условиях он может влиять на системы органов и организм человека в целом. Подвергаясь постоянному шумовому воздействию, страдают не только органы слуха, но и центральная нервная система и отделы головного мозга. </w:t>
      </w:r>
      <w:r w:rsidRPr="0085469E">
        <w:rPr>
          <w:lang w:val="ru-RU"/>
        </w:rPr>
        <w:t>Это приводит к быстрому утомлению, потере концентрации и снижению</w:t>
      </w:r>
      <w:r>
        <w:rPr>
          <w:lang w:val="ru-RU"/>
        </w:rPr>
        <w:t xml:space="preserve"> </w:t>
      </w:r>
      <w:r w:rsidRPr="0085469E">
        <w:rPr>
          <w:lang w:val="ru-RU"/>
        </w:rPr>
        <w:t>производительности.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рабочем месте оператора ПЭВМ существует множество различных источников шума: компьютерный вентилятор, жесткий диск, печатающий принтер и т.д. </w:t>
      </w:r>
    </w:p>
    <w:p w:rsid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В соответствии с </w:t>
      </w:r>
      <w:proofErr w:type="spellStart"/>
      <w:r w:rsidRPr="0085469E">
        <w:rPr>
          <w:lang w:val="ru-RU"/>
        </w:rPr>
        <w:t>СанПиН</w:t>
      </w:r>
      <w:proofErr w:type="spellEnd"/>
      <w:r w:rsidRPr="0085469E">
        <w:rPr>
          <w:lang w:val="ru-RU"/>
        </w:rPr>
        <w:t xml:space="preserve"> 2.2.2./2.4.1340-03 допустимый</w:t>
      </w:r>
      <w:r>
        <w:rPr>
          <w:lang w:val="ru-RU"/>
        </w:rPr>
        <w:t xml:space="preserve"> </w:t>
      </w:r>
      <w:r w:rsidRPr="0085469E">
        <w:rPr>
          <w:lang w:val="ru-RU"/>
        </w:rPr>
        <w:t>уровень звукового давления при работе с ПЭВМ не должен быть больше 65 дБ. Если указанный шумовой порог превышается, то нормирование уровня звука достигается за счет установки малошумного оборудования и</w:t>
      </w:r>
      <w:r>
        <w:rPr>
          <w:lang w:val="ru-RU"/>
        </w:rPr>
        <w:t xml:space="preserve"> </w:t>
      </w:r>
      <w:r w:rsidRPr="0085469E">
        <w:rPr>
          <w:lang w:val="ru-RU"/>
        </w:rPr>
        <w:t>установки специальных звукопоглощающих панелей, корпусов для оборудования.</w:t>
      </w:r>
    </w:p>
    <w:p w:rsidR="0074031F" w:rsidRPr="0074031F" w:rsidRDefault="0074031F" w:rsidP="0074031F">
      <w:pPr>
        <w:rPr>
          <w:lang w:val="ru-RU"/>
        </w:rPr>
      </w:pPr>
    </w:p>
    <w:p w:rsidR="0085469E" w:rsidRPr="0085469E" w:rsidRDefault="0085469E" w:rsidP="0085469E">
      <w:pPr>
        <w:pStyle w:val="4"/>
      </w:pPr>
      <w:r w:rsidRPr="0085469E">
        <w:lastRenderedPageBreak/>
        <w:t>Электромагнитные и ионизирующие излучения на рабочем месте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Электромагнитное излучение – это излучения, которое прямо или косвенно вызывает ионизацию среды. Для человека данный тип излучения представляет большую опасность и приводит к возникновению различных патологий. 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>Основным источником электромагнитного излучения на рабочем месте инженера-программиста является монитор, и чтобы защититься от его вредного воздействия необходимо следовать правилам:</w:t>
      </w:r>
    </w:p>
    <w:p w:rsidR="0085469E" w:rsidRPr="000327E7" w:rsidRDefault="0085469E" w:rsidP="00420BB6">
      <w:pPr>
        <w:pStyle w:val="a0"/>
        <w:numPr>
          <w:ilvl w:val="0"/>
          <w:numId w:val="21"/>
        </w:numPr>
        <w:ind w:left="709" w:hanging="283"/>
      </w:pPr>
      <w:r>
        <w:t xml:space="preserve">произвести замену </w:t>
      </w:r>
      <w:proofErr w:type="spellStart"/>
      <w:r>
        <w:t>ЭЛТ-монитора</w:t>
      </w:r>
      <w:proofErr w:type="spellEnd"/>
      <w:r>
        <w:t xml:space="preserve"> (электронно-лучевая трубка) на жидкокристаллический или </w:t>
      </w:r>
      <w:r w:rsidRPr="0085469E">
        <w:rPr>
          <w:lang w:val="en-US"/>
        </w:rPr>
        <w:t>LED</w:t>
      </w:r>
      <w:r>
        <w:t>, так как уровень их излучения на порядок ниже;</w:t>
      </w:r>
    </w:p>
    <w:p w:rsidR="0085469E" w:rsidRPr="000327E7" w:rsidRDefault="0085469E" w:rsidP="0085469E">
      <w:pPr>
        <w:pStyle w:val="a0"/>
      </w:pPr>
      <w:r>
        <w:t>установить монитор в угол, чтобы излучение поглощалось стенами;</w:t>
      </w:r>
    </w:p>
    <w:p w:rsidR="0085469E" w:rsidRDefault="0085469E" w:rsidP="0085469E">
      <w:pPr>
        <w:pStyle w:val="a0"/>
      </w:pPr>
      <w:r>
        <w:t>по возможности сокращать время работы за компьютером.</w:t>
      </w:r>
    </w:p>
    <w:p w:rsidR="0085469E" w:rsidRP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Ионизирующее излучение – это излучение, вызывающее ионизацию среды, очень опасно для человека, так как потоки заряженных частиц приводят к нарушениям работы организма на клеточном уровне. </w:t>
      </w:r>
    </w:p>
    <w:p w:rsidR="0085469E" w:rsidRDefault="0085469E" w:rsidP="0085469E">
      <w:pPr>
        <w:pStyle w:val="af5"/>
        <w:rPr>
          <w:lang w:val="ru-RU"/>
        </w:rPr>
      </w:pPr>
      <w:r w:rsidRPr="00501E3E">
        <w:rPr>
          <w:lang w:val="ru-RU"/>
        </w:rPr>
        <w:t>Средствами защиты от и</w:t>
      </w:r>
      <w:r w:rsidR="00501E3E" w:rsidRPr="00501E3E">
        <w:rPr>
          <w:lang w:val="ru-RU"/>
        </w:rPr>
        <w:t>онизирующего</w:t>
      </w:r>
      <w:r w:rsidR="00501E3E">
        <w:rPr>
          <w:lang w:val="ru-RU"/>
        </w:rPr>
        <w:t xml:space="preserve"> </w:t>
      </w:r>
      <w:r w:rsidRPr="00501E3E">
        <w:rPr>
          <w:lang w:val="ru-RU"/>
        </w:rPr>
        <w:t>излучения являются:</w:t>
      </w:r>
    </w:p>
    <w:p w:rsidR="00501E3E" w:rsidRPr="0061091E" w:rsidRDefault="00501E3E" w:rsidP="00420BB6">
      <w:pPr>
        <w:pStyle w:val="a0"/>
        <w:numPr>
          <w:ilvl w:val="0"/>
          <w:numId w:val="22"/>
        </w:numPr>
        <w:ind w:left="709" w:hanging="283"/>
      </w:pPr>
      <w:r>
        <w:t>регламентирование времени работы за компьютером согласно санитарным нормам</w:t>
      </w:r>
      <w:r w:rsidRPr="00901420">
        <w:t>;</w:t>
      </w:r>
    </w:p>
    <w:p w:rsidR="00501E3E" w:rsidRPr="0061091E" w:rsidRDefault="00501E3E" w:rsidP="00501E3E">
      <w:pPr>
        <w:pStyle w:val="a0"/>
      </w:pPr>
      <w:r>
        <w:t xml:space="preserve">нахождение на расстоянии 50-70 см и большем от экрана монитора. Излучение на этой дистанции составляет 0,08 </w:t>
      </w:r>
      <w:proofErr w:type="spellStart"/>
      <w:r>
        <w:t>мкР</w:t>
      </w:r>
      <w:proofErr w:type="spellEnd"/>
      <w:r>
        <w:t>/ч, что соответствует допустимой нормы.</w:t>
      </w:r>
    </w:p>
    <w:p w:rsidR="00C35D93" w:rsidRDefault="00C35D93" w:rsidP="00C35D93">
      <w:pPr>
        <w:pStyle w:val="3"/>
      </w:pPr>
      <w:bookmarkStart w:id="61" w:name="_Toc420751735"/>
      <w:r>
        <w:t>Анализ воздействия на окружающую среду</w:t>
      </w:r>
      <w:bookmarkEnd w:id="61"/>
    </w:p>
    <w:p w:rsidR="00E758FE" w:rsidRPr="00E758FE" w:rsidRDefault="00E758FE" w:rsidP="00E758FE">
      <w:pPr>
        <w:pStyle w:val="af5"/>
        <w:rPr>
          <w:lang w:val="ru-RU"/>
        </w:rPr>
      </w:pPr>
      <w:r w:rsidRPr="00E758FE">
        <w:rPr>
          <w:lang w:val="ru-RU"/>
        </w:rPr>
        <w:t xml:space="preserve">Проектирование </w:t>
      </w:r>
      <w:r>
        <w:rPr>
          <w:lang w:val="ru-RU"/>
        </w:rPr>
        <w:t>квалификационной</w:t>
      </w:r>
      <w:r w:rsidRPr="00E758FE">
        <w:rPr>
          <w:lang w:val="ru-RU"/>
        </w:rPr>
        <w:t xml:space="preserve"> </w:t>
      </w:r>
      <w:r>
        <w:rPr>
          <w:lang w:val="ru-RU"/>
        </w:rPr>
        <w:t>работы</w:t>
      </w:r>
      <w:r w:rsidRPr="00E758FE">
        <w:rPr>
          <w:lang w:val="ru-RU"/>
        </w:rPr>
        <w:t xml:space="preserve"> подразумевает под собой разработку программного продукта и написание технической документации. Никакого воздействия на окружающую среду не оказывается.</w:t>
      </w:r>
    </w:p>
    <w:p w:rsidR="00C35D93" w:rsidRDefault="00C35D93" w:rsidP="00C35D93">
      <w:pPr>
        <w:pStyle w:val="3"/>
      </w:pPr>
      <w:bookmarkStart w:id="62" w:name="_Toc420751736"/>
      <w:r>
        <w:t>Анализ возможных чрезвычайных ситуаций</w:t>
      </w:r>
      <w:bookmarkEnd w:id="62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Чрезвычайной ситуацией (ЧС) называется обстановка на определенной </w:t>
      </w:r>
      <w:r w:rsidRPr="00E35AD7">
        <w:rPr>
          <w:lang w:val="ru-RU"/>
        </w:rPr>
        <w:lastRenderedPageBreak/>
        <w:t>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9.5.</w:t>
      </w:r>
    </w:p>
    <w:p w:rsidR="00B9541D" w:rsidRPr="00B9541D" w:rsidRDefault="00A42D3D" w:rsidP="00B9541D">
      <w:pPr>
        <w:pStyle w:val="afa"/>
      </w:pPr>
      <w:r>
        <w:object w:dxaOrig="9571" w:dyaOrig="11146">
          <v:shape id="_x0000_i1026" type="#_x0000_t75" style="width:407.6pt;height:474.55pt" o:ole="">
            <v:imagedata r:id="rId20" o:title=""/>
          </v:shape>
          <o:OLEObject Type="Embed" ProgID="Visio.Drawing.11" ShapeID="_x0000_i1026" DrawAspect="Content" ObjectID="_1494531277" r:id="rId21"/>
        </w:object>
      </w:r>
    </w:p>
    <w:p w:rsidR="00B9541D" w:rsidRDefault="00B9541D" w:rsidP="00B9541D">
      <w:pPr>
        <w:pStyle w:val="afa"/>
      </w:pPr>
      <w:r>
        <w:t>Рисунок 9.5 Классификация типов ЧС</w:t>
      </w:r>
    </w:p>
    <w:p w:rsidR="00B9541D" w:rsidRPr="00B9541D" w:rsidRDefault="00B9541D" w:rsidP="00B9541D">
      <w:pPr>
        <w:pStyle w:val="af5"/>
        <w:rPr>
          <w:lang w:val="ru-RU"/>
        </w:rPr>
      </w:pPr>
      <w:r w:rsidRPr="00A42D3D">
        <w:rPr>
          <w:lang w:val="ru-RU"/>
        </w:rPr>
        <w:t xml:space="preserve">В процессе проектирования </w:t>
      </w:r>
      <w:r w:rsidR="00A42D3D">
        <w:rPr>
          <w:lang w:val="ru-RU"/>
        </w:rPr>
        <w:t xml:space="preserve">квалификационной работы </w:t>
      </w:r>
      <w:r w:rsidRPr="00A42D3D">
        <w:rPr>
          <w:lang w:val="ru-RU"/>
        </w:rPr>
        <w:t xml:space="preserve">существует </w:t>
      </w:r>
      <w:r w:rsidRPr="00A42D3D">
        <w:rPr>
          <w:lang w:val="ru-RU"/>
        </w:rPr>
        <w:lastRenderedPageBreak/>
        <w:t xml:space="preserve">вероятность возникновения ЧС природного и антропогенного характеров. </w:t>
      </w:r>
      <w:r w:rsidRPr="00B9541D">
        <w:rPr>
          <w:lang w:val="ru-RU"/>
        </w:rPr>
        <w:t>Вероятности возникновения опасностей этих</w:t>
      </w:r>
      <w:r>
        <w:rPr>
          <w:lang w:val="ru-RU"/>
        </w:rPr>
        <w:t xml:space="preserve"> </w:t>
      </w:r>
      <w:r w:rsidRPr="00B9541D">
        <w:rPr>
          <w:lang w:val="ru-RU"/>
        </w:rPr>
        <w:t xml:space="preserve">категорий выше на территории Ульяновской области. 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B9541D" w:rsidRP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>Антропогенные</w:t>
      </w:r>
      <w:r>
        <w:rPr>
          <w:lang w:val="ru-RU"/>
        </w:rPr>
        <w:t xml:space="preserve"> </w:t>
      </w:r>
      <w:r w:rsidRPr="00B9541D">
        <w:rPr>
          <w:lang w:val="ru-RU"/>
        </w:rPr>
        <w:t>аварии возникают в результате хозяйственной деятельности человека. Дипломное</w:t>
      </w:r>
      <w:r>
        <w:rPr>
          <w:lang w:val="ru-RU"/>
        </w:rPr>
        <w:t xml:space="preserve"> </w:t>
      </w:r>
      <w:r w:rsidRPr="00B9541D">
        <w:rPr>
          <w:lang w:val="ru-RU"/>
        </w:rPr>
        <w:t>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</w:t>
      </w:r>
      <w:r>
        <w:rPr>
          <w:lang w:val="ru-RU"/>
        </w:rPr>
        <w:t xml:space="preserve"> </w:t>
      </w:r>
      <w:r w:rsidRPr="00B9541D">
        <w:rPr>
          <w:lang w:val="ru-RU"/>
        </w:rPr>
        <w:t>плотность постоянно работающей офисной и бытовой техники. Наличие большого</w:t>
      </w:r>
      <w:r>
        <w:rPr>
          <w:lang w:val="ru-RU"/>
        </w:rPr>
        <w:t xml:space="preserve"> </w:t>
      </w:r>
      <w:r w:rsidRPr="00B9541D">
        <w:rPr>
          <w:lang w:val="ru-RU"/>
        </w:rPr>
        <w:t>числа электроприборов может привести к перегрузке энергосети, что повлечет за собой пожар.</w:t>
      </w:r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возможным техногенным авариям в процессе дипломного проектирования можно отнести:</w:t>
      </w:r>
    </w:p>
    <w:p w:rsidR="00B9541D" w:rsidRDefault="00B9541D" w:rsidP="00420BB6">
      <w:pPr>
        <w:pStyle w:val="a0"/>
        <w:numPr>
          <w:ilvl w:val="0"/>
          <w:numId w:val="23"/>
        </w:numPr>
        <w:ind w:left="709" w:hanging="283"/>
      </w:pPr>
      <w:r>
        <w:t>пожары, взрывы бытового газа</w:t>
      </w:r>
      <w:r w:rsidRPr="00B9541D">
        <w:rPr>
          <w:lang w:val="en-US"/>
        </w:rPr>
        <w:t>;</w:t>
      </w:r>
    </w:p>
    <w:p w:rsidR="00B9541D" w:rsidRPr="00B9541D" w:rsidRDefault="00B9541D" w:rsidP="00B9541D">
      <w:pPr>
        <w:pStyle w:val="a0"/>
      </w:pPr>
      <w:r>
        <w:t>обрушение здания.</w:t>
      </w:r>
      <w:r>
        <w:tab/>
        <w:t xml:space="preserve">  </w:t>
      </w:r>
    </w:p>
    <w:p w:rsidR="00C35D93" w:rsidRDefault="00C35D93" w:rsidP="00C35D93">
      <w:pPr>
        <w:pStyle w:val="20"/>
      </w:pPr>
      <w:bookmarkStart w:id="63" w:name="_Toc420751737"/>
      <w:r>
        <w:t>Мероприятия по охране труда</w:t>
      </w:r>
      <w:bookmarkEnd w:id="63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Охраной труда называется система сохранения жизни и здоровья работников в процессе их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 </w:t>
      </w:r>
      <w:proofErr w:type="spellStart"/>
      <w:r>
        <w:t>Охрана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</w:t>
      </w:r>
      <w:proofErr w:type="spellStart"/>
      <w:r>
        <w:t>условно</w:t>
      </w:r>
      <w:proofErr w:type="spellEnd"/>
      <w:r>
        <w:t xml:space="preserve"> </w:t>
      </w:r>
      <w:proofErr w:type="spellStart"/>
      <w:r>
        <w:t>подразделяется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</w:t>
      </w:r>
      <w:proofErr w:type="spellStart"/>
      <w:r>
        <w:t>составляющие</w:t>
      </w:r>
      <w:proofErr w:type="spellEnd"/>
      <w:r>
        <w:t>:</w:t>
      </w:r>
    </w:p>
    <w:p w:rsidR="00B9541D" w:rsidRPr="007A7944" w:rsidRDefault="00B9541D" w:rsidP="00420BB6">
      <w:pPr>
        <w:pStyle w:val="a0"/>
        <w:numPr>
          <w:ilvl w:val="0"/>
          <w:numId w:val="24"/>
        </w:numPr>
        <w:ind w:hanging="425"/>
      </w:pPr>
      <w:r>
        <w:t>правовая охрана  труда (ПОТ)</w:t>
      </w:r>
      <w:r w:rsidRPr="00B9541D"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техника безопасности (ТБ)</w:t>
      </w:r>
      <w:r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производственная санитария (ПС)</w:t>
      </w:r>
      <w:r>
        <w:rPr>
          <w:lang w:val="en-US"/>
        </w:rPr>
        <w:t>;</w:t>
      </w:r>
    </w:p>
    <w:p w:rsidR="00B9541D" w:rsidRDefault="00B9541D" w:rsidP="00B9541D">
      <w:pPr>
        <w:pStyle w:val="a0"/>
      </w:pPr>
      <w:r>
        <w:t>пожарная безопасность (ПБ).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B9541D" w:rsidRPr="007A7944" w:rsidRDefault="00B9541D" w:rsidP="00420BB6">
      <w:pPr>
        <w:pStyle w:val="a0"/>
        <w:numPr>
          <w:ilvl w:val="0"/>
          <w:numId w:val="25"/>
        </w:numPr>
        <w:ind w:left="709" w:hanging="283"/>
      </w:pPr>
      <w:r>
        <w:t>о</w:t>
      </w:r>
      <w:r w:rsidRPr="007A7944">
        <w:t>беспечение приоритета сохране</w:t>
      </w:r>
      <w:r>
        <w:t>ния жизни и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венное управление охраной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 xml:space="preserve">осударственный надзор и контроль </w:t>
      </w:r>
      <w:r>
        <w:rPr>
          <w:rFonts w:eastAsia="TimesNewRoman"/>
        </w:rPr>
        <w:t>над</w:t>
      </w:r>
      <w:r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</w:t>
      </w:r>
      <w:r w:rsidRPr="007A7944">
        <w:t>рофилактика несчастных случаев и повреждения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tabs>
          <w:tab w:val="left" w:pos="851"/>
        </w:tabs>
        <w:rPr>
          <w:rFonts w:eastAsia="TimesNewRoman"/>
        </w:rPr>
      </w:pPr>
      <w:r>
        <w:rPr>
          <w:rFonts w:eastAsia="TimesNewRoman"/>
        </w:rPr>
        <w:t>р</w:t>
      </w:r>
      <w:r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з</w:t>
      </w:r>
      <w:r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у</w:t>
      </w:r>
      <w:r w:rsidRPr="007A7944">
        <w:rPr>
          <w:rFonts w:eastAsia="TimesNewRoman"/>
        </w:rPr>
        <w:t>становление компенсаций за тяжелую ра</w:t>
      </w:r>
      <w:r>
        <w:rPr>
          <w:rFonts w:eastAsia="TimesNewRoman"/>
        </w:rPr>
        <w:t xml:space="preserve">боту и работу с вредными и </w:t>
      </w:r>
      <w:r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о</w:t>
      </w:r>
      <w:r w:rsidRPr="007A7944">
        <w:rPr>
          <w:rFonts w:eastAsia="TimesNewRoman"/>
        </w:rPr>
        <w:t>беспечение функционирования единой инфо</w:t>
      </w:r>
      <w:r>
        <w:rPr>
          <w:rFonts w:eastAsia="TimesNewRoman"/>
        </w:rPr>
        <w:t>рмационной системы охраны труда.</w:t>
      </w:r>
      <w:r w:rsidRPr="007A7944">
        <w:rPr>
          <w:rFonts w:eastAsia="TimesNewRoman"/>
        </w:rPr>
        <w:t xml:space="preserve"> </w:t>
      </w:r>
    </w:p>
    <w:p w:rsidR="00C35D93" w:rsidRDefault="00C35D93" w:rsidP="00C35D93">
      <w:pPr>
        <w:pStyle w:val="3"/>
      </w:pPr>
      <w:bookmarkStart w:id="64" w:name="_Toc420751738"/>
      <w:r>
        <w:t>Мероприятия по обеспечению комфортных условий труда</w:t>
      </w:r>
      <w:bookmarkEnd w:id="64"/>
    </w:p>
    <w:p w:rsidR="00B9541D" w:rsidRPr="005A5587" w:rsidRDefault="005A5587" w:rsidP="00B9541D">
      <w:pPr>
        <w:pStyle w:val="af5"/>
        <w:rPr>
          <w:lang w:val="ru-RU"/>
        </w:rPr>
      </w:pPr>
      <w:r w:rsidRPr="005A5587">
        <w:rPr>
          <w:lang w:val="ru-RU"/>
        </w:rPr>
        <w:t>Обеспечение комфортных</w:t>
      </w:r>
      <w:r>
        <w:rPr>
          <w:lang w:val="ru-RU"/>
        </w:rPr>
        <w:t xml:space="preserve"> </w:t>
      </w:r>
      <w:r w:rsidR="00B9541D" w:rsidRPr="005A5587">
        <w:rPr>
          <w:lang w:val="ru-RU"/>
        </w:rPr>
        <w:t>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 xml:space="preserve">Согласно ТОИ Р-45-084-01 от министерства РФ по связи и информатизации комфортные условия труда для работников, взаимодействующих с ПЭВМ, заключаются в  установлении режима работы в зависимости от вида их трудовой </w:t>
      </w:r>
      <w:r w:rsidRPr="00B9541D">
        <w:rPr>
          <w:lang w:val="ru-RU"/>
        </w:rPr>
        <w:lastRenderedPageBreak/>
        <w:t>деятельности:</w:t>
      </w:r>
    </w:p>
    <w:p w:rsidR="00B9541D" w:rsidRPr="007D4E2C" w:rsidRDefault="00B9541D" w:rsidP="00420BB6">
      <w:pPr>
        <w:pStyle w:val="a0"/>
        <w:numPr>
          <w:ilvl w:val="0"/>
          <w:numId w:val="26"/>
        </w:numPr>
        <w:ind w:left="709" w:hanging="283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B9541D" w:rsidRPr="007D4E2C" w:rsidRDefault="00B9541D" w:rsidP="00B9541D">
      <w:pPr>
        <w:pStyle w:val="a0"/>
      </w:pPr>
      <w:r>
        <w:t>группа «Б» – работа по вводу информации</w:t>
      </w:r>
      <w:r w:rsidRPr="007D4E2C">
        <w:t>;</w:t>
      </w:r>
    </w:p>
    <w:p w:rsidR="00B9541D" w:rsidRDefault="00B9541D" w:rsidP="00B9541D">
      <w:pPr>
        <w:pStyle w:val="a0"/>
      </w:pPr>
      <w:r>
        <w:t>группа «В» - творческая  работа в режиме диалога с ПЭВМ.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Для групп категорий устанавливаются три типа тяжести и напряженности работы с ПЭВМ: </w:t>
      </w:r>
    </w:p>
    <w:p w:rsidR="00B9541D" w:rsidRPr="007D4E2C" w:rsidRDefault="00B9541D" w:rsidP="00420BB6">
      <w:pPr>
        <w:pStyle w:val="a0"/>
        <w:numPr>
          <w:ilvl w:val="0"/>
          <w:numId w:val="27"/>
        </w:numPr>
        <w:ind w:left="709" w:hanging="283"/>
      </w:pPr>
      <w:r>
        <w:t>д</w:t>
      </w:r>
      <w:r w:rsidRPr="007D4E2C">
        <w:t>л</w:t>
      </w:r>
      <w:r>
        <w:t>я группы «</w:t>
      </w:r>
      <w:r w:rsidRPr="007D4E2C">
        <w:t>А</w:t>
      </w:r>
      <w:r>
        <w:t>»</w:t>
      </w:r>
      <w:r w:rsidRPr="007D4E2C">
        <w:t xml:space="preserve"> - по суммарному числу считываемых знаков за рабочую смену, но не более 60000 знаков за смену;</w:t>
      </w:r>
    </w:p>
    <w:p w:rsidR="00B9541D" w:rsidRPr="007D4E2C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Б</w:t>
      </w:r>
      <w:r>
        <w:t>»</w:t>
      </w:r>
      <w:r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B9541D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В</w:t>
      </w:r>
      <w:r>
        <w:t>»</w:t>
      </w:r>
      <w:r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972811" w:rsidRPr="00E35AD7" w:rsidRDefault="00972811" w:rsidP="005A5587">
      <w:pPr>
        <w:pStyle w:val="af5"/>
        <w:rPr>
          <w:lang w:val="ru-RU"/>
        </w:rPr>
      </w:pPr>
      <w:r w:rsidRPr="00E35AD7">
        <w:rPr>
          <w:lang w:val="ru-RU"/>
        </w:rPr>
        <w:t xml:space="preserve">В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972811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Для предупреждения</w:t>
      </w:r>
      <w:r>
        <w:rPr>
          <w:lang w:val="ru-RU"/>
        </w:rPr>
        <w:t xml:space="preserve"> </w:t>
      </w:r>
      <w:r w:rsidR="00972811" w:rsidRPr="005A5587">
        <w:rPr>
          <w:lang w:val="ru-RU"/>
        </w:rPr>
        <w:t>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C35D93" w:rsidRDefault="00C35D93" w:rsidP="00C35D93">
      <w:pPr>
        <w:pStyle w:val="3"/>
      </w:pPr>
      <w:bookmarkStart w:id="65" w:name="_Toc420751739"/>
      <w:r>
        <w:t>Мероприятия по защите от опасных и вредных производственных факторов</w:t>
      </w:r>
      <w:bookmarkEnd w:id="65"/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Основные мероприятия по защите работника от опасных и вредных производственных факторов (ОВПФ) заключаются:</w:t>
      </w:r>
    </w:p>
    <w:p w:rsidR="005A5587" w:rsidRDefault="005A5587" w:rsidP="00420BB6">
      <w:pPr>
        <w:pStyle w:val="a0"/>
        <w:numPr>
          <w:ilvl w:val="0"/>
          <w:numId w:val="28"/>
        </w:numPr>
        <w:ind w:left="709" w:hanging="283"/>
      </w:pPr>
      <w:r>
        <w:t>в использовании новых технологий на производстве с целью снижения уровня ОВПФ;</w:t>
      </w:r>
    </w:p>
    <w:p w:rsidR="005A5587" w:rsidRDefault="005A5587" w:rsidP="005A5587">
      <w:pPr>
        <w:pStyle w:val="a0"/>
      </w:pPr>
      <w:r>
        <w:t>удаление на расстояние от источника ОВПФ;</w:t>
      </w:r>
    </w:p>
    <w:p w:rsidR="005A5587" w:rsidRDefault="005A5587" w:rsidP="005A5587">
      <w:pPr>
        <w:pStyle w:val="a0"/>
      </w:pPr>
      <w:r>
        <w:t>уменьшение времени нахождения в зоне действия ОВПФ;</w:t>
      </w:r>
    </w:p>
    <w:p w:rsidR="005A5587" w:rsidRDefault="005A5587" w:rsidP="005A5587">
      <w:pPr>
        <w:pStyle w:val="a0"/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5A5587" w:rsidRDefault="005A5587" w:rsidP="005A5587">
      <w:pPr>
        <w:pStyle w:val="a0"/>
      </w:pPr>
      <w:r>
        <w:t>применение средств защиты (индивидуальной и коллективной).</w:t>
      </w:r>
    </w:p>
    <w:p w:rsidR="005A5587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На рабочем месте инженера-программиста основными ОВПФ являются шум, электромагнитное и ионизирующее виды излучения, постоянная нагрузка на зрительные органы и сидячая поза. Для защиты от воздействия перечисленных факторов необходимо использовать превентивные меры:</w:t>
      </w:r>
    </w:p>
    <w:p w:rsidR="005A5587" w:rsidRDefault="005A5587" w:rsidP="00420BB6">
      <w:pPr>
        <w:pStyle w:val="a0"/>
        <w:numPr>
          <w:ilvl w:val="0"/>
          <w:numId w:val="29"/>
        </w:numPr>
        <w:ind w:left="709" w:hanging="283"/>
      </w:pPr>
      <w:r>
        <w:t xml:space="preserve">при использовании устаревшего </w:t>
      </w:r>
      <w:proofErr w:type="spellStart"/>
      <w:r>
        <w:t>ЭЛТ-монитора</w:t>
      </w:r>
      <w:proofErr w:type="spellEnd"/>
      <w:r>
        <w:t xml:space="preserve"> произвести его замену на </w:t>
      </w:r>
      <w:r w:rsidRPr="005A5587">
        <w:rPr>
          <w:lang w:val="en-US"/>
        </w:rPr>
        <w:t>LED</w:t>
      </w:r>
      <w:r>
        <w:t>-</w:t>
      </w:r>
      <w:r w:rsidRPr="004F2494">
        <w:t xml:space="preserve"> </w:t>
      </w:r>
      <w:r>
        <w:t>или ЖК-дисплей;</w:t>
      </w:r>
    </w:p>
    <w:p w:rsidR="005A5587" w:rsidRDefault="005A5587" w:rsidP="005A5587">
      <w:pPr>
        <w:pStyle w:val="a0"/>
      </w:pPr>
      <w:r>
        <w:t>установить расстояние до экрана на 50-70  см и более;</w:t>
      </w:r>
    </w:p>
    <w:p w:rsidR="005A5587" w:rsidRPr="009154F3" w:rsidRDefault="005A5587" w:rsidP="005A5587">
      <w:pPr>
        <w:pStyle w:val="a0"/>
      </w:pPr>
      <w:r>
        <w:t>для защиты от шума использовать наушники, специальные звукопоглощающие контейнеры или произвести замену оборудования на малошумные аналоги</w:t>
      </w:r>
      <w:r w:rsidRPr="009154F3">
        <w:t>;</w:t>
      </w:r>
    </w:p>
    <w:p w:rsidR="005A5587" w:rsidRPr="005A5587" w:rsidRDefault="005A5587" w:rsidP="005A5587">
      <w:pPr>
        <w:pStyle w:val="a0"/>
      </w:pPr>
      <w:r w:rsidRPr="005A5587">
        <w:t>во время перерывов проводить специальные упражнения для снятия напряжения с органов зрения.</w:t>
      </w:r>
    </w:p>
    <w:p w:rsidR="00C35D93" w:rsidRDefault="00C35D93" w:rsidP="00C35D93">
      <w:pPr>
        <w:pStyle w:val="20"/>
      </w:pPr>
      <w:bookmarkStart w:id="66" w:name="_Toc420751740"/>
      <w:r>
        <w:t>Мероприятия по охране окружающей среды</w:t>
      </w:r>
      <w:bookmarkEnd w:id="66"/>
    </w:p>
    <w:p w:rsidR="005A5587" w:rsidRPr="00E35AD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В статье 1 федерального закона «Об охране окружающей среды» закреплены основные принципы охраны окружающей среды:</w:t>
      </w:r>
    </w:p>
    <w:p w:rsidR="005A5587" w:rsidRPr="00534D29" w:rsidRDefault="005A5587" w:rsidP="00420BB6">
      <w:pPr>
        <w:pStyle w:val="a0"/>
        <w:numPr>
          <w:ilvl w:val="0"/>
          <w:numId w:val="30"/>
        </w:numPr>
        <w:ind w:hanging="425"/>
      </w:pPr>
      <w:r>
        <w:t>соблюдение права человека на благоприятную окружающую среду</w:t>
      </w:r>
      <w:r w:rsidRPr="00D57A9D">
        <w:t>;</w:t>
      </w:r>
    </w:p>
    <w:p w:rsidR="005A5587" w:rsidRDefault="005A5587" w:rsidP="005A5587">
      <w:pPr>
        <w:pStyle w:val="a0"/>
      </w:pPr>
      <w:r>
        <w:t>обеспечение благоприятных условий жизнедеятельности человека;</w:t>
      </w:r>
    </w:p>
    <w:p w:rsidR="005A5587" w:rsidRPr="00534D29" w:rsidRDefault="005A5587" w:rsidP="005A5587">
      <w:pPr>
        <w:pStyle w:val="a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A5587" w:rsidRDefault="005A5587" w:rsidP="005A5587">
      <w:pPr>
        <w:pStyle w:val="a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 xml:space="preserve">Разрабатываемый дипломный проект оперирует цифровыми данными и, как следствие, не оказывает влияния на окружающую среду.  </w:t>
      </w:r>
      <w:r w:rsidRPr="00E9767F">
        <w:rPr>
          <w:lang w:val="ru-RU"/>
        </w:rPr>
        <w:t>Все права человека на трудовую деятельность в</w:t>
      </w:r>
      <w:r>
        <w:rPr>
          <w:lang w:val="ru-RU"/>
        </w:rPr>
        <w:t xml:space="preserve"> </w:t>
      </w:r>
      <w:r w:rsidRPr="00E9767F">
        <w:rPr>
          <w:lang w:val="ru-RU"/>
        </w:rPr>
        <w:t>благоприятных условиях соблюдаются.</w:t>
      </w:r>
    </w:p>
    <w:p w:rsidR="00C35D93" w:rsidRDefault="00C35D93" w:rsidP="00C35D93">
      <w:pPr>
        <w:pStyle w:val="20"/>
      </w:pPr>
      <w:bookmarkStart w:id="67" w:name="_Toc420751741"/>
      <w:r>
        <w:t>Мероприятия по защите от чрезвычайных ситуаций</w:t>
      </w:r>
      <w:bookmarkEnd w:id="67"/>
    </w:p>
    <w:p w:rsid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>Система защиты населения от чрезвычайных ситуаций подразделяется на три основных уровня:</w:t>
      </w:r>
    </w:p>
    <w:p w:rsidR="00E9767F" w:rsidRDefault="00E9767F" w:rsidP="00420BB6">
      <w:pPr>
        <w:pStyle w:val="a0"/>
        <w:numPr>
          <w:ilvl w:val="0"/>
          <w:numId w:val="31"/>
        </w:numPr>
        <w:ind w:left="709" w:hanging="283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 и обучением населения к действиям во время ЧС.</w:t>
      </w:r>
    </w:p>
    <w:p w:rsidR="00E9767F" w:rsidRPr="00ED4A05" w:rsidRDefault="00E9767F" w:rsidP="00E9767F">
      <w:pPr>
        <w:pStyle w:val="a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защиты.</w:t>
      </w:r>
    </w:p>
    <w:p w:rsidR="00E9767F" w:rsidRDefault="00E9767F" w:rsidP="00E9767F">
      <w:pPr>
        <w:pStyle w:val="a0"/>
      </w:pPr>
      <w:r>
        <w:t>Ликвидация ЧС – включает в себя работы и другие неотложные мероприятия, направленные на устранения последствий чрезвычайной ситуации.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9767F">
        <w:rPr>
          <w:lang w:val="ru-RU"/>
        </w:rP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Pr="00E9767F">
        <w:rPr>
          <w:lang w:val="ru-RU"/>
        </w:rPr>
        <w:lastRenderedPageBreak/>
        <w:t>подробно рассмотрены многие вопросы, касающиеся эвакуационных мероприятий в случае нештатной ситуации, правил пользования подручными и специализированными средствами пожаротушения. В рамках дисциплины «Безопасность жизнедеятельности» был успешно изучен комплекс мер по оказанию первой  медицинской помощи пострадавшему.</w:t>
      </w:r>
    </w:p>
    <w:p w:rsidR="00C35D93" w:rsidRDefault="00C35D93" w:rsidP="00C35D93">
      <w:pPr>
        <w:pStyle w:val="20"/>
      </w:pPr>
      <w:bookmarkStart w:id="68" w:name="_Toc420751742"/>
      <w:r>
        <w:t>Расчетная часть</w:t>
      </w:r>
      <w:bookmarkEnd w:id="68"/>
    </w:p>
    <w:p w:rsidR="00E9767F" w:rsidRPr="00FC770B" w:rsidRDefault="00E9767F" w:rsidP="00FC770B">
      <w:pPr>
        <w:pStyle w:val="af5"/>
        <w:rPr>
          <w:lang w:val="ru-RU"/>
        </w:rPr>
      </w:pPr>
      <w:r w:rsidRPr="00FC770B">
        <w:rPr>
          <w:lang w:val="ru-RU"/>
        </w:rPr>
        <w:t>В разделе приводятся расчеты уровня</w:t>
      </w:r>
      <w:r w:rsidR="00FC770B">
        <w:rPr>
          <w:lang w:val="ru-RU"/>
        </w:rPr>
        <w:t xml:space="preserve"> </w:t>
      </w:r>
      <w:r w:rsidRPr="00FC770B">
        <w:rPr>
          <w:lang w:val="ru-RU"/>
        </w:rPr>
        <w:t>шума от электрооборудования и общей величины освещенности на рабочем мест</w:t>
      </w:r>
      <w:r w:rsidR="00E12674" w:rsidRPr="00FC770B">
        <w:rPr>
          <w:lang w:val="ru-RU"/>
        </w:rPr>
        <w:t>е</w:t>
      </w:r>
      <w:r w:rsidRPr="00FC770B">
        <w:rPr>
          <w:lang w:val="ru-RU"/>
        </w:rPr>
        <w:t>.</w:t>
      </w:r>
    </w:p>
    <w:p w:rsidR="00C35D93" w:rsidRDefault="00C35D93" w:rsidP="00C35D93">
      <w:pPr>
        <w:pStyle w:val="3"/>
      </w:pPr>
      <w:bookmarkStart w:id="69" w:name="_Toc420751743"/>
      <w:r>
        <w:t>Расчет уровня шума на рабочем месте</w:t>
      </w:r>
      <w:bookmarkEnd w:id="69"/>
    </w:p>
    <w:p w:rsidR="00FC770B" w:rsidRPr="00FC770B" w:rsidRDefault="00FC770B" w:rsidP="00FC770B">
      <w:pPr>
        <w:pStyle w:val="af5"/>
        <w:rPr>
          <w:lang w:val="ru-RU"/>
        </w:rPr>
      </w:pPr>
      <w:r w:rsidRPr="00E35AD7">
        <w:rPr>
          <w:lang w:val="ru-RU"/>
        </w:rPr>
        <w:t xml:space="preserve">Шум является одним из неблагоприятных факторов на рабочем месте инженера-программиста. </w:t>
      </w:r>
      <w:r w:rsidRPr="00FC770B">
        <w:rPr>
          <w:lang w:val="ru-RU"/>
        </w:rPr>
        <w:t>Его постоянное раздражающее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воздействие негативно сказывается на умственной деятельности и производительности работника.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 xml:space="preserve">При работе за ПЭВМ очень трудно избежать шумового сопровождения, поэтому в данном случае можно лишь предпринять меры по снижению уровня громкости звука.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>В помещении, в котором ведется дипломное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проектирование, находятся несколько источников шума. В таблице </w:t>
      </w:r>
      <w:r>
        <w:rPr>
          <w:lang w:val="ru-RU"/>
        </w:rPr>
        <w:t>8</w:t>
      </w:r>
      <w:r w:rsidRPr="00FC770B">
        <w:rPr>
          <w:lang w:val="ru-RU"/>
        </w:rPr>
        <w:t>.</w:t>
      </w:r>
      <w:r>
        <w:rPr>
          <w:lang w:val="ru-RU"/>
        </w:rPr>
        <w:t>3</w:t>
      </w:r>
      <w:r w:rsidRPr="00FC770B">
        <w:rPr>
          <w:lang w:val="ru-RU"/>
        </w:rPr>
        <w:t xml:space="preserve"> представлены</w:t>
      </w:r>
      <w:r>
        <w:rPr>
          <w:lang w:val="ru-RU"/>
        </w:rPr>
        <w:t xml:space="preserve"> </w:t>
      </w:r>
      <w:r w:rsidRPr="00FC770B">
        <w:rPr>
          <w:lang w:val="ru-RU"/>
        </w:rPr>
        <w:t>данные, полученные в результате измерения уровня шума для каждого из них.</w:t>
      </w:r>
    </w:p>
    <w:p w:rsidR="00FC770B" w:rsidRPr="00FC770B" w:rsidRDefault="00FC770B" w:rsidP="00FC770B">
      <w:pPr>
        <w:pStyle w:val="af7"/>
      </w:pPr>
      <w:r w:rsidRPr="00FC770B">
        <w:t xml:space="preserve">Таблица </w:t>
      </w:r>
      <w:r>
        <w:t>8</w:t>
      </w:r>
      <w:r w:rsidRPr="00FC770B">
        <w:t>.</w:t>
      </w:r>
      <w:r>
        <w:t>3</w:t>
      </w:r>
      <w:r w:rsidR="00FA59AB">
        <w:t xml:space="preserve"> – </w:t>
      </w:r>
      <w:r w:rsidRPr="00FC770B">
        <w:t>Уровни шума для каждого источника на рабочем месте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Источник шума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Уровень шума, дБ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Вентилятор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Принтер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45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Клавиатура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15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Жесткий диск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</w:tbl>
    <w:p w:rsidR="007832B8" w:rsidRDefault="007832B8" w:rsidP="007832B8">
      <w:pPr>
        <w:pStyle w:val="af5"/>
        <w:rPr>
          <w:lang w:val="ru-RU"/>
        </w:rPr>
      </w:pPr>
      <w:r w:rsidRPr="007832B8">
        <w:rPr>
          <w:lang w:val="ru-RU"/>
        </w:rPr>
        <w:t xml:space="preserve">Источники шума некогерентные, поэтому при вычислении общего уровня шума можно воспользоваться формулой </w:t>
      </w:r>
      <w:r>
        <w:rPr>
          <w:lang w:val="ru-RU"/>
        </w:rPr>
        <w:t>8</w:t>
      </w:r>
      <w:r w:rsidRPr="007832B8">
        <w:rPr>
          <w:lang w:val="ru-RU"/>
        </w:rPr>
        <w:t>.</w:t>
      </w:r>
      <w:r>
        <w:rPr>
          <w:lang w:val="ru-RU"/>
        </w:rPr>
        <w:t>1</w:t>
      </w:r>
      <w:r w:rsidRPr="007832B8">
        <w:rPr>
          <w:lang w:val="ru-RU"/>
        </w:rPr>
        <w:t>:</w:t>
      </w:r>
    </w:p>
    <w:p w:rsidR="007832B8" w:rsidRDefault="007832B8" w:rsidP="007832B8">
      <w:pPr>
        <w:pStyle w:val="af5"/>
        <w:rPr>
          <w:rFonts w:eastAsiaTheme="minorEastAsia"/>
          <w:lang w:val="ru-RU"/>
        </w:rPr>
      </w:pPr>
      <w:r>
        <w:rPr>
          <w:lang w:val="ru-RU"/>
        </w:rPr>
        <w:t xml:space="preserve">                                          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=10</m:t>
        </m:r>
        <m:r>
          <w:rPr>
            <w:rFonts w:ascii="Cambria Math" w:hAnsi="Cambria Math"/>
          </w:rPr>
          <m:t>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EE0E10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                           (8.1)</w:t>
      </w:r>
    </w:p>
    <w:p w:rsidR="007832B8" w:rsidRPr="00FA59AB" w:rsidRDefault="007832B8" w:rsidP="007832B8">
      <w:pPr>
        <w:pStyle w:val="af5"/>
        <w:rPr>
          <w:lang w:val="ru-RU"/>
        </w:rPr>
      </w:pPr>
      <w:r w:rsidRPr="00FA59A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59AB">
        <w:rPr>
          <w:lang w:val="ru-RU"/>
        </w:rPr>
        <w:t xml:space="preserve"> – уровень звукового давления </w:t>
      </w:r>
      <w:proofErr w:type="spellStart"/>
      <w:r w:rsidRPr="00FA59AB">
        <w:rPr>
          <w:i/>
        </w:rPr>
        <w:t>i</w:t>
      </w:r>
      <w:proofErr w:type="spellEnd"/>
      <w:r w:rsidRPr="00FA59AB">
        <w:rPr>
          <w:lang w:val="ru-RU"/>
        </w:rPr>
        <w:t>-го источника шума,</w:t>
      </w:r>
    </w:p>
    <w:p w:rsidR="007832B8" w:rsidRDefault="007832B8" w:rsidP="007832B8">
      <w:pPr>
        <w:pStyle w:val="af5"/>
        <w:rPr>
          <w:lang w:val="ru-RU"/>
        </w:rPr>
      </w:pPr>
      <w:r>
        <w:rPr>
          <w:i/>
        </w:rPr>
        <w:t>n</w:t>
      </w:r>
      <w:r w:rsidRPr="00EE0E10">
        <w:rPr>
          <w:lang w:val="ru-RU"/>
        </w:rPr>
        <w:t xml:space="preserve"> – </w:t>
      </w:r>
      <w:proofErr w:type="gramStart"/>
      <w:r w:rsidRPr="00EE0E10">
        <w:rPr>
          <w:lang w:val="ru-RU"/>
        </w:rPr>
        <w:t>число</w:t>
      </w:r>
      <w:proofErr w:type="gramEnd"/>
      <w:r w:rsidRPr="00EE0E10">
        <w:rPr>
          <w:lang w:val="ru-RU"/>
        </w:rPr>
        <w:t xml:space="preserve"> источников шума.</w:t>
      </w:r>
    </w:p>
    <w:p w:rsidR="00FA59AB" w:rsidRP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lastRenderedPageBreak/>
        <w:t xml:space="preserve">Произведя необходимые расчеты при помощи </w:t>
      </w:r>
      <w:proofErr w:type="gramStart"/>
      <w:r w:rsidRPr="00FA59AB">
        <w:rPr>
          <w:lang w:val="ru-RU"/>
        </w:rPr>
        <w:t>формулы</w:t>
      </w:r>
      <w:proofErr w:type="gramEnd"/>
      <w:r w:rsidRPr="00FA59AB">
        <w:rPr>
          <w:lang w:val="ru-RU"/>
        </w:rPr>
        <w:t xml:space="preserve"> получаем результат:</w:t>
      </w:r>
    </w:p>
    <w:p w:rsidR="00FA59AB" w:rsidRPr="00FA59AB" w:rsidRDefault="00FA59AB" w:rsidP="00FA59AB">
      <w:pPr>
        <w:tabs>
          <w:tab w:val="left" w:pos="1903"/>
        </w:tabs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 46 дБ</m:t>
          </m:r>
        </m:oMath>
      </m:oMathPara>
    </w:p>
    <w:p w:rsidR="007832B8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Допустимый уровень звукового давления согласно ГОСТ 12.1.003-83 составляет 65 дБ. </w:t>
      </w:r>
      <w:proofErr w:type="spellStart"/>
      <w:proofErr w:type="gram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шумовое</w:t>
      </w:r>
      <w:proofErr w:type="spellEnd"/>
      <w:r>
        <w:t xml:space="preserve"> </w:t>
      </w:r>
      <w:proofErr w:type="spellStart"/>
      <w:r>
        <w:t>воздействие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превышает</w:t>
      </w:r>
      <w:proofErr w:type="spellEnd"/>
      <w:r>
        <w:rPr>
          <w:lang w:val="ru-RU"/>
        </w:rPr>
        <w:t xml:space="preserve"> </w:t>
      </w:r>
      <w:proofErr w:type="spellStart"/>
      <w:r>
        <w:t>норму</w:t>
      </w:r>
      <w:proofErr w:type="spellEnd"/>
      <w:r>
        <w:t>.</w:t>
      </w:r>
      <w:proofErr w:type="gramEnd"/>
    </w:p>
    <w:p w:rsidR="00C35D93" w:rsidRDefault="00C35D93" w:rsidP="00C35D93">
      <w:pPr>
        <w:pStyle w:val="3"/>
      </w:pPr>
      <w:bookmarkStart w:id="70" w:name="_Toc420751744"/>
      <w:r>
        <w:t>Расчет величины освещенности рабочего пространства</w:t>
      </w:r>
      <w:bookmarkEnd w:id="70"/>
    </w:p>
    <w:p w:rsidR="00FA59AB" w:rsidRDefault="00FA59AB" w:rsidP="00FA59AB">
      <w:pPr>
        <w:pStyle w:val="af5"/>
        <w:rPr>
          <w:lang w:val="ru-RU"/>
        </w:rPr>
      </w:pPr>
      <w:r w:rsidRPr="00E35AD7">
        <w:rPr>
          <w:lang w:val="ru-RU"/>
        </w:rPr>
        <w:t xml:space="preserve">В помещении, в котором ведется дипломное проектирование, преобладает искусственное освещение, которое обеспечивается люминесцентными лампами. </w:t>
      </w:r>
      <w:r w:rsidRPr="00FA59AB">
        <w:rPr>
          <w:lang w:val="ru-RU"/>
        </w:rPr>
        <w:t xml:space="preserve">Для расчета величины освещенности необходимо использовать формулу </w:t>
      </w:r>
      <w:r>
        <w:rPr>
          <w:lang w:val="ru-RU"/>
        </w:rPr>
        <w:t>8.2</w:t>
      </w:r>
      <w:r w:rsidRPr="00FA59AB">
        <w:rPr>
          <w:lang w:val="ru-RU"/>
        </w:rPr>
        <w:t>, описывающую метод светового потока:</w:t>
      </w:r>
    </w:p>
    <w:p w:rsidR="00FA59AB" w:rsidRDefault="00FA59AB" w:rsidP="00FA59AB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норм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sSub>
              <m:sSubPr>
                <m:ctrlPr>
                  <w:rPr>
                    <w:rFonts w:asci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з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="00EE0E10">
        <w:rPr>
          <w:rFonts w:eastAsiaTheme="minorEastAsia" w:cs="Times New Roman"/>
          <w:sz w:val="28"/>
          <w:szCs w:val="28"/>
          <w:lang w:val="ru-RU"/>
        </w:rPr>
        <w:t>,                                                 (8.2)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</w:p>
    <w:p w:rsidR="00FA59AB" w:rsidRPr="00EE0E10" w:rsidRDefault="00FA59AB" w:rsidP="00FA59AB">
      <w:pPr>
        <w:pStyle w:val="af5"/>
        <w:rPr>
          <w:lang w:val="ru-RU"/>
        </w:rPr>
      </w:pPr>
      <w:r w:rsidRPr="00EE0E10">
        <w:rPr>
          <w:lang w:val="ru-RU"/>
        </w:rPr>
        <w:t xml:space="preserve">где </w:t>
      </w:r>
      <w:r w:rsidRPr="008B2F27">
        <w:rPr>
          <w:i/>
        </w:rPr>
        <w:t>F</w:t>
      </w:r>
      <w:r w:rsidRPr="00EE0E10">
        <w:rPr>
          <w:lang w:val="ru-RU"/>
        </w:rPr>
        <w:t xml:space="preserve"> – световой поток, Лк,</w:t>
      </w:r>
    </w:p>
    <w:p w:rsidR="00FA59AB" w:rsidRPr="00E35AD7" w:rsidRDefault="00FA59AB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  <w:lang w:val="ru-RU"/>
              </w:rPr>
              <m:t>норм</m:t>
            </m:r>
          </m:sub>
        </m:sSub>
      </m:oMath>
      <w:r w:rsidRPr="00E35AD7">
        <w:rPr>
          <w:lang w:val="ru-RU"/>
        </w:rPr>
        <w:t xml:space="preserve"> – нормированная минимальная освещенность, равная 200 Лк,</w:t>
      </w:r>
    </w:p>
    <w:p w:rsidR="00FA59AB" w:rsidRPr="00E35AD7" w:rsidRDefault="00FA59AB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з</m:t>
            </m:r>
          </m:sub>
        </m:sSub>
      </m:oMath>
      <w:r w:rsidRPr="00E35AD7">
        <w:rPr>
          <w:i/>
          <w:lang w:val="ru-RU"/>
        </w:rPr>
        <w:t xml:space="preserve"> </w:t>
      </w:r>
      <w:r w:rsidRPr="00E35AD7">
        <w:rPr>
          <w:lang w:val="ru-RU"/>
        </w:rPr>
        <w:t>– коэффициент запаса, учитывающий уменьшение светового потока лампы в результате загрязнения светильников в процессе эксплуатации, равный 1,2 (для офисных помещений),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S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площадь</w:t>
      </w:r>
      <w:proofErr w:type="gramEnd"/>
      <w:r w:rsidRPr="00E35AD7">
        <w:rPr>
          <w:lang w:val="ru-RU"/>
        </w:rPr>
        <w:t xml:space="preserve"> помещения, м</w:t>
      </w:r>
      <w:r w:rsidRPr="00E35AD7">
        <w:rPr>
          <w:vertAlign w:val="superscript"/>
          <w:lang w:val="ru-RU"/>
        </w:rPr>
        <w:t>2</w:t>
      </w:r>
      <w:r w:rsidRPr="00E35AD7">
        <w:rPr>
          <w:lang w:val="ru-RU"/>
        </w:rPr>
        <w:t>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z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коэффициент</w:t>
      </w:r>
      <w:proofErr w:type="gramEnd"/>
      <w:r w:rsidRPr="00E35AD7">
        <w:rPr>
          <w:lang w:val="ru-RU"/>
        </w:rPr>
        <w:t xml:space="preserve"> неравномерности освещения, равный 1,15 (для люминесцентных ламп), 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q</w:t>
      </w:r>
      <w:r w:rsidRPr="00E35AD7">
        <w:rPr>
          <w:i/>
          <w:lang w:val="ru-RU"/>
        </w:rPr>
        <w:t xml:space="preserve"> </w:t>
      </w:r>
      <w:r w:rsidRPr="00E35AD7">
        <w:rPr>
          <w:lang w:val="ru-RU"/>
        </w:rPr>
        <w:t xml:space="preserve">– </w:t>
      </w:r>
      <w:proofErr w:type="gramStart"/>
      <w:r w:rsidRPr="00E35AD7">
        <w:rPr>
          <w:lang w:val="ru-RU"/>
        </w:rPr>
        <w:t>коэффициент  использования</w:t>
      </w:r>
      <w:proofErr w:type="gramEnd"/>
      <w:r w:rsidRPr="00E35AD7">
        <w:rPr>
          <w:lang w:val="ru-RU"/>
        </w:rPr>
        <w:t xml:space="preserve"> светового потока (величина определяется с помощью индекса помещения и предполагаемых коэффициентов отражения поверхностей помещения),</w:t>
      </w:r>
    </w:p>
    <w:p w:rsidR="00FA59AB" w:rsidRPr="00FA59AB" w:rsidRDefault="00FA59AB" w:rsidP="00FA59AB">
      <w:pPr>
        <w:pStyle w:val="af5"/>
        <w:rPr>
          <w:lang w:val="ru-RU"/>
        </w:rPr>
      </w:pPr>
      <w:r w:rsidRPr="008B2F27">
        <w:rPr>
          <w:i/>
        </w:rPr>
        <w:t>f</w:t>
      </w:r>
      <w:r w:rsidRPr="00FA59AB">
        <w:rPr>
          <w:i/>
          <w:lang w:val="ru-RU"/>
        </w:rPr>
        <w:t xml:space="preserve"> – </w:t>
      </w:r>
      <w:proofErr w:type="gramStart"/>
      <w:r w:rsidRPr="00FA59AB">
        <w:rPr>
          <w:lang w:val="ru-RU"/>
        </w:rPr>
        <w:t>коэффициент</w:t>
      </w:r>
      <w:proofErr w:type="gramEnd"/>
      <w:r w:rsidRPr="00FA59AB">
        <w:rPr>
          <w:lang w:val="ru-RU"/>
        </w:rPr>
        <w:t xml:space="preserve"> затемнения, равный 0,9.</w:t>
      </w:r>
    </w:p>
    <w:p w:rsid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В таблице </w:t>
      </w:r>
      <w:r>
        <w:rPr>
          <w:lang w:val="ru-RU"/>
        </w:rPr>
        <w:t>8</w:t>
      </w:r>
      <w:r w:rsidRPr="00FA59AB">
        <w:rPr>
          <w:lang w:val="ru-RU"/>
        </w:rPr>
        <w:t>.</w:t>
      </w:r>
      <w:r>
        <w:rPr>
          <w:lang w:val="ru-RU"/>
        </w:rPr>
        <w:t>4</w:t>
      </w:r>
      <w:r w:rsidRPr="00FA59AB">
        <w:rPr>
          <w:lang w:val="ru-RU"/>
        </w:rPr>
        <w:t xml:space="preserve"> представлены параметры помещения, в котором ведется дипломное проектирование.</w:t>
      </w:r>
    </w:p>
    <w:p w:rsidR="00FA59AB" w:rsidRDefault="00FA59AB" w:rsidP="00FA59AB">
      <w:pPr>
        <w:pStyle w:val="af7"/>
      </w:pPr>
      <w:r w:rsidRPr="00FA59AB">
        <w:t xml:space="preserve">Таблица </w:t>
      </w:r>
      <w:r>
        <w:t>8</w:t>
      </w:r>
      <w:r w:rsidRPr="00FA59AB">
        <w:t>.</w:t>
      </w:r>
      <w:r>
        <w:t>4</w:t>
      </w:r>
      <w:r w:rsidRPr="00FA59AB">
        <w:t xml:space="preserve"> </w:t>
      </w:r>
      <w:r>
        <w:t xml:space="preserve">– </w:t>
      </w:r>
      <w:r w:rsidRPr="00FA59AB">
        <w:t>Параметры помещения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791711" w:rsidRPr="003826C5" w:rsidTr="00C503FF">
        <w:trPr>
          <w:tblHeader/>
        </w:trPr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Параметр</w:t>
            </w:r>
          </w:p>
        </w:tc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Значение параметр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Длина, </w:t>
            </w:r>
            <w:proofErr w:type="spellStart"/>
            <w:r w:rsidRPr="00A42D3D">
              <w:rPr>
                <w:sz w:val="24"/>
              </w:rPr>
              <w:t>a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3,8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Ширина, </w:t>
            </w:r>
            <w:proofErr w:type="spellStart"/>
            <w:r w:rsidRPr="00A42D3D">
              <w:rPr>
                <w:sz w:val="24"/>
              </w:rPr>
              <w:t>b,м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Высота, </w:t>
            </w:r>
            <w:proofErr w:type="spellStart"/>
            <w:r w:rsidRPr="00A42D3D">
              <w:rPr>
                <w:sz w:val="24"/>
              </w:rPr>
              <w:t>h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отражения, </w:t>
            </w:r>
            <w:proofErr w:type="spellStart"/>
            <w:r w:rsidRPr="00A42D3D">
              <w:rPr>
                <w:sz w:val="24"/>
              </w:rPr>
              <w:t>Rcm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 потолка, </w:t>
            </w:r>
            <w:proofErr w:type="spellStart"/>
            <w:r w:rsidRPr="00A42D3D">
              <w:rPr>
                <w:sz w:val="24"/>
              </w:rPr>
              <w:t>Rn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65</w:t>
            </w:r>
          </w:p>
        </w:tc>
      </w:tr>
    </w:tbl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По измеренным параметрам определим площадь (</w:t>
      </w:r>
      <w:r w:rsidRPr="000C48CF">
        <w:t>S</w:t>
      </w:r>
      <w:r w:rsidRPr="00E35AD7">
        <w:rPr>
          <w:lang w:val="ru-RU"/>
        </w:rPr>
        <w:t>) помещения:</w:t>
      </w:r>
    </w:p>
    <w:p w:rsidR="00791711" w:rsidRDefault="00791711" w:rsidP="00791711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Величина площади необходима для расчета индекса помещения, который рассчитывается следующим образом:</w:t>
      </w:r>
    </w:p>
    <w:p w:rsidR="00791711" w:rsidRDefault="00791711" w:rsidP="007917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=0,53 ≈0,6</m:t>
          </m:r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При индексе помещения равном 0,6 коэффициент использования (</w:t>
      </w:r>
      <w:r w:rsidRPr="00AE05CE">
        <w:rPr>
          <w:i/>
        </w:rPr>
        <w:t>q</w:t>
      </w:r>
      <w:r w:rsidRPr="00E35AD7">
        <w:rPr>
          <w:lang w:val="ru-RU"/>
        </w:rPr>
        <w:t>) составляет 0,28.</w:t>
      </w:r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Произведем необходимые расчеты по нахождению величины параметра освещенности:</w:t>
      </w:r>
    </w:p>
    <w:p w:rsidR="00791711" w:rsidRDefault="00791711" w:rsidP="00791711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 19 714 Лм</m:t>
          </m:r>
        </m:oMath>
      </m:oMathPara>
    </w:p>
    <w:p w:rsidR="00791711" w:rsidRPr="00791711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Необходимое число ламп рассчитывается по формуле 8.3:</w:t>
      </w:r>
      <w:r w:rsidR="00EE0E10">
        <w:rPr>
          <w:lang w:val="ru-RU"/>
        </w:rPr>
        <w:t xml:space="preserve"> </w:t>
      </w:r>
    </w:p>
    <w:p w:rsidR="00791711" w:rsidRDefault="00EE0E10" w:rsidP="00EE0E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  <w:lang w:val="ru-RU"/>
        </w:rPr>
        <w:t>,                                                                (8.3)</w:t>
      </w:r>
    </w:p>
    <w:p w:rsidR="00EE0E10" w:rsidRPr="00E35AD7" w:rsidRDefault="00EE0E10" w:rsidP="00EE0E10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5F3D72">
        <w:rPr>
          <w:i/>
        </w:rPr>
        <w:t>F</w:t>
      </w:r>
      <w:r w:rsidRPr="00E35AD7">
        <w:rPr>
          <w:lang w:val="ru-RU"/>
        </w:rPr>
        <w:t xml:space="preserve"> – световой поток равный 19</w:t>
      </w:r>
      <w:r>
        <w:t> </w:t>
      </w:r>
      <w:r w:rsidRPr="00E35AD7">
        <w:rPr>
          <w:lang w:val="ru-RU"/>
        </w:rPr>
        <w:t>714 Лм,</w:t>
      </w:r>
    </w:p>
    <w:p w:rsidR="00EE0E10" w:rsidRDefault="00EE0E10" w:rsidP="00EE0E10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</m:oMath>
      <w:r w:rsidRPr="00EE0E10">
        <w:rPr>
          <w:lang w:val="ru-RU"/>
        </w:rPr>
        <w:t xml:space="preserve"> – световой поток одной лампы.</w:t>
      </w:r>
    </w:p>
    <w:p w:rsidR="00EE0E10" w:rsidRDefault="00EE0E10" w:rsidP="00EE0E10">
      <w:pPr>
        <w:pStyle w:val="af5"/>
      </w:pPr>
      <w:r w:rsidRPr="00E35AD7">
        <w:rPr>
          <w:lang w:val="ru-RU"/>
        </w:rPr>
        <w:t xml:space="preserve">Принимаем величину светового потока одной лампы равной 4450 Лм (модель лампы </w:t>
      </w:r>
      <w:r w:rsidRPr="005F3D72">
        <w:t>OSRAM</w:t>
      </w:r>
      <w:r w:rsidRPr="00E35AD7">
        <w:rPr>
          <w:lang w:val="ru-RU"/>
        </w:rPr>
        <w:t xml:space="preserve"> </w:t>
      </w:r>
      <w:r w:rsidRPr="005F3D72">
        <w:t>HO</w:t>
      </w:r>
      <w:r w:rsidRPr="00E35AD7">
        <w:rPr>
          <w:lang w:val="ru-RU"/>
        </w:rPr>
        <w:t xml:space="preserve"> 54 </w:t>
      </w:r>
      <w:r w:rsidRPr="005F3D72">
        <w:t>W</w:t>
      </w:r>
      <w:r w:rsidRPr="00E35AD7">
        <w:rPr>
          <w:lang w:val="ru-RU"/>
        </w:rPr>
        <w:t xml:space="preserve">/830 </w:t>
      </w:r>
      <w:r w:rsidRPr="005F3D72">
        <w:t>G</w:t>
      </w:r>
      <w:r w:rsidRPr="00E35AD7">
        <w:rPr>
          <w:lang w:val="ru-RU"/>
        </w:rPr>
        <w:t xml:space="preserve">5). </w:t>
      </w:r>
      <w:r>
        <w:t xml:space="preserve">В </w:t>
      </w:r>
      <w:proofErr w:type="spellStart"/>
      <w:r>
        <w:t>результате</w:t>
      </w:r>
      <w:proofErr w:type="spellEnd"/>
      <w:r>
        <w:t xml:space="preserve"> </w:t>
      </w:r>
      <w:proofErr w:type="spellStart"/>
      <w:r>
        <w:t>необходимого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ламп</w:t>
      </w:r>
      <w:proofErr w:type="spellEnd"/>
      <w:r>
        <w:t xml:space="preserve"> </w:t>
      </w:r>
      <w:proofErr w:type="spellStart"/>
      <w:r>
        <w:t>равняется</w:t>
      </w:r>
      <w:proofErr w:type="spellEnd"/>
      <w:r>
        <w:t>:</w:t>
      </w:r>
    </w:p>
    <w:p w:rsidR="00EE0E10" w:rsidRDefault="00EE0E10" w:rsidP="00EE0E10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19 714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≈4,4=5</m:t>
          </m:r>
        </m:oMath>
      </m:oMathPara>
    </w:p>
    <w:p w:rsidR="00EE0E10" w:rsidRPr="00EE0E10" w:rsidRDefault="00EE0E10" w:rsidP="00EE0E10">
      <w:pPr>
        <w:pStyle w:val="af5"/>
        <w:ind w:firstLine="708"/>
        <w:rPr>
          <w:lang w:val="ru-RU"/>
        </w:rPr>
      </w:pPr>
      <w:r w:rsidRPr="00EE0E10">
        <w:rPr>
          <w:lang w:val="ru-RU"/>
        </w:rPr>
        <w:t xml:space="preserve">В действительности помещение оборудовано тремя светильниками по две </w:t>
      </w:r>
      <w:r w:rsidRPr="00EE0E10">
        <w:rPr>
          <w:lang w:val="ru-RU"/>
        </w:rPr>
        <w:lastRenderedPageBreak/>
        <w:t>лампы в каждом, что обеспечивает оптимальное освещение рабочего пространства.</w:t>
      </w:r>
    </w:p>
    <w:p w:rsidR="00C35D93" w:rsidRPr="00C35D93" w:rsidRDefault="00C35D93" w:rsidP="00C35D93">
      <w:pPr>
        <w:pStyle w:val="20"/>
      </w:pPr>
      <w:bookmarkStart w:id="71" w:name="_Toc420751745"/>
      <w:r>
        <w:t>Оценка эффективности принятых решений</w:t>
      </w:r>
      <w:bookmarkEnd w:id="71"/>
      <w:r>
        <w:t xml:space="preserve"> </w:t>
      </w:r>
    </w:p>
    <w:p w:rsidR="00C503FF" w:rsidRDefault="00EE0E10" w:rsidP="00EE0E10">
      <w:pPr>
        <w:pStyle w:val="af5"/>
        <w:rPr>
          <w:lang w:val="ru-RU"/>
        </w:rPr>
      </w:pPr>
      <w:r w:rsidRPr="00EE0E10">
        <w:rPr>
          <w:lang w:val="ru-RU"/>
        </w:rPr>
        <w:t xml:space="preserve">В разделе «Безопасность и </w:t>
      </w:r>
      <w:proofErr w:type="spellStart"/>
      <w:r w:rsidRPr="00EE0E10">
        <w:rPr>
          <w:lang w:val="ru-RU"/>
        </w:rPr>
        <w:t>экологичность</w:t>
      </w:r>
      <w:proofErr w:type="spellEnd"/>
      <w:r w:rsidRPr="00EE0E10">
        <w:rPr>
          <w:lang w:val="ru-RU"/>
        </w:rPr>
        <w:t xml:space="preserve"> объекта проектирования» проведен анализ вредных и опасных факторов производства, характерных для процесса разработки дипломной работы 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</w:t>
      </w:r>
    </w:p>
    <w:p w:rsidR="005A3292" w:rsidRDefault="000A71D4" w:rsidP="000A71D4">
      <w:pPr>
        <w:pStyle w:val="20"/>
      </w:pPr>
      <w:r>
        <w:t>Вывод</w:t>
      </w:r>
      <w:r w:rsidR="00AE434E">
        <w:t>ы</w:t>
      </w:r>
      <w:r>
        <w:t xml:space="preserve"> по </w:t>
      </w:r>
      <w:proofErr w:type="spellStart"/>
      <w:r>
        <w:t>экологичности</w:t>
      </w:r>
      <w:proofErr w:type="spellEnd"/>
      <w:r>
        <w:t xml:space="preserve"> и безопасности проекта</w:t>
      </w:r>
      <w:r w:rsidR="005A3292" w:rsidRPr="00C35D93">
        <w:br w:type="page"/>
      </w:r>
    </w:p>
    <w:p w:rsidR="00C35D93" w:rsidRDefault="00C35D93" w:rsidP="00C35D93">
      <w:pPr>
        <w:pStyle w:val="10"/>
      </w:pPr>
      <w:bookmarkStart w:id="72" w:name="_Toc420751746"/>
      <w:r>
        <w:lastRenderedPageBreak/>
        <w:t>Заключение</w:t>
      </w:r>
      <w:bookmarkEnd w:id="72"/>
    </w:p>
    <w:p w:rsidR="00C35D93" w:rsidRPr="00C35D93" w:rsidRDefault="00C35D93" w:rsidP="00C35D93">
      <w:pPr>
        <w:pStyle w:val="20"/>
        <w:numPr>
          <w:ilvl w:val="0"/>
          <w:numId w:val="0"/>
        </w:numPr>
      </w:pPr>
    </w:p>
    <w:p w:rsidR="00C35D93" w:rsidRDefault="00C35D93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73" w:name="_Toc42075174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7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BB6" w:rsidRDefault="00420BB6" w:rsidP="00B36ACC">
      <w:pPr>
        <w:spacing w:after="0" w:line="240" w:lineRule="auto"/>
      </w:pPr>
      <w:r>
        <w:separator/>
      </w:r>
    </w:p>
  </w:endnote>
  <w:endnote w:type="continuationSeparator" w:id="0">
    <w:p w:rsidR="00420BB6" w:rsidRDefault="00420BB6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08" w:rsidRPr="00433437" w:rsidRDefault="00DC6C08">
    <w:pPr>
      <w:pStyle w:val="a7"/>
      <w:rPr>
        <w:b/>
      </w:rPr>
    </w:pPr>
    <w:r w:rsidRPr="007A0E50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9" o:spid="_x0000_s4187" type="#_x0000_t202" style="position:absolute;left:0;text-align:left;margin-left:-14.4pt;margin-top:91.9pt;width:22.85pt;height:13.55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<v:textbox inset=".5mm,0,.5mm,0">
            <w:txbxContent>
              <w:p w:rsidR="00DC6C08" w:rsidRPr="00433437" w:rsidRDefault="00DC6C08" w:rsidP="00322FF6">
                <w:pPr>
                  <w:pStyle w:val="ISOCPEUR11K"/>
                  <w:pBdr>
                    <w:top w:val="single" w:sz="18" w:space="1" w:color="auto"/>
                  </w:pBdr>
                  <w:spacing w:line="204" w:lineRule="auto"/>
                  <w:jc w:val="center"/>
                  <w:rPr>
                    <w:rFonts w:ascii="GOST type A" w:hAnsi="GOST type A"/>
                  </w:rPr>
                </w:pPr>
                <w:r>
                  <w:rPr>
                    <w:rFonts w:ascii="GOST type A" w:hAnsi="GOST type A"/>
                  </w:rPr>
                  <w:t>Изм.</w:t>
                </w:r>
              </w:p>
              <w:p w:rsidR="00DC6C08" w:rsidRPr="00E12280" w:rsidRDefault="00DC6C08" w:rsidP="00322FF6">
                <w:pPr>
                  <w:pStyle w:val="aa"/>
                  <w:pBdr>
                    <w:top w:val="single" w:sz="18" w:space="1" w:color="auto"/>
                  </w:pBdr>
                  <w:spacing w:line="204" w:lineRule="auto"/>
                  <w:rPr>
                    <w:rFonts w:ascii="GOST type A" w:hAnsi="GOST type A"/>
                    <w:noProof w:val="0"/>
                  </w:rPr>
                </w:pPr>
              </w:p>
            </w:txbxContent>
          </v:textbox>
        </v:shape>
      </w:pict>
    </w:r>
    <w:r>
      <w:rPr>
        <w:b/>
        <w:noProof/>
        <w:lang w:val="ru-RU" w:eastAsia="ru-RU"/>
      </w:rPr>
      <w:pict>
        <v:rect id="Rectangle 390" o:spid="_x0000_s4186" style="position:absolute;left:0;text-align:left;margin-left:58.05pt;margin-top:809.25pt;width:19.85pt;height:13.05pt;z-index:-251447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<v:textbox inset="0,0,0,0">
            <w:txbxContent>
              <w:p w:rsidR="00DC6C08" w:rsidRPr="0058709D" w:rsidRDefault="00DC6C08" w:rsidP="00433437">
                <w:pPr>
                  <w:pStyle w:val="a9"/>
                  <w:pBdr>
                    <w:top w:val="single" w:sz="12" w:space="0" w:color="auto"/>
                  </w:pBdr>
                  <w:jc w:val="center"/>
                  <w:rPr>
                    <w:rFonts w:ascii="GOST type A" w:hAnsi="GOST type A"/>
                    <w:i/>
                  </w:rPr>
                </w:pPr>
                <w:r w:rsidRPr="0058709D">
                  <w:rPr>
                    <w:rFonts w:ascii="GOST type A" w:hAnsi="GOST type A"/>
                    <w:i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b/>
        <w:noProof/>
        <w:lang w:val="ru-RU" w:eastAsia="ru-RU"/>
      </w:rPr>
      <w:pict>
        <v:shape id="Text Box 147" o:spid="_x0000_s4185" type="#_x0000_t202" style="position:absolute;left:0;text-align:left;margin-left:368.65pt;margin-top:106.75pt;width:141.65pt;height:32.25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<v:textbox>
            <w:txbxContent>
              <w:p w:rsidR="00DC6C08" w:rsidRPr="00CB21A2" w:rsidRDefault="00DC6C08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>
      <w:rPr>
        <w:b/>
        <w:noProof/>
        <w:lang w:val="ru-RU" w:eastAsia="ru-RU"/>
      </w:rPr>
      <w:pict>
        <v:shape id="Text Box 149" o:spid="_x0000_s4184" type="#_x0000_t202" style="position:absolute;left:0;text-align:left;margin-left:271.35pt;margin-top:106.1pt;width:113.2pt;height:23.2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<v:textbox>
            <w:txbxContent>
              <w:p w:rsidR="00DC6C08" w:rsidRPr="00CB21A2" w:rsidRDefault="00DC6C08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08" w:rsidRDefault="00DC6C08">
    <w:pPr>
      <w:pStyle w:val="a7"/>
    </w:pPr>
    <w:r w:rsidRPr="007A0E50">
      <w:rPr>
        <w:rFonts w:ascii="GOST type A" w:hAnsi="GOST type A"/>
        <w:i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5" type="#_x0000_t202" style="position:absolute;left:0;text-align:left;margin-left:369.15pt;margin-top:109.75pt;width:141.65pt;height:32.25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<v:textbox>
            <w:txbxContent>
              <w:p w:rsidR="00DC6C08" w:rsidRPr="00CB21A2" w:rsidRDefault="00DC6C08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 w:rsidRPr="007A0E50">
      <w:rPr>
        <w:rFonts w:ascii="GOST type A" w:hAnsi="GOST type A"/>
        <w:i/>
        <w:noProof/>
        <w:lang w:val="ru-RU" w:eastAsia="ru-RU"/>
      </w:rPr>
      <w:pict>
        <v:shape id="_x0000_s4104" type="#_x0000_t202" style="position:absolute;left:0;text-align:left;margin-left:271.85pt;margin-top:109.6pt;width:113.2pt;height:23.25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<v:textbox>
            <w:txbxContent>
              <w:p w:rsidR="00DC6C08" w:rsidRPr="00CB21A2" w:rsidRDefault="00DC6C08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  <w:r>
      <w:rPr>
        <w:noProof/>
        <w:lang w:val="ru-RU" w:eastAsia="ru-RU"/>
      </w:rPr>
      <w:pict>
        <v:rect id="Rectangle 408" o:spid="_x0000_s4103" style="position:absolute;left:0;text-align:left;margin-left:105.35pt;margin-top:800.45pt;width:65.2pt;height:14.15pt;z-index:-251456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<v:textbox inset="1mm,0,1mm,0">
            <w:txbxContent>
              <w:p w:rsidR="00DC6C08" w:rsidRPr="00356AAC" w:rsidRDefault="00DC6C08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Степчева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З.В.</w:t>
                </w:r>
              </w:p>
              <w:p w:rsidR="00DC6C08" w:rsidRPr="007007E9" w:rsidRDefault="00DC6C08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04" o:spid="_x0000_s4102" style="position:absolute;left:0;text-align:left;margin-left:105.35pt;margin-top:772.2pt;width:65.2pt;height:14.15pt;z-index:-251458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<v:textbox inset="1mm,0,1mm,0">
            <w:txbxContent>
              <w:p w:rsidR="00DC6C08" w:rsidRPr="00356AAC" w:rsidRDefault="00DC6C08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>
                  <w:rPr>
                    <w:rFonts w:ascii="GOST type A" w:hAnsi="GOST type A"/>
                    <w:i/>
                  </w:rPr>
                  <w:t>Кандаулов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В.М.</w:t>
                </w:r>
              </w:p>
              <w:p w:rsidR="00DC6C08" w:rsidRPr="007007E9" w:rsidRDefault="00DC6C08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rect id="Rectangle 403" o:spid="_x0000_s4101" style="position:absolute;left:0;text-align:left;margin-left:105.15pt;margin-top:758.25pt;width:72.3pt;height:14.2pt;z-index:-251460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511B1E" w:rsidRDefault="00DC6C08" w:rsidP="00A86534">
                <w:pPr>
                  <w:pStyle w:val="a9"/>
                  <w:rPr>
                    <w:rFonts w:ascii="ISOCPEUR" w:hAnsi="ISOCPEUR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Cs w:val="18"/>
                  </w:rPr>
                  <w:t>Желепов</w:t>
                </w:r>
                <w:proofErr w:type="spellEnd"/>
                <w:r>
                  <w:rPr>
                    <w:rFonts w:ascii="GOST type A" w:hAnsi="GOST type A"/>
                    <w:i/>
                    <w:szCs w:val="18"/>
                  </w:rPr>
                  <w:t xml:space="preserve"> А.С.</w:t>
                </w:r>
              </w:p>
              <w:p w:rsidR="00DC6C08" w:rsidRPr="007007E9" w:rsidRDefault="00DC6C08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30" o:spid="_x0000_s4100" style="position:absolute;left:0;text-align:left;margin-left:169.75pt;margin-top:719.2pt;width:340.1pt;height:41.6pt;z-index:-251462656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<v:textbox inset="1mm,1mm,1mm,1mm">
            <w:txbxContent>
              <w:p w:rsidR="00DC6C08" w:rsidRPr="003E12AD" w:rsidRDefault="00DC6C08" w:rsidP="00A86534">
                <w:pPr>
                  <w:spacing w:before="120"/>
                  <w:rPr>
                    <w:rFonts w:ascii="GOST type A" w:hAnsi="GOST type A"/>
                    <w:sz w:val="40"/>
                    <w:szCs w:val="40"/>
                  </w:rPr>
                </w:pP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ВКР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-УлГТУ-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09.03.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11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/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286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-201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5 ПЗ</w:t>
                </w:r>
              </w:p>
              <w:p w:rsidR="00DC6C08" w:rsidRPr="00AA3FB7" w:rsidRDefault="00DC6C08" w:rsidP="00A86534">
                <w:pPr>
                  <w:rPr>
                    <w:rFonts w:ascii="GOST type A" w:hAnsi="GOST type A"/>
                    <w:sz w:val="40"/>
                    <w:szCs w:val="40"/>
                  </w:rPr>
                </w:pPr>
                <w:r w:rsidRPr="00AA3FB7">
                  <w:rPr>
                    <w:rFonts w:ascii="GOST type A" w:hAnsi="GOST type A"/>
                    <w:noProof/>
                    <w:sz w:val="40"/>
                    <w:szCs w:val="40"/>
                    <w:lang w:val="ru-RU" w:eastAsia="ru-RU"/>
                  </w:rPr>
                  <w:drawing>
                    <wp:inline distT="0" distB="0" distL="0" distR="0">
                      <wp:extent cx="1800225" cy="276225"/>
                      <wp:effectExtent l="0" t="0" r="0" b="0"/>
                      <wp:docPr id="52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</v:rect>
      </w:pict>
    </w:r>
    <w:r>
      <w:rPr>
        <w:noProof/>
        <w:lang w:val="ru-RU" w:eastAsia="ru-RU"/>
      </w:rPr>
      <w:pict>
        <v:rect id="Rectangle 431" o:spid="_x0000_s4099" style="position:absolute;left:0;text-align:left;margin-left:241.45pt;margin-top:770.55pt;width:198.45pt;height:62.45pt;z-index:-251464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<v:textbox inset="1mm,1mm,1mm,1mm">
            <w:txbxContent>
              <w:p w:rsidR="00DC6C08" w:rsidRPr="00AA3FB7" w:rsidRDefault="00DC6C08" w:rsidP="00A86534">
                <w:pPr>
                  <w:spacing w:before="120"/>
                  <w:rPr>
                    <w:rFonts w:ascii="GOST type A" w:hAnsi="GOST type A"/>
                    <w:i/>
                    <w:sz w:val="40"/>
                    <w:szCs w:val="40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Пояснительная</w:t>
                </w:r>
                <w:proofErr w:type="spellEnd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записка</w:t>
                </w:r>
                <w:proofErr w:type="spellEnd"/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rect id="Rectangle 429" o:spid="_x0000_s4098" style="position:absolute;left:0;text-align:left;margin-left:438.55pt;margin-top:785.8pt;width:141.65pt;height:42.55pt;z-index:-251466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<v:textbox inset="1mm,1mm,1mm,1mm">
            <w:txbxContent>
              <w:p w:rsidR="00DC6C08" w:rsidRPr="00D80A6A" w:rsidRDefault="00DC6C08" w:rsidP="00A86534">
                <w:pPr>
                  <w:pStyle w:val="ISOCPEUR11K"/>
                  <w:jc w:val="center"/>
                  <w:rPr>
                    <w:rFonts w:ascii="GOST type A" w:hAnsi="GOST type A"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sz w:val="32"/>
                    <w:szCs w:val="32"/>
                  </w:rPr>
                  <w:t>ИСТбд-41</w:t>
                </w: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73" o:spid="_x0000_s4097" type="#_x0000_t32" style="position:absolute;left:0;text-align:left;margin-left:438.85pt;margin-top:785.2pt;width:141.65pt;height:.05pt;z-index:251847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BB6" w:rsidRDefault="00420BB6" w:rsidP="00B36ACC">
      <w:pPr>
        <w:spacing w:after="0" w:line="240" w:lineRule="auto"/>
      </w:pPr>
      <w:r>
        <w:separator/>
      </w:r>
    </w:p>
  </w:footnote>
  <w:footnote w:type="continuationSeparator" w:id="0">
    <w:p w:rsidR="00420BB6" w:rsidRDefault="00420BB6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08" w:rsidRDefault="00DC6C08" w:rsidP="00433437">
    <w:pPr>
      <w:pStyle w:val="a5"/>
    </w:pPr>
    <w:r>
      <w:rPr>
        <w:noProof/>
        <w:lang w:val="ru-RU" w:eastAsia="ru-RU"/>
      </w:rPr>
      <w:pict>
        <v:group id="Группа 265" o:spid="_x0000_s4188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<v:group id="Group 94" o:spid="_x0000_s4223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<v:group id="Group 95" o:spid="_x0000_s4230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4235" type="#_x0000_t202" style="position:absolute;left:3184;top:13667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C6C08" w:rsidRPr="00D00B98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D00B98">
                        <w:rPr>
                          <w:rFonts w:ascii="GOST type A" w:hAnsi="GOST type A"/>
                          <w:sz w:val="20"/>
                          <w:szCs w:val="20"/>
                        </w:rPr>
                        <w:t>Инв. № подл.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7" o:spid="_x0000_s4234" type="#_x0000_t202" style="position:absolute;left:3184;top:11707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DC6C08" w:rsidRPr="00E12280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8" o:spid="_x0000_s4233" type="#_x0000_t202" style="position:absolute;left:3184;top:8901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C6C08" w:rsidRPr="00AC1816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 xml:space="preserve">Инв. № </w:t>
                      </w: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дубл</w:t>
                      </w:r>
                      <w:proofErr w:type="spellEnd"/>
                      <w:r>
                        <w:rPr>
                          <w:rFonts w:ascii="GOST type A" w:hAnsi="GOST type A"/>
                          <w:lang w:val="en-US"/>
                        </w:rPr>
                        <w:t>.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9" o:spid="_x0000_s4232" type="#_x0000_t202" style="position:absolute;left:3184;top:10306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DC6C08" w:rsidRPr="00E12280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Взаим</w:t>
                      </w:r>
                      <w:proofErr w:type="spellEnd"/>
                      <w:r w:rsidRPr="00E12280">
                        <w:rPr>
                          <w:rFonts w:ascii="GOST type A" w:hAnsi="GOST type A"/>
                        </w:rPr>
                        <w:t>. инв. №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0" o:spid="_x0000_s4231" type="#_x0000_t202" style="position:absolute;left:3184;top:6929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C6C08" w:rsidRPr="00E12280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  <v:group id="Group 101" o:spid="_x0000_s422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<v:shape id="Text Box 102" o:spid="_x0000_s422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3" o:spid="_x0000_s422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4" o:spid="_x0000_s422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5" o:spid="_x0000_s422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6" o:spid="_x0000_s422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</v:group>
          <v:rect id="Rectangle 107" o:spid="_x0000_s422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<v:group id="Group 108" o:spid="_x0000_s4189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<v:rect id="Rectangle 109" o:spid="_x0000_s422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<v:group id="Group 110" o:spid="_x0000_s4190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<v:group id="Group 111" o:spid="_x0000_s421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Text Box 112" o:spid="_x0000_s422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<v:textbox inset="0,0,0,0">
                    <w:txbxContent>
                      <w:p w:rsidR="00DC6C08" w:rsidRPr="00E12280" w:rsidRDefault="00DC6C08" w:rsidP="00433437">
                        <w:pPr>
                          <w:pStyle w:val="aa"/>
                          <w:rPr>
                            <w:rFonts w:ascii="GOST type A" w:hAnsi="GOST type A"/>
                            <w:noProof w:val="0"/>
                          </w:rPr>
                        </w:pPr>
                        <w:proofErr w:type="spellStart"/>
                        <w:r w:rsidRPr="00E12280">
                          <w:rPr>
                            <w:rFonts w:ascii="GOST type A" w:hAnsi="GOST type A"/>
                            <w:noProof w:val="0"/>
                            <w:sz w:val="22"/>
                            <w:szCs w:val="22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13" o:spid="_x0000_s421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<v:textbox inset=".5mm,.3mm,.5mm,.3mm">
                    <w:txbxContent>
                      <w:p w:rsidR="00DC6C08" w:rsidRPr="003E12AD" w:rsidRDefault="00DC6C08" w:rsidP="00433437">
                        <w:pPr>
                          <w:pStyle w:val="aa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shape id="Text Box 114" o:spid="_x0000_s4217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<v:textbox inset=".5mm,.3mm,.5mm,.3mm">
                  <w:txbxContent>
                    <w:p w:rsidR="00DC6C08" w:rsidRPr="003E12AD" w:rsidRDefault="00DC6C08" w:rsidP="00433437">
                      <w:pPr>
                        <w:spacing w:before="120"/>
                        <w:rPr>
                          <w:rFonts w:ascii="GOST type A" w:hAnsi="GOST type A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ВКР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-УлГТУ-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09.03.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11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/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286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-201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5 ПЗ</w:t>
                      </w:r>
                    </w:p>
                    <w:p w:rsidR="00DC6C08" w:rsidRPr="00AA3FB7" w:rsidRDefault="00DC6C08" w:rsidP="00433437">
                      <w:pPr>
                        <w:rPr>
                          <w:rFonts w:ascii="GOST type A" w:hAnsi="GOST type A"/>
                          <w:sz w:val="40"/>
                          <w:szCs w:val="40"/>
                        </w:rPr>
                      </w:pPr>
                      <w:r w:rsidRPr="00AA3FB7">
                        <w:rPr>
                          <w:rFonts w:ascii="GOST type A" w:hAnsi="GOST type A"/>
                          <w:noProof/>
                          <w:sz w:val="40"/>
                          <w:szCs w:val="40"/>
                          <w:lang w:val="ru-RU" w:eastAsia="ru-RU"/>
                        </w:rPr>
                        <w:drawing>
                          <wp:inline distT="0" distB="0" distL="0" distR="0">
                            <wp:extent cx="1800225" cy="276225"/>
                            <wp:effectExtent l="0" t="0" r="0" b="0"/>
                            <wp:docPr id="52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6C08" w:rsidRPr="003E12AD" w:rsidRDefault="00DC6C08" w:rsidP="00433437"/>
                  </w:txbxContent>
                </v:textbox>
              </v:shape>
              <v:group id="Group 115" o:spid="_x0000_s4191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<v:group id="Group 116" o:spid="_x0000_s4212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Text Box 118" o:spid="_x0000_s4216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<v:textbox inset=".5mm,0,.5mm,.3mm">
                      <w:txbxContent>
                        <w:p w:rsidR="00DC6C08" w:rsidRPr="00E12280" w:rsidRDefault="00DC6C08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  <w:p w:rsidR="00DC6C08" w:rsidRPr="00E12280" w:rsidRDefault="00DC6C08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4215" type="#_x0000_t202" style="position:absolute;left:3728;top:11725;width:567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<v:textbox inset=".5mm,0,.5mm,0">
                      <w:txbxContent>
                        <w:p w:rsidR="00DC6C08" w:rsidRPr="00AC1816" w:rsidRDefault="00DC6C08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  <w:p w:rsidR="00DC6C08" w:rsidRPr="00E12280" w:rsidRDefault="00DC6C08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0" o:spid="_x0000_s421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<v:textbox inset=".5mm,0,.5mm,.3mm">
                      <w:txbxContent>
                        <w:p w:rsidR="00DC6C08" w:rsidRPr="00E12280" w:rsidRDefault="00DC6C08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  <w:p w:rsidR="00DC6C08" w:rsidRPr="00E12280" w:rsidRDefault="00DC6C08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1" o:spid="_x0000_s4213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<v:textbox inset="0,0,0,0">
                      <w:txbxContent>
                        <w:p w:rsidR="00DC6C08" w:rsidRPr="00B91E6B" w:rsidRDefault="00DC6C08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  <w:p w:rsidR="00DC6C08" w:rsidRPr="00E12280" w:rsidRDefault="00DC6C08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419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group id="Group 123" o:spid="_x0000_s419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group id="Group 124" o:spid="_x0000_s420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<v:shape id="Text Box 125" o:spid="_x0000_s421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6" o:spid="_x0000_s421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7" o:spid="_x0000_s420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8" o:spid="_x0000_s4208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9" o:spid="_x0000_s420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30" o:spid="_x0000_s420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<v:shape id="Text Box 131" o:spid="_x0000_s4205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2" o:spid="_x0000_s4204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3" o:spid="_x0000_s420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4" o:spid="_x0000_s4202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5" o:spid="_x0000_s4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36" o:spid="_x0000_s4198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<v:line id="Line 137" o:spid="_x0000_s4197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<v:line id="Line 138" o:spid="_x0000_s4196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<v:line id="Line 139" o:spid="_x0000_s419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<v:line id="Line 140" o:spid="_x0000_s4194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<v:line id="Line 141" o:spid="_x0000_s4193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</v:group>
              </v:group>
            </v:group>
          </v:group>
          <w10:wrap anchorx="page" anchory="page"/>
        </v:group>
      </w:pict>
    </w:r>
  </w:p>
  <w:p w:rsidR="00DC6C08" w:rsidRPr="00433437" w:rsidRDefault="00DC6C08" w:rsidP="0043343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08" w:rsidRDefault="00DC6C08" w:rsidP="00191ACD">
    <w:pPr>
      <w:pStyle w:val="a9"/>
    </w:pPr>
    <w:r>
      <w:rPr>
        <w:noProof/>
        <w:lang w:eastAsia="ru-RU"/>
      </w:rPr>
      <w:pict>
        <v:rect id="Rectangle 443" o:spid="_x0000_s4183" style="position:absolute;margin-left:56.7pt;margin-top:14.2pt;width:524.4pt;height:813.55pt;z-index:-251470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<v:fill opacity="0"/>
          <w10:wrap anchorx="page" anchory="page"/>
        </v:rect>
      </w:pict>
    </w:r>
    <w:r>
      <w:rPr>
        <w:noProof/>
        <w:lang w:eastAsia="ru-RU"/>
      </w:rPr>
      <w:pict>
        <v:rect id="Rectangle 442" o:spid="_x0000_s4182" style="position:absolute;margin-left:11.35pt;margin-top:612.3pt;width:71pt;height:19.8pt;rotation:-90;z-index:-251471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1" o:spid="_x0000_s4181" style="position:absolute;margin-left:212.65pt;margin-top:728.65pt;width:28.35pt;height:14.15pt;z-index:-251472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0" o:spid="_x0000_s4180" style="position:absolute;margin-left:212.65pt;margin-top:714.5pt;width:28.35pt;height:14.15pt;z-index:-251473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9" o:spid="_x0000_s4179" style="position:absolute;margin-left:170.1pt;margin-top:714.3pt;width:42.55pt;height:14.15pt;z-index:-251474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8" o:spid="_x0000_s4178" style="position:absolute;margin-left:170.1pt;margin-top:728.45pt;width:42.55pt;height:14.15pt;z-index:-251475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7" o:spid="_x0000_s4177" style="position:absolute;margin-left:104.9pt;margin-top:714.5pt;width:65.2pt;height:14.15pt;z-index:-251476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6" o:spid="_x0000_s4176" style="position:absolute;margin-left:104.9pt;margin-top:728.65pt;width:65.2pt;height:14.15pt;z-index:-251478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5" o:spid="_x0000_s4175" style="position:absolute;margin-left:56.7pt;margin-top:714.4pt;width:19.85pt;height:14.1pt;z-index:-251479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<v:textbox inset="0,0,0,0">
            <w:txbxContent>
              <w:p w:rsidR="00DC6C08" w:rsidRPr="0043063A" w:rsidRDefault="00DC6C08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4" o:spid="_x0000_s4174" style="position:absolute;margin-left:56.7pt;margin-top:728.65pt;width:19.85pt;height:14.1pt;z-index:-251480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<v:textbox inset="0,0,0,0">
            <w:txbxContent>
              <w:p w:rsidR="00DC6C08" w:rsidRPr="0043063A" w:rsidRDefault="00DC6C08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3" o:spid="_x0000_s4173" style="position:absolute;margin-left:76.55pt;margin-top:714.35pt;width:28.35pt;height:14.1pt;z-index:-251481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<v:textbox inset="0,0,0,0">
            <w:txbxContent>
              <w:p w:rsidR="00DC6C08" w:rsidRPr="007007E9" w:rsidRDefault="00DC6C08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2" o:spid="_x0000_s4172" style="position:absolute;margin-left:76.55pt;margin-top:728.65pt;width:28.35pt;height:14.1pt;z-index:-251482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<v:textbox inset="0,0,0,0">
            <w:txbxContent>
              <w:p w:rsidR="00DC6C08" w:rsidRPr="007007E9" w:rsidRDefault="00DC6C08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8" o:spid="_x0000_s4171" style="position:absolute;margin-left:11.35pt;margin-top:541.45pt;width:71pt;height:19.8pt;rotation:-90;z-index:-251483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7" o:spid="_x0000_s4170" style="position:absolute;margin-left:11.3pt;margin-top:612.45pt;width:71pt;height:19.8pt;rotation:-90;z-index:-251484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6" o:spid="_x0000_s4169" style="position:absolute;margin-left:-2.9pt;margin-top:456.55pt;width:99.35pt;height:19.8pt;rotation:-90;z-index:-251485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5" o:spid="_x0000_s4168" style="position:absolute;margin-left:-2.9pt;margin-top:697.5pt;width:99.35pt;height:19.8pt;rotation:-90;z-index:-251486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4" o:spid="_x0000_s4167" style="position:absolute;margin-left:11.35pt;margin-top:782.45pt;width:70.9pt;height:19.8pt;rotation:-90;z-index:-251487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0" o:spid="_x0000_s4166" style="position:absolute;margin-left:-5.7pt;margin-top:544.35pt;width:70.9pt;height:14.1pt;rotation:-90;z-index:-251508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E12280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 xml:space="preserve">Инв. № </w:t>
                </w:r>
                <w:proofErr w:type="spellStart"/>
                <w:r w:rsidRPr="00E12280">
                  <w:rPr>
                    <w:rFonts w:ascii="GOST type A" w:hAnsi="GOST type A"/>
                  </w:rPr>
                  <w:t>дубл</w:t>
                </w:r>
                <w:proofErr w:type="spellEnd"/>
                <w:r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3" o:spid="_x0000_s4165" style="position:absolute;margin-left:467.8pt;margin-top:771.1pt;width:14.15pt;height:14.15pt;z-index:-251488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<v:fill opacity="0"/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356AAC" w:rsidRDefault="00DC6C08" w:rsidP="005F6990"/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2" o:spid="_x0000_s4164" style="position:absolute;margin-left:453.65pt;margin-top:771.1pt;width:14.15pt;height:14.15pt;z-index:-251489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1" o:spid="_x0000_s4163" style="position:absolute;margin-left:439.45pt;margin-top:771.25pt;width:14.15pt;height:14.15pt;z-index:-251490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0" o:spid="_x0000_s4162" style="position:absolute;margin-left:530.15pt;margin-top:771.1pt;width:50.95pt;height:14.15pt;z-index:-251491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<v:fill opacity="0"/>
          <v:textbox inset="1mm,0,1mm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9" o:spid="_x0000_s4161" style="position:absolute;margin-left:481.95pt;margin-top:771.1pt;width:48.2pt;height:14.15pt;z-index:-251492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<v:fill opacity="0"/>
          <v:textbox inset="1mm,0,1mm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8" o:spid="_x0000_s4160" style="position:absolute;margin-left:212.65pt;margin-top:799.3pt;width:28.35pt;height:14.15pt;z-index:-251493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7" o:spid="_x0000_s4159" style="position:absolute;margin-left:212.65pt;margin-top:813.6pt;width:28.35pt;height:14.15pt;z-index:-251494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6" o:spid="_x0000_s4158" style="position:absolute;margin-left:212.65pt;margin-top:785pt;width:28.35pt;height:14.15pt;z-index:-251495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5" o:spid="_x0000_s4157" style="position:absolute;margin-left:212.65pt;margin-top:771pt;width:28.35pt;height:14.15pt;z-index:-251496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4" o:spid="_x0000_s4156" style="position:absolute;margin-left:212.65pt;margin-top:756.85pt;width:28.35pt;height:14.15pt;z-index:-251497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3" o:spid="_x0000_s4155" style="position:absolute;margin-left:170.1pt;margin-top:813.6pt;width:42.55pt;height:14.15pt;z-index:-251498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2" o:spid="_x0000_s4154" style="position:absolute;margin-left:170.1pt;margin-top:799.3pt;width:42.55pt;height:14.15pt;z-index:-251499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1" o:spid="_x0000_s4153" style="position:absolute;margin-left:170.1pt;margin-top:785.4pt;width:42.55pt;height:14.15pt;z-index:-251500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0" o:spid="_x0000_s4152" style="position:absolute;margin-left:56.7pt;margin-top:785.25pt;width:48.2pt;height:14.1pt;z-index:-251501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9" o:spid="_x0000_s4151" style="position:absolute;margin-left:104.9pt;margin-top:813.45pt;width:65.2pt;height:14.15pt;z-index:-251502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7" o:spid="_x0000_s4150" style="position:absolute;margin-left:104.9pt;margin-top:785pt;width:65.2pt;height:14.15pt;z-index:-251503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6" o:spid="_x0000_s4149" style="position:absolute;margin-left:170.1pt;margin-top:771pt;width:42.55pt;height:14.15pt;z-index:-251504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5" o:spid="_x0000_s4148" style="position:absolute;margin-left:170.1pt;margin-top:756.85pt;width:42.55pt;height:14.15pt;z-index:-251505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8" o:spid="_x0000_s4147" style="position:absolute;margin-left:-19.75pt;margin-top:459.3pt;width:99.2pt;height:14.1pt;rotation:-90;z-index:-251509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E12280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2" o:spid="_x0000_s4146" style="position:absolute;margin-left:-5.7pt;margin-top:785.25pt;width:70.9pt;height:14.1pt;rotation:-90;z-index:-251506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381A43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1" o:spid="_x0000_s4145" style="position:absolute;margin-left:-19.85pt;margin-top:700.55pt;width:99.2pt;height:14.1pt;rotation:-90;z-index:-251507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E12280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3" o:spid="_x0000_s4144" style="position:absolute;margin-left:170.1pt;margin-top:742.75pt;width:42.55pt;height:14.1pt;z-index:-251514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<v:textbox inset="0,0,0,0">
            <w:txbxContent>
              <w:p w:rsidR="00DC6C08" w:rsidRPr="00381A43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7" o:spid="_x0000_s4143" style="position:absolute;margin-left:530.15pt;margin-top:756.95pt;width:50.95pt;height:14.1pt;z-index:-251510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<v:fill opacity="0"/>
          <v:textbox inset="0,0,0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Листов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6" o:spid="_x0000_s4142" style="position:absolute;margin-left:481.95pt;margin-top:757.05pt;width:48.2pt;height:14.1pt;z-index:-251511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<v:textbox inset="0,0,0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5" o:spid="_x0000_s4141" style="position:absolute;margin-left:439.45pt;margin-top:757.05pt;width:42.5pt;height:14.1pt;z-index:-251512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<v:fill opacity="0"/>
          <v:textbox inset="0,0,0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Лит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4" o:spid="_x0000_s4140" style="position:absolute;margin-left:212.65pt;margin-top:742.75pt;width:28.35pt;height:14.1pt;z-index:-251513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<v:textbox inset="0,0,0,0">
            <w:txbxContent>
              <w:p w:rsidR="00DC6C08" w:rsidRPr="00381A43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2" o:spid="_x0000_s4139" style="position:absolute;margin-left:104.9pt;margin-top:742.2pt;width:65.2pt;height:14.1pt;z-index:-251515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<v:textbox inset="0,0,0,0">
            <w:txbxContent>
              <w:p w:rsidR="00DC6C08" w:rsidRPr="00691186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691186">
                  <w:rPr>
                    <w:rFonts w:ascii="GOST type A" w:hAnsi="GOST type A"/>
                  </w:rPr>
                  <w:t>№ докум.</w:t>
                </w: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59" o:spid="_x0000_s4138" type="#_x0000_t32" style="position:absolute;margin-left:56.7pt;margin-top:756.95pt;width:524.4pt;height:.05pt;z-index:251767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rect id="Rectangle 391" o:spid="_x0000_s4137" style="position:absolute;margin-left:76.55pt;margin-top:742.75pt;width:28.35pt;height:14.1pt;z-index:-251516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<v:textbox inset="0,0,0,0">
            <w:txbxContent>
              <w:p w:rsidR="00DC6C08" w:rsidRPr="00381A43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_x0000_s4136" style="position:absolute;margin-left:56.7pt;margin-top:742.75pt;width:19.85pt;height:14.1pt;z-index:-251517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<v:textbox inset="0,0,0,0">
            <w:txbxContent>
              <w:p w:rsidR="00DC6C08" w:rsidRPr="0043063A" w:rsidRDefault="00DC6C08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  <w:r w:rsidRPr="00381A43">
                  <w:rPr>
                    <w:rFonts w:ascii="GOST type A" w:hAnsi="GOST type A"/>
                    <w:i/>
                  </w:rPr>
                  <w:t>Изм</w:t>
                </w:r>
                <w:r w:rsidRPr="0043063A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9" o:spid="_x0000_s4135" style="position:absolute;margin-left:56.7pt;margin-top:813.75pt;width:48.2pt;height:14.1pt;z-index:-251518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E12280" w:rsidRDefault="00DC6C08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Утв</w:t>
                </w:r>
                <w:r w:rsidRPr="00356AAC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8" o:spid="_x0000_s4134" style="position:absolute;margin-left:56.7pt;margin-top:799.45pt;width:48.2pt;height:14.1pt;z-index:-251520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E12280" w:rsidRDefault="00DC6C08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Н.контр.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7" o:spid="_x0000_s4133" type="#_x0000_t32" style="position:absolute;margin-left:530.15pt;margin-top:756.95pt;width:0;height:28.4pt;z-index:2517954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83" o:spid="_x0000_s4132" type="#_x0000_t32" style="position:absolute;margin-left:22.75pt;margin-top:415.9pt;width:.05pt;height:412.7pt;z-index:251791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eastAsia="ru-RU"/>
      </w:rPr>
      <w:pict>
        <v:rect id="Rectangle 386" o:spid="_x0000_s4131" style="position:absolute;margin-left:56.7pt;margin-top:771.1pt;width:48.2pt;height:14.15pt;z-index:-251522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<v:textbox inset="1mm,0,1mm,0">
            <w:txbxContent>
              <w:p w:rsidR="00DC6C08" w:rsidRPr="00381A43" w:rsidRDefault="00DC6C08" w:rsidP="005F6990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381A43">
                  <w:rPr>
                    <w:rFonts w:ascii="GOST type A" w:hAnsi="GOST type A"/>
                    <w:i/>
                  </w:rPr>
                  <w:t>Пров</w:t>
                </w:r>
                <w:proofErr w:type="spellEnd"/>
                <w:r w:rsidRPr="00381A43">
                  <w:rPr>
                    <w:rFonts w:ascii="GOST type A" w:hAnsi="GOST type A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5" o:spid="_x0000_s4130" style="position:absolute;margin-left:56.7pt;margin-top:757pt;width:48.2pt;height:14.15pt;z-index:-251523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<v:textbox inset="1mm,0,1mm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Разраб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2" o:spid="_x0000_s4129" type="#_x0000_t32" style="position:absolute;margin-left:21.85pt;margin-top:416.75pt;width:35.7pt;height:0;flip:x;z-index:25179033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<w10:wrap anchorx="page" anchory="page"/>
        </v:shape>
      </w:pict>
    </w:r>
    <w:r>
      <w:rPr>
        <w:noProof/>
        <w:lang w:eastAsia="ru-RU"/>
      </w:rPr>
      <w:pict>
        <v:shape id="AutoShape 381" o:spid="_x0000_s4128" type="#_x0000_t32" style="position:absolute;margin-left:22.7pt;margin-top:515.95pt;width:34pt;height:0;flip:x;z-index:25178931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80" o:spid="_x0000_s4127" type="#_x0000_t32" style="position:absolute;margin-left:22.7pt;margin-top:586.85pt;width:34pt;height:0;flip:x;z-index:25178828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9" o:spid="_x0000_s4126" type="#_x0000_t32" style="position:absolute;margin-left:22.7pt;margin-top:657.7pt;width:34pt;height:0;flip:x;z-index:25178726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8" o:spid="_x0000_s4125" type="#_x0000_t32" style="position:absolute;margin-left:22.7pt;margin-top:756.95pt;width:34pt;height:0;flip:x;z-index:25178624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7" o:spid="_x0000_s4124" type="#_x0000_t32" style="position:absolute;margin-left:21.85pt;margin-top:827.85pt;width:35.7pt;height:0;flip:x;z-index:25178521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76" o:spid="_x0000_s4123" type="#_x0000_t32" style="position:absolute;margin-left:467.8pt;margin-top:771.1pt;width:0;height:14.15pt;z-index:25178419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<w10:wrap anchorx="page" anchory="page"/>
        </v:shape>
      </w:pict>
    </w:r>
    <w:r>
      <w:rPr>
        <w:noProof/>
        <w:lang w:eastAsia="ru-RU"/>
      </w:rPr>
      <w:pict>
        <v:shape id="AutoShape 375" o:spid="_x0000_s4122" type="#_x0000_t32" style="position:absolute;margin-left:453.6pt;margin-top:771.1pt;width:0;height:14.15pt;z-index:251783168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74" o:spid="_x0000_s4121" type="#_x0000_t32" style="position:absolute;margin-left:481.95pt;margin-top:757pt;width:0;height:28.4pt;z-index:25178214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2" o:spid="_x0000_s4120" type="#_x0000_t32" style="position:absolute;margin-left:439.45pt;margin-top:771.1pt;width:141.65pt;height:.05pt;z-index:25178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<w10:wrap anchorx="page" anchory="page"/>
        </v:shape>
      </w:pict>
    </w:r>
    <w:r>
      <w:rPr>
        <w:noProof/>
        <w:lang w:eastAsia="ru-RU"/>
      </w:rPr>
      <w:pict>
        <v:shape id="AutoShape 371" o:spid="_x0000_s4119" type="#_x0000_t32" style="position:absolute;margin-left:439.45pt;margin-top:756.95pt;width:0;height:70.85pt;z-index:25178009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0" o:spid="_x0000_s4118" type="#_x0000_t32" style="position:absolute;margin-left:76.55pt;margin-top:714.35pt;width:0;height:42.55pt;z-index:25177907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eastAsia="ru-RU"/>
      </w:rPr>
      <w:pict>
        <v:shape id="AutoShape 369" o:spid="_x0000_s4117" type="#_x0000_t32" style="position:absolute;margin-left:56.7pt;margin-top:813.65pt;width:184.3pt;height:0;z-index:25177804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8" o:spid="_x0000_s4116" type="#_x0000_t32" style="position:absolute;margin-left:56.7pt;margin-top:799.45pt;width:184.3pt;height:0;z-index:25177702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7" o:spid="_x0000_s4115" type="#_x0000_t32" style="position:absolute;margin-left:56.7pt;margin-top:785.3pt;width:184.3pt;height:0;z-index:25177600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6" o:spid="_x0000_s4114" type="#_x0000_t32" style="position:absolute;margin-left:56.7pt;margin-top:771.1pt;width:184.3pt;height:0;z-index:25177497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<w10:wrap anchorx="page" anchory="page"/>
        </v:shape>
      </w:pict>
    </w:r>
    <w:r>
      <w:rPr>
        <w:noProof/>
        <w:lang w:eastAsia="ru-RU"/>
      </w:rPr>
      <w:pict>
        <v:shape id="AutoShape 365" o:spid="_x0000_s4113" type="#_x0000_t32" style="position:absolute;margin-left:56.7pt;margin-top:728.6pt;width:184.3pt;height:0;z-index:25177395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4" o:spid="_x0000_s4112" type="#_x0000_t32" style="position:absolute;margin-left:56.7pt;margin-top:742.75pt;width:184.3pt;height:0;z-index:25177292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<w10:wrap anchorx="page" anchory="page"/>
        </v:shape>
      </w:pict>
    </w:r>
    <w:r>
      <w:rPr>
        <w:noProof/>
        <w:lang w:eastAsia="ru-RU"/>
      </w:rPr>
      <w:pict>
        <v:shape id="AutoShape 363" o:spid="_x0000_s4111" type="#_x0000_t32" style="position:absolute;margin-left:241pt;margin-top:714.45pt;width:0;height:113.4pt;z-index:25177190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<w10:wrap anchorx="page" anchory="page"/>
        </v:shape>
      </w:pict>
    </w:r>
    <w:r w:rsidRPr="007A0E50">
      <w:rPr>
        <w:rFonts w:ascii="GOST type A" w:hAnsi="GOST type A"/>
        <w:noProof/>
        <w:lang w:eastAsia="ru-RU"/>
      </w:rPr>
      <w:pict>
        <v:shape id="AutoShape 362" o:spid="_x0000_s4110" type="#_x0000_t32" style="position:absolute;margin-left:212.65pt;margin-top:714.35pt;width:0;height:113.4pt;z-index:251770880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61" o:spid="_x0000_s4109" type="#_x0000_t32" style="position:absolute;margin-left:170.1pt;margin-top:714.4pt;width:0;height:113.4pt;z-index:2517698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<w10:wrap anchorx="page" anchory="page"/>
        </v:shape>
      </w:pict>
    </w:r>
    <w:r>
      <w:rPr>
        <w:noProof/>
        <w:lang w:eastAsia="ru-RU"/>
      </w:rPr>
      <w:pict>
        <v:shape id="AutoShape 360" o:spid="_x0000_s4108" type="#_x0000_t32" style="position:absolute;margin-left:104.9pt;margin-top:714.4pt;width:0;height:113.4pt;z-index:25176883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58" o:spid="_x0000_s4107" type="#_x0000_t32" style="position:absolute;margin-left:56.7pt;margin-top:714.4pt;width:524.4pt;height:.05pt;z-index:251766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<w10:wrap anchorx="page" anchory="page"/>
        </v:shape>
      </w:pict>
    </w:r>
    <w:r>
      <w:rPr>
        <w:noProof/>
        <w:lang w:eastAsia="ru-RU"/>
      </w:rPr>
      <w:pict>
        <v:shape id="AutoShape 384" o:spid="_x0000_s4106" type="#_x0000_t32" style="position:absolute;margin-left:40.85pt;margin-top:416.15pt;width:.05pt;height:411.1pt;z-index:251792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<v:stroke startarrowwidth="narrow" startarrowlength="shor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45133"/>
    <w:multiLevelType w:val="multilevel"/>
    <w:tmpl w:val="7924FE8A"/>
    <w:numStyleLink w:val="2"/>
  </w:abstractNum>
  <w:abstractNum w:abstractNumId="2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DB07205"/>
    <w:multiLevelType w:val="multilevel"/>
    <w:tmpl w:val="D9DC7AAC"/>
    <w:numStyleLink w:val="1"/>
  </w:abstractNum>
  <w:abstractNum w:abstractNumId="5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2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3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5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6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7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8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0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1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2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3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4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6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7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8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9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0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59"/>
        <o:r id="V:Rule2" type="connector" idref="#AutoShape 387"/>
        <o:r id="V:Rule3" type="connector" idref="#AutoShape 383"/>
        <o:r id="V:Rule4" type="connector" idref="#AutoShape 382"/>
        <o:r id="V:Rule5" type="connector" idref="#AutoShape 381"/>
        <o:r id="V:Rule6" type="connector" idref="#AutoShape 380"/>
        <o:r id="V:Rule7" type="connector" idref="#AutoShape 379"/>
        <o:r id="V:Rule8" type="connector" idref="#AutoShape 378"/>
        <o:r id="V:Rule9" type="connector" idref="#AutoShape 377"/>
        <o:r id="V:Rule10" type="connector" idref="#AutoShape 376"/>
        <o:r id="V:Rule11" type="connector" idref="#AutoShape 375"/>
        <o:r id="V:Rule12" type="connector" idref="#AutoShape 374"/>
        <o:r id="V:Rule13" type="connector" idref="#AutoShape 372"/>
        <o:r id="V:Rule14" type="connector" idref="#AutoShape 371"/>
        <o:r id="V:Rule15" type="connector" idref="#AutoShape 370"/>
        <o:r id="V:Rule16" type="connector" idref="#AutoShape 369"/>
        <o:r id="V:Rule17" type="connector" idref="#AutoShape 368"/>
        <o:r id="V:Rule18" type="connector" idref="#AutoShape 367"/>
        <o:r id="V:Rule19" type="connector" idref="#AutoShape 366"/>
        <o:r id="V:Rule20" type="connector" idref="#AutoShape 365"/>
        <o:r id="V:Rule21" type="connector" idref="#AutoShape 364"/>
        <o:r id="V:Rule22" type="connector" idref="#AutoShape 363"/>
        <o:r id="V:Rule23" type="connector" idref="#AutoShape 362"/>
        <o:r id="V:Rule24" type="connector" idref="#AutoShape 361"/>
        <o:r id="V:Rule25" type="connector" idref="#AutoShape 360"/>
        <o:r id="V:Rule26" type="connector" idref="#AutoShape 358"/>
        <o:r id="V:Rule27" type="connector" idref="#AutoShape 384"/>
        <o:r id="V:Rule28" type="connector" idref="#AutoShape 3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6ACC"/>
    <w:rsid w:val="00001610"/>
    <w:rsid w:val="00021497"/>
    <w:rsid w:val="000406B4"/>
    <w:rsid w:val="0004494E"/>
    <w:rsid w:val="00045912"/>
    <w:rsid w:val="00055161"/>
    <w:rsid w:val="00061CA1"/>
    <w:rsid w:val="00062746"/>
    <w:rsid w:val="00072F47"/>
    <w:rsid w:val="00082883"/>
    <w:rsid w:val="00082A84"/>
    <w:rsid w:val="00092082"/>
    <w:rsid w:val="000A71D4"/>
    <w:rsid w:val="000C0FED"/>
    <w:rsid w:val="000C4E45"/>
    <w:rsid w:val="000C561E"/>
    <w:rsid w:val="000D5589"/>
    <w:rsid w:val="001231D2"/>
    <w:rsid w:val="00130830"/>
    <w:rsid w:val="0015255D"/>
    <w:rsid w:val="0016448C"/>
    <w:rsid w:val="00182CF3"/>
    <w:rsid w:val="00191ACD"/>
    <w:rsid w:val="001A389A"/>
    <w:rsid w:val="001A7BAD"/>
    <w:rsid w:val="001B555F"/>
    <w:rsid w:val="001D65B1"/>
    <w:rsid w:val="001F734A"/>
    <w:rsid w:val="001F79F7"/>
    <w:rsid w:val="00206029"/>
    <w:rsid w:val="002122D6"/>
    <w:rsid w:val="00241913"/>
    <w:rsid w:val="00244356"/>
    <w:rsid w:val="00244551"/>
    <w:rsid w:val="00255163"/>
    <w:rsid w:val="002778E7"/>
    <w:rsid w:val="00280593"/>
    <w:rsid w:val="00294A5E"/>
    <w:rsid w:val="002C0EC2"/>
    <w:rsid w:val="002D27FA"/>
    <w:rsid w:val="002D4869"/>
    <w:rsid w:val="002D57A8"/>
    <w:rsid w:val="002D609E"/>
    <w:rsid w:val="002D785D"/>
    <w:rsid w:val="002E16B6"/>
    <w:rsid w:val="002E61F8"/>
    <w:rsid w:val="002E634F"/>
    <w:rsid w:val="00310649"/>
    <w:rsid w:val="0032283C"/>
    <w:rsid w:val="00322FF6"/>
    <w:rsid w:val="00340EBD"/>
    <w:rsid w:val="00342016"/>
    <w:rsid w:val="0034551C"/>
    <w:rsid w:val="003477EE"/>
    <w:rsid w:val="00380E0A"/>
    <w:rsid w:val="00390636"/>
    <w:rsid w:val="00396533"/>
    <w:rsid w:val="00396CEE"/>
    <w:rsid w:val="003B7A8F"/>
    <w:rsid w:val="003C17C0"/>
    <w:rsid w:val="003D7AFB"/>
    <w:rsid w:val="003E0167"/>
    <w:rsid w:val="003F4B10"/>
    <w:rsid w:val="003F5A8F"/>
    <w:rsid w:val="0040451B"/>
    <w:rsid w:val="00404B16"/>
    <w:rsid w:val="00412477"/>
    <w:rsid w:val="00420BB6"/>
    <w:rsid w:val="00423AF2"/>
    <w:rsid w:val="00433437"/>
    <w:rsid w:val="00436D6F"/>
    <w:rsid w:val="004441BA"/>
    <w:rsid w:val="00444BFF"/>
    <w:rsid w:val="00470066"/>
    <w:rsid w:val="00474C35"/>
    <w:rsid w:val="00484C3B"/>
    <w:rsid w:val="004857E3"/>
    <w:rsid w:val="004865E4"/>
    <w:rsid w:val="0049688F"/>
    <w:rsid w:val="004974CF"/>
    <w:rsid w:val="004A12A9"/>
    <w:rsid w:val="004A6CAA"/>
    <w:rsid w:val="004A6E1D"/>
    <w:rsid w:val="004B7927"/>
    <w:rsid w:val="004C0716"/>
    <w:rsid w:val="004C5DB0"/>
    <w:rsid w:val="004D5745"/>
    <w:rsid w:val="004D5F74"/>
    <w:rsid w:val="004E35B7"/>
    <w:rsid w:val="004E6B0B"/>
    <w:rsid w:val="00501E3E"/>
    <w:rsid w:val="00503844"/>
    <w:rsid w:val="005269E2"/>
    <w:rsid w:val="00531CCC"/>
    <w:rsid w:val="0053284C"/>
    <w:rsid w:val="005461F5"/>
    <w:rsid w:val="00557010"/>
    <w:rsid w:val="00560E54"/>
    <w:rsid w:val="00571311"/>
    <w:rsid w:val="0057454A"/>
    <w:rsid w:val="005A0E60"/>
    <w:rsid w:val="005A3292"/>
    <w:rsid w:val="005A5587"/>
    <w:rsid w:val="005C6F47"/>
    <w:rsid w:val="005D20DD"/>
    <w:rsid w:val="005D7E91"/>
    <w:rsid w:val="005E0CE2"/>
    <w:rsid w:val="005E0E8A"/>
    <w:rsid w:val="005E2D76"/>
    <w:rsid w:val="005F1A02"/>
    <w:rsid w:val="005F6990"/>
    <w:rsid w:val="00604BAE"/>
    <w:rsid w:val="00606D81"/>
    <w:rsid w:val="00611C9C"/>
    <w:rsid w:val="00627C6B"/>
    <w:rsid w:val="00650A62"/>
    <w:rsid w:val="00664699"/>
    <w:rsid w:val="00694797"/>
    <w:rsid w:val="006949C6"/>
    <w:rsid w:val="006A6D5D"/>
    <w:rsid w:val="006C174F"/>
    <w:rsid w:val="006D372E"/>
    <w:rsid w:val="00701CA7"/>
    <w:rsid w:val="0071305B"/>
    <w:rsid w:val="007274C4"/>
    <w:rsid w:val="00733EC9"/>
    <w:rsid w:val="0074031F"/>
    <w:rsid w:val="00770EB2"/>
    <w:rsid w:val="00771FB3"/>
    <w:rsid w:val="00776FDD"/>
    <w:rsid w:val="007832B8"/>
    <w:rsid w:val="00786CF8"/>
    <w:rsid w:val="00791711"/>
    <w:rsid w:val="007917B5"/>
    <w:rsid w:val="007960FF"/>
    <w:rsid w:val="007978C4"/>
    <w:rsid w:val="007A0E50"/>
    <w:rsid w:val="007A1905"/>
    <w:rsid w:val="007A439B"/>
    <w:rsid w:val="007A6679"/>
    <w:rsid w:val="007B3F5F"/>
    <w:rsid w:val="007B5CE2"/>
    <w:rsid w:val="007C56B0"/>
    <w:rsid w:val="0082550D"/>
    <w:rsid w:val="0085469E"/>
    <w:rsid w:val="00854C3C"/>
    <w:rsid w:val="00855EC4"/>
    <w:rsid w:val="00855FB9"/>
    <w:rsid w:val="00857F30"/>
    <w:rsid w:val="008622F1"/>
    <w:rsid w:val="00862979"/>
    <w:rsid w:val="00876431"/>
    <w:rsid w:val="00880E2A"/>
    <w:rsid w:val="00882510"/>
    <w:rsid w:val="008C7F22"/>
    <w:rsid w:val="008E4D69"/>
    <w:rsid w:val="008F393E"/>
    <w:rsid w:val="009067BA"/>
    <w:rsid w:val="00932CB7"/>
    <w:rsid w:val="00933260"/>
    <w:rsid w:val="009370F2"/>
    <w:rsid w:val="00950D6A"/>
    <w:rsid w:val="00951624"/>
    <w:rsid w:val="00956D25"/>
    <w:rsid w:val="00972811"/>
    <w:rsid w:val="00974C19"/>
    <w:rsid w:val="009949EB"/>
    <w:rsid w:val="00996DA2"/>
    <w:rsid w:val="009A3D17"/>
    <w:rsid w:val="009B26C5"/>
    <w:rsid w:val="009E14FA"/>
    <w:rsid w:val="009E1610"/>
    <w:rsid w:val="009E7154"/>
    <w:rsid w:val="009F09EB"/>
    <w:rsid w:val="009F79E7"/>
    <w:rsid w:val="00A12A0A"/>
    <w:rsid w:val="00A35E5F"/>
    <w:rsid w:val="00A42D3D"/>
    <w:rsid w:val="00A42ECA"/>
    <w:rsid w:val="00A53038"/>
    <w:rsid w:val="00A6319F"/>
    <w:rsid w:val="00A63B4A"/>
    <w:rsid w:val="00A66907"/>
    <w:rsid w:val="00A86534"/>
    <w:rsid w:val="00A87CCD"/>
    <w:rsid w:val="00A96128"/>
    <w:rsid w:val="00AB3340"/>
    <w:rsid w:val="00AB7947"/>
    <w:rsid w:val="00AC1816"/>
    <w:rsid w:val="00AD5817"/>
    <w:rsid w:val="00AE434E"/>
    <w:rsid w:val="00AF2885"/>
    <w:rsid w:val="00AF42EC"/>
    <w:rsid w:val="00B2227D"/>
    <w:rsid w:val="00B36ACC"/>
    <w:rsid w:val="00B42E6F"/>
    <w:rsid w:val="00B4386B"/>
    <w:rsid w:val="00B52212"/>
    <w:rsid w:val="00B634B9"/>
    <w:rsid w:val="00B67F66"/>
    <w:rsid w:val="00B70A82"/>
    <w:rsid w:val="00B91E6B"/>
    <w:rsid w:val="00B9541D"/>
    <w:rsid w:val="00BB09A9"/>
    <w:rsid w:val="00BB0AAB"/>
    <w:rsid w:val="00BB4A8A"/>
    <w:rsid w:val="00BB62FD"/>
    <w:rsid w:val="00BE12E8"/>
    <w:rsid w:val="00BE225D"/>
    <w:rsid w:val="00BF21DB"/>
    <w:rsid w:val="00BF3865"/>
    <w:rsid w:val="00C163AC"/>
    <w:rsid w:val="00C2527C"/>
    <w:rsid w:val="00C260F8"/>
    <w:rsid w:val="00C35D93"/>
    <w:rsid w:val="00C37762"/>
    <w:rsid w:val="00C417FB"/>
    <w:rsid w:val="00C503FF"/>
    <w:rsid w:val="00C80AE4"/>
    <w:rsid w:val="00C86DA9"/>
    <w:rsid w:val="00CC295D"/>
    <w:rsid w:val="00CD273D"/>
    <w:rsid w:val="00CE0F41"/>
    <w:rsid w:val="00CE6D34"/>
    <w:rsid w:val="00D3425A"/>
    <w:rsid w:val="00D448AD"/>
    <w:rsid w:val="00D461AE"/>
    <w:rsid w:val="00D54761"/>
    <w:rsid w:val="00D61726"/>
    <w:rsid w:val="00D61F43"/>
    <w:rsid w:val="00D63CBE"/>
    <w:rsid w:val="00D75660"/>
    <w:rsid w:val="00D772E0"/>
    <w:rsid w:val="00D91E48"/>
    <w:rsid w:val="00D97F79"/>
    <w:rsid w:val="00DB5F42"/>
    <w:rsid w:val="00DC1422"/>
    <w:rsid w:val="00DC4C19"/>
    <w:rsid w:val="00DC4D1D"/>
    <w:rsid w:val="00DC6C08"/>
    <w:rsid w:val="00DE156C"/>
    <w:rsid w:val="00E11029"/>
    <w:rsid w:val="00E12674"/>
    <w:rsid w:val="00E35AD7"/>
    <w:rsid w:val="00E40E6C"/>
    <w:rsid w:val="00E44092"/>
    <w:rsid w:val="00E5162C"/>
    <w:rsid w:val="00E63369"/>
    <w:rsid w:val="00E664FD"/>
    <w:rsid w:val="00E758FE"/>
    <w:rsid w:val="00E77BEF"/>
    <w:rsid w:val="00E87922"/>
    <w:rsid w:val="00E949A6"/>
    <w:rsid w:val="00E9767F"/>
    <w:rsid w:val="00EB2FE7"/>
    <w:rsid w:val="00EC269D"/>
    <w:rsid w:val="00ED02DC"/>
    <w:rsid w:val="00EE0E10"/>
    <w:rsid w:val="00EE43EF"/>
    <w:rsid w:val="00F0561D"/>
    <w:rsid w:val="00F16500"/>
    <w:rsid w:val="00F23A0F"/>
    <w:rsid w:val="00F26547"/>
    <w:rsid w:val="00F4562A"/>
    <w:rsid w:val="00F51A79"/>
    <w:rsid w:val="00F54302"/>
    <w:rsid w:val="00F65159"/>
    <w:rsid w:val="00F9642E"/>
    <w:rsid w:val="00FA5174"/>
    <w:rsid w:val="00FA59AB"/>
    <w:rsid w:val="00FB1887"/>
    <w:rsid w:val="00FC770B"/>
    <w:rsid w:val="00FD3A6F"/>
    <w:rsid w:val="00FD6892"/>
    <w:rsid w:val="00FE4225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E35AD7"/>
    <w:pPr>
      <w:numPr>
        <w:ilvl w:val="1"/>
        <w:numId w:val="6"/>
      </w:numPr>
      <w:tabs>
        <w:tab w:val="left" w:pos="567"/>
      </w:tabs>
      <w:spacing w:before="80" w:after="80"/>
      <w:jc w:val="both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E35AD7"/>
    <w:pPr>
      <w:numPr>
        <w:ilvl w:val="3"/>
        <w:numId w:val="6"/>
      </w:numPr>
      <w:tabs>
        <w:tab w:val="left" w:pos="851"/>
      </w:tabs>
      <w:spacing w:before="80"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28" Type="http://schemas.microsoft.com/office/2007/relationships/stylesWithEffects" Target="stylesWithEffects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A4044-3EA7-4CE6-8305-1DB2BF40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61</Pages>
  <Words>11087</Words>
  <Characters>63200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RePack by SPecialiST</cp:lastModifiedBy>
  <cp:revision>159</cp:revision>
  <cp:lastPrinted>2015-05-30T09:39:00Z</cp:lastPrinted>
  <dcterms:created xsi:type="dcterms:W3CDTF">2015-05-29T16:06:00Z</dcterms:created>
  <dcterms:modified xsi:type="dcterms:W3CDTF">2015-05-30T19:39:00Z</dcterms:modified>
</cp:coreProperties>
</file>