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7DFE" w14:textId="77777777" w:rsidR="00E857D8" w:rsidRDefault="00E857D8">
      <w:pPr>
        <w:spacing w:before="2350" w:after="0" w:line="240" w:lineRule="auto"/>
        <w:jc w:val="both"/>
      </w:pPr>
    </w:p>
    <w:p w14:paraId="41A862C6" w14:textId="77777777" w:rsidR="00E857D8" w:rsidRDefault="0045680A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239EE1F9" wp14:editId="214FD072">
            <wp:extent cx="5940000" cy="1488117"/>
            <wp:effectExtent l="0" t="0" r="0" b="0"/>
            <wp:docPr id="301" name="image1.jpeg" descr="Кадр торговой точки с рамками обнаруженных силуэ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162D" w14:textId="77777777" w:rsidR="00E857D8" w:rsidRDefault="0045680A">
      <w:pPr>
        <w:pStyle w:val="Title"/>
        <w:pBdr>
          <w:top w:val="nil"/>
          <w:left w:val="nil"/>
          <w:bottom w:val="nil"/>
          <w:right w:val="nil"/>
          <w:between w:val="nil"/>
        </w:pBdr>
        <w:spacing w:before="520" w:after="200"/>
      </w:pPr>
      <w:r>
        <w:rPr>
          <w:b/>
        </w:rPr>
        <w:t>ВИДЕОАНАЛИТИКА</w:t>
      </w:r>
    </w:p>
    <w:p w14:paraId="4379AACB" w14:textId="77777777" w:rsidR="00E857D8" w:rsidRDefault="0045680A">
      <w:pPr>
        <w:spacing w:after="200" w:line="240" w:lineRule="auto"/>
        <w:jc w:val="center"/>
      </w:pPr>
      <w:r>
        <w:rPr>
          <w:sz w:val="44"/>
          <w:szCs w:val="44"/>
        </w:rPr>
        <w:t>Руководство по миграции</w:t>
      </w:r>
    </w:p>
    <w:p w14:paraId="2D99FDB2" w14:textId="2C91AD8A" w:rsidR="00E857D8" w:rsidRDefault="00032B04">
      <w:pPr>
        <w:spacing w:after="0" w:line="240" w:lineRule="auto"/>
        <w:jc w:val="center"/>
      </w:pPr>
      <w:r>
        <w:rPr>
          <w:sz w:val="28"/>
          <w:szCs w:val="28"/>
        </w:rPr>
        <w:t>с предыдущей версии</w:t>
      </w:r>
    </w:p>
    <w:p w14:paraId="105F2DD6" w14:textId="77777777" w:rsidR="00032B04" w:rsidRDefault="00032B04">
      <w:pPr>
        <w:spacing w:before="1550" w:after="100" w:line="240" w:lineRule="auto"/>
        <w:jc w:val="center"/>
        <w:rPr>
          <w:sz w:val="22"/>
          <w:szCs w:val="22"/>
        </w:rPr>
      </w:pPr>
    </w:p>
    <w:p w14:paraId="548C795B" w14:textId="77777777" w:rsidR="00032B04" w:rsidRDefault="00032B04">
      <w:pPr>
        <w:spacing w:before="1550" w:after="100" w:line="240" w:lineRule="auto"/>
        <w:jc w:val="center"/>
        <w:rPr>
          <w:sz w:val="22"/>
          <w:szCs w:val="22"/>
        </w:rPr>
      </w:pPr>
    </w:p>
    <w:p w14:paraId="07A6683D" w14:textId="2E6E324D" w:rsidR="00E857D8" w:rsidRPr="00032B04" w:rsidRDefault="0045680A">
      <w:pPr>
        <w:spacing w:before="1550" w:after="100" w:line="240" w:lineRule="auto"/>
        <w:jc w:val="center"/>
        <w:rPr>
          <w:lang w:val="en-US"/>
        </w:rPr>
      </w:pPr>
      <w:r w:rsidRPr="00032B04">
        <w:rPr>
          <w:sz w:val="22"/>
          <w:szCs w:val="22"/>
          <w:lang w:val="en-US"/>
        </w:rPr>
        <w:t>09.09.2026</w:t>
      </w:r>
    </w:p>
    <w:p w14:paraId="256536C4" w14:textId="77777777" w:rsidR="00E857D8" w:rsidRDefault="0045680A">
      <w:pPr>
        <w:pageBreakBefore/>
        <w:spacing w:after="200" w:line="240" w:lineRule="auto"/>
        <w:jc w:val="center"/>
      </w:pPr>
      <w:r>
        <w:rPr>
          <w:sz w:val="40"/>
          <w:szCs w:val="40"/>
        </w:rPr>
        <w:lastRenderedPageBreak/>
        <w:t>Содержание</w:t>
      </w:r>
      <w:bookmarkStart w:id="0" w:name="contents"/>
      <w:bookmarkEnd w:id="0"/>
    </w:p>
    <w:p w14:paraId="69CEEC12" w14:textId="4AA1477E" w:rsidR="00A84E90" w:rsidRDefault="0045680A">
      <w:pPr>
        <w:pStyle w:val="TOC1"/>
        <w:tabs>
          <w:tab w:val="right" w:leader="dot" w:pos="9345"/>
        </w:tabs>
        <w:rPr>
          <w:noProof/>
          <w:kern w:val="2"/>
          <w:lang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886797" w:history="1">
        <w:r w:rsidR="00A84E90" w:rsidRPr="00E45561">
          <w:rPr>
            <w:rStyle w:val="Hyperlink"/>
            <w:b/>
            <w:noProof/>
          </w:rPr>
          <w:t>1 Назначение и условия перехода</w:t>
        </w:r>
        <w:r w:rsidR="00A84E90">
          <w:rPr>
            <w:noProof/>
            <w:webHidden/>
          </w:rPr>
          <w:tab/>
        </w:r>
        <w:r w:rsidR="00A84E90">
          <w:rPr>
            <w:noProof/>
            <w:webHidden/>
          </w:rPr>
          <w:fldChar w:fldCharType="begin"/>
        </w:r>
        <w:r w:rsidR="00A84E90">
          <w:rPr>
            <w:noProof/>
            <w:webHidden/>
          </w:rPr>
          <w:instrText xml:space="preserve"> PAGEREF _Toc239886797 \h </w:instrText>
        </w:r>
        <w:r w:rsidR="00A84E90">
          <w:rPr>
            <w:noProof/>
            <w:webHidden/>
          </w:rPr>
        </w:r>
        <w:r w:rsidR="00A84E90">
          <w:rPr>
            <w:noProof/>
            <w:webHidden/>
          </w:rPr>
          <w:fldChar w:fldCharType="separate"/>
        </w:r>
        <w:r w:rsidR="00A84E90">
          <w:rPr>
            <w:noProof/>
            <w:webHidden/>
          </w:rPr>
          <w:t>3</w:t>
        </w:r>
        <w:r w:rsidR="00A84E90">
          <w:rPr>
            <w:noProof/>
            <w:webHidden/>
          </w:rPr>
          <w:fldChar w:fldCharType="end"/>
        </w:r>
      </w:hyperlink>
    </w:p>
    <w:p w14:paraId="424359B0" w14:textId="4FCC3772" w:rsidR="00A84E90" w:rsidRDefault="00A84E90">
      <w:pPr>
        <w:pStyle w:val="TOC1"/>
        <w:tabs>
          <w:tab w:val="right" w:leader="dot" w:pos="9345"/>
        </w:tabs>
        <w:rPr>
          <w:noProof/>
          <w:kern w:val="2"/>
          <w:lang w:eastAsia="ru-RU"/>
          <w14:ligatures w14:val="standardContextual"/>
        </w:rPr>
      </w:pPr>
      <w:hyperlink w:anchor="_Toc239886798" w:history="1">
        <w:r w:rsidRPr="00E45561">
          <w:rPr>
            <w:rStyle w:val="Hyperlink"/>
            <w:b/>
            <w:noProof/>
          </w:rPr>
          <w:t>2 Подготовка исходных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D4850A" w14:textId="5D2E7C97" w:rsidR="00A84E90" w:rsidRDefault="00A84E90">
      <w:pPr>
        <w:pStyle w:val="TOC1"/>
        <w:tabs>
          <w:tab w:val="right" w:leader="dot" w:pos="9345"/>
        </w:tabs>
        <w:rPr>
          <w:noProof/>
          <w:kern w:val="2"/>
          <w:lang w:eastAsia="ru-RU"/>
          <w14:ligatures w14:val="standardContextual"/>
        </w:rPr>
      </w:pPr>
      <w:hyperlink w:anchor="_Toc239886799" w:history="1">
        <w:r w:rsidRPr="00E45561">
          <w:rPr>
            <w:rStyle w:val="Hyperlink"/>
            <w:b/>
            <w:noProof/>
          </w:rPr>
          <w:t>3 Какие файлы переносит скрипт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008AC6" w14:textId="3ECCB750" w:rsidR="00A84E90" w:rsidRDefault="00A84E90">
      <w:pPr>
        <w:pStyle w:val="TOC1"/>
        <w:tabs>
          <w:tab w:val="right" w:leader="dot" w:pos="9345"/>
        </w:tabs>
        <w:rPr>
          <w:noProof/>
          <w:kern w:val="2"/>
          <w:lang w:eastAsia="ru-RU"/>
          <w14:ligatures w14:val="standardContextual"/>
        </w:rPr>
      </w:pPr>
      <w:hyperlink w:anchor="_Toc239886800" w:history="1">
        <w:r w:rsidRPr="00E45561">
          <w:rPr>
            <w:rStyle w:val="Hyperlink"/>
            <w:b/>
            <w:noProof/>
          </w:rPr>
          <w:t>4 Выполнение миграции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D8CC55" w14:textId="1D7F6037" w:rsidR="00A84E90" w:rsidRDefault="00A84E90">
      <w:pPr>
        <w:pStyle w:val="TOC1"/>
        <w:tabs>
          <w:tab w:val="right" w:leader="dot" w:pos="9345"/>
        </w:tabs>
        <w:rPr>
          <w:noProof/>
          <w:kern w:val="2"/>
          <w:lang w:eastAsia="ru-RU"/>
          <w14:ligatures w14:val="standardContextual"/>
        </w:rPr>
      </w:pPr>
      <w:hyperlink w:anchor="_Toc239886801" w:history="1">
        <w:r w:rsidRPr="00E45561">
          <w:rPr>
            <w:rStyle w:val="Hyperlink"/>
            <w:b/>
            <w:noProof/>
          </w:rPr>
          <w:t>5 Проверка перенесённой истории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23C334" w14:textId="605C876F" w:rsidR="00A84E90" w:rsidRDefault="00A84E90">
      <w:pPr>
        <w:pStyle w:val="TOC1"/>
        <w:tabs>
          <w:tab w:val="right" w:leader="dot" w:pos="9345"/>
        </w:tabs>
        <w:rPr>
          <w:noProof/>
          <w:kern w:val="2"/>
          <w:lang w:eastAsia="ru-RU"/>
          <w14:ligatures w14:val="standardContextual"/>
        </w:rPr>
      </w:pPr>
      <w:hyperlink w:anchor="_Toc239886802" w:history="1">
        <w:r w:rsidRPr="00E45561">
          <w:rPr>
            <w:rStyle w:val="Hyperlink"/>
            <w:b/>
            <w:noProof/>
          </w:rPr>
          <w:t>6 Настройка запуска и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047210" w14:textId="07AD1A7C" w:rsidR="00A84E90" w:rsidRDefault="00A84E90">
      <w:pPr>
        <w:pStyle w:val="TOC1"/>
        <w:tabs>
          <w:tab w:val="right" w:leader="dot" w:pos="9345"/>
        </w:tabs>
        <w:rPr>
          <w:noProof/>
          <w:kern w:val="2"/>
          <w:lang w:eastAsia="ru-RU"/>
          <w14:ligatures w14:val="standardContextual"/>
        </w:rPr>
      </w:pPr>
      <w:hyperlink w:anchor="_Toc239886803" w:history="1">
        <w:r w:rsidRPr="00E45561">
          <w:rPr>
            <w:rStyle w:val="Hyperlink"/>
            <w:b/>
            <w:noProof/>
          </w:rPr>
          <w:t>7 Переключение и возврат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E1C028" w14:textId="3398B74A" w:rsidR="00E857D8" w:rsidRDefault="0045680A">
      <w:pPr>
        <w:spacing w:after="100" w:line="240" w:lineRule="auto"/>
        <w:jc w:val="both"/>
      </w:pPr>
      <w:r>
        <w:fldChar w:fldCharType="end"/>
      </w:r>
    </w:p>
    <w:p w14:paraId="4B956438" w14:textId="77777777" w:rsidR="00E857D8" w:rsidRDefault="0045680A">
      <w:pPr>
        <w:pStyle w:val="Heading1"/>
        <w:pageBreakBefore/>
        <w:spacing w:before="0" w:after="200"/>
      </w:pPr>
      <w:bookmarkStart w:id="1" w:name="m_intro"/>
      <w:bookmarkStart w:id="2" w:name="_Toc239886797"/>
      <w:r>
        <w:rPr>
          <w:b/>
          <w:sz w:val="36"/>
          <w:szCs w:val="36"/>
        </w:rPr>
        <w:lastRenderedPageBreak/>
        <w:t>1 Назначение и условия перехода</w:t>
      </w:r>
      <w:bookmarkEnd w:id="1"/>
      <w:bookmarkEnd w:id="2"/>
    </w:p>
    <w:p w14:paraId="3D32A032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Это руководство предназначено для пользователей, которые переносят данные предыдущей CSV-версии видеоаналитики в систему с YOLOv10 и единой базой SQLite. Переход выполняет специалист на отдельной копии проекта. После проверки пользователи работают по «Руководству пользователя v2».</w:t>
      </w:r>
    </w:p>
    <w:p w14:paraId="5A386E90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Перенос сохраняет доступные настройки и расчётную историю. Он не запускает нейросеть заново и не превращает результаты прежнего детектора в результаты YOLOv10. Новые фотографии обрабатывает установленная система после переключения.</w:t>
      </w:r>
    </w:p>
    <w:p w14:paraId="41F66055" w14:textId="77777777" w:rsidR="00E857D8" w:rsidRDefault="0045680A">
      <w:pPr>
        <w:spacing w:after="100" w:line="280" w:lineRule="auto"/>
        <w:ind w:firstLine="567"/>
        <w:jc w:val="both"/>
      </w:pPr>
      <w:r>
        <w:rPr>
          <w:b/>
          <w:sz w:val="28"/>
          <w:szCs w:val="28"/>
        </w:rPr>
        <w:t>Что меняется</w:t>
      </w:r>
    </w:p>
    <w:p w14:paraId="23DA6470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Рабочим источником становится db/cv.db: настройки камер, силуэты, дневные расчёты и прогресс обработки находятся в SQLite. Excel Dashboard продолжает читать CSV, которые выгружаются из базы. Изменение таких CSV не исправляет SQLite.</w:t>
      </w:r>
    </w:p>
    <w:p w14:paraId="0C4BE213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Миграция нужна только для переноса истории из файлов. Если система уже работает с заполненной SQLite-базой, этот скрипт не является средством её обновления или объединения с другим проектом.</w:t>
      </w:r>
    </w:p>
    <w:p w14:paraId="562CAE05" w14:textId="77777777" w:rsidR="00E857D8" w:rsidRDefault="0045680A">
      <w:pPr>
        <w:spacing w:after="100" w:line="280" w:lineRule="auto"/>
        <w:ind w:firstLine="567"/>
        <w:jc w:val="both"/>
      </w:pPr>
      <w:r>
        <w:rPr>
          <w:b/>
          <w:sz w:val="28"/>
          <w:szCs w:val="28"/>
        </w:rPr>
        <w:t>Инструмент перехода</w:t>
      </w:r>
    </w:p>
    <w:p w14:paraId="0B1CDBB9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Скрипт находится в migration/migrate_csv_to_sqlite.py. Он использует utils/db.py из текущего проекта и зависимости его Python-среды. Папка migration отделена от модулей ежедневной работы; отдельно от проекта переносить её недостаточно.</w:t>
      </w:r>
    </w:p>
    <w:p w14:paraId="6D25FCE1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Общий порядок: сохранить исходную систему → подготовить копию данных → выполнить перенос → сверить историю → проверить запуск → переключить пользователей. До завершения проверки исходный проект остаётся точкой возврата.</w:t>
      </w:r>
    </w:p>
    <w:p w14:paraId="6563382D" w14:textId="77777777" w:rsidR="00E857D8" w:rsidRDefault="0045680A">
      <w:pPr>
        <w:pStyle w:val="Heading1"/>
        <w:pageBreakBefore/>
        <w:spacing w:before="0" w:after="200"/>
      </w:pPr>
      <w:bookmarkStart w:id="3" w:name="m_prepare"/>
      <w:bookmarkStart w:id="4" w:name="_Toc239886798"/>
      <w:r>
        <w:rPr>
          <w:b/>
          <w:sz w:val="36"/>
          <w:szCs w:val="36"/>
        </w:rPr>
        <w:lastRenderedPageBreak/>
        <w:t>2 Подготовка исходных данных</w:t>
      </w:r>
      <w:bookmarkEnd w:id="3"/>
      <w:bookmarkEnd w:id="4"/>
    </w:p>
    <w:p w14:paraId="2A6EFAAE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1) Выберите окно обслуживания. Штатно остановите систему и проверьте завершение записи. Закройте Excel, программы расчёта и синхронизации. Сохраните полный исходный проект, включая db, фотографии cams_media, настройки загрузчиков и используемые программы.</w:t>
      </w:r>
    </w:p>
    <w:p w14:paraId="7E93A100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2) Подготовьте отдельный экземпляр новой системы в папке D:\VA_transition с её программами и Python-средой. Поместите согласованные исходные файлы в D:\VA_transition\db. Кадры храните в cams_media с теми же именами камер и файлов. Скрипт не копирует фотографии и не меняет их расположение.</w:t>
      </w:r>
    </w:p>
    <w:p w14:paraId="00947B42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3) Не помещайте рабочую SQLite-базу другой системы в папку перехода. Для чистого переноса целевая папка db должна содержать исходные CSV и Excel без cv.db, cv.db-wal и cv.db-shm. Исходный проект не изменяйте; файлы из него копируйте в подготовленную папку.</w:t>
      </w:r>
    </w:p>
    <w:p w14:paraId="5B494900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4) Проверьте camconfig.csv: имена камер, часы работы, зоны, размеры кадра и параметры алгоритма. Сопоставьте камеры с папками фотографий. Отсутствующий файл скрипт пропустит без переноса конфигурации.</w:t>
      </w:r>
    </w:p>
    <w:p w14:paraId="25825D6B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5) Выберите контрольные дни для каждой точки: первый и последний доступные, несколько обычных дней и день с ручными значениями. Зафиксируйте посещаемость, время отсутствия и количество кадров. Для камер запишите число силуэтов и границы истории.</w:t>
      </w:r>
    </w:p>
    <w:p w14:paraId="15469DB4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6) Подготовьте среду новой системы и модель YOLOv10. Не переносите окружение TensorFlow как готовую замену новой среде. Отдельно подготовьте среду прогноза .venv-forecast и проверьте комплект приложений.</w:t>
      </w:r>
    </w:p>
    <w:p w14:paraId="511CAEF9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Даты, часовые столбцы и имена камер должны быть согласованы между файлами. Перед переносом исправляйте ошибки только в подготовленной копии, сохраняя неизменные исходные данные для сравнения.</w:t>
      </w:r>
    </w:p>
    <w:p w14:paraId="54716338" w14:textId="77777777" w:rsidR="00E857D8" w:rsidRDefault="0045680A">
      <w:pPr>
        <w:pStyle w:val="Heading1"/>
        <w:pageBreakBefore/>
        <w:spacing w:before="0" w:after="200"/>
      </w:pPr>
      <w:bookmarkStart w:id="5" w:name="m_files"/>
      <w:bookmarkStart w:id="6" w:name="_Toc239886799"/>
      <w:r>
        <w:rPr>
          <w:b/>
          <w:sz w:val="36"/>
          <w:szCs w:val="36"/>
        </w:rPr>
        <w:lastRenderedPageBreak/>
        <w:t>3 Какие файлы переносит скрипт</w:t>
      </w:r>
      <w:bookmarkEnd w:id="5"/>
      <w:bookmarkEnd w:id="6"/>
    </w:p>
    <w:p w14:paraId="1CF8303D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Скрипт читает файлы из db выбранной папки. Отсутствующие файлы пропускаются. Сообщение о завершении не означает, что все ожидаемые наборы были найдены: сверяйте журнал с подготовленным перечнем.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000"/>
        <w:gridCol w:w="4354"/>
      </w:tblGrid>
      <w:tr w:rsidR="00E857D8" w14:paraId="00A35037" w14:textId="77777777">
        <w:trPr>
          <w:cantSplit/>
          <w:tblHeader/>
        </w:trPr>
        <w:tc>
          <w:tcPr>
            <w:tcW w:w="5000" w:type="dxa"/>
            <w:shd w:val="clear" w:color="auto" w:fill="E7E6E6"/>
            <w:vAlign w:val="center"/>
          </w:tcPr>
          <w:p w14:paraId="785F6647" w14:textId="77777777" w:rsidR="00E857D8" w:rsidRDefault="0045680A">
            <w:pPr>
              <w:spacing w:after="0" w:line="240" w:lineRule="auto"/>
            </w:pPr>
            <w:r>
              <w:rPr>
                <w:b/>
                <w:sz w:val="23"/>
                <w:szCs w:val="23"/>
              </w:rPr>
              <w:t>Источник в db</w:t>
            </w:r>
          </w:p>
        </w:tc>
        <w:tc>
          <w:tcPr>
            <w:tcW w:w="4354" w:type="dxa"/>
            <w:shd w:val="clear" w:color="auto" w:fill="E7E6E6"/>
            <w:vAlign w:val="center"/>
          </w:tcPr>
          <w:p w14:paraId="7EE3B4FD" w14:textId="77777777" w:rsidR="00E857D8" w:rsidRDefault="0045680A">
            <w:pPr>
              <w:spacing w:after="0" w:line="240" w:lineRule="auto"/>
            </w:pPr>
            <w:r>
              <w:rPr>
                <w:b/>
                <w:sz w:val="23"/>
                <w:szCs w:val="23"/>
              </w:rPr>
              <w:t>Данные в SQLite</w:t>
            </w:r>
          </w:p>
        </w:tc>
      </w:tr>
      <w:tr w:rsidR="00E857D8" w14:paraId="76EAA53C" w14:textId="77777777">
        <w:trPr>
          <w:cantSplit/>
        </w:trPr>
        <w:tc>
          <w:tcPr>
            <w:tcW w:w="5000" w:type="dxa"/>
            <w:vAlign w:val="center"/>
          </w:tcPr>
          <w:p w14:paraId="1448FCAA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camconfig.csv</w:t>
            </w:r>
          </w:p>
        </w:tc>
        <w:tc>
          <w:tcPr>
            <w:tcW w:w="4354" w:type="dxa"/>
            <w:vAlign w:val="center"/>
          </w:tcPr>
          <w:p w14:paraId="4F11BF74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Конфигурация камер</w:t>
            </w:r>
          </w:p>
        </w:tc>
      </w:tr>
      <w:tr w:rsidR="00E857D8" w14:paraId="4C5ECC61" w14:textId="77777777">
        <w:trPr>
          <w:cantSplit/>
        </w:trPr>
        <w:tc>
          <w:tcPr>
            <w:tcW w:w="5000" w:type="dxa"/>
            <w:vAlign w:val="center"/>
          </w:tcPr>
          <w:p w14:paraId="22D1DA19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&lt;камера&gt;_shapes_locs.csv</w:t>
            </w:r>
          </w:p>
        </w:tc>
        <w:tc>
          <w:tcPr>
            <w:tcW w:w="4354" w:type="dxa"/>
            <w:vAlign w:val="center"/>
          </w:tcPr>
          <w:p w14:paraId="67A8A8C0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Силуэты и принадлежность зонам</w:t>
            </w:r>
          </w:p>
        </w:tc>
      </w:tr>
      <w:tr w:rsidR="00E857D8" w14:paraId="4FC74D1B" w14:textId="77777777">
        <w:trPr>
          <w:cantSplit/>
        </w:trPr>
        <w:tc>
          <w:tcPr>
            <w:tcW w:w="5000" w:type="dxa"/>
            <w:vAlign w:val="center"/>
          </w:tcPr>
          <w:p w14:paraId="6BD37E07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&lt;точка&gt;_visitors.csv</w:t>
            </w:r>
          </w:p>
        </w:tc>
        <w:tc>
          <w:tcPr>
            <w:tcW w:w="4354" w:type="dxa"/>
            <w:vAlign w:val="center"/>
          </w:tcPr>
          <w:p w14:paraId="2B96B5C0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Почасовые посетители и источник значений</w:t>
            </w:r>
          </w:p>
        </w:tc>
      </w:tr>
      <w:tr w:rsidR="00E857D8" w14:paraId="7F7BA1D4" w14:textId="77777777">
        <w:trPr>
          <w:cantSplit/>
        </w:trPr>
        <w:tc>
          <w:tcPr>
            <w:tcW w:w="5000" w:type="dxa"/>
            <w:vAlign w:val="center"/>
          </w:tcPr>
          <w:p w14:paraId="2BE5F427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&lt;точка&gt;_noSeller_time.csv</w:t>
            </w:r>
          </w:p>
        </w:tc>
        <w:tc>
          <w:tcPr>
            <w:tcW w:w="4354" w:type="dxa"/>
            <w:vAlign w:val="center"/>
          </w:tcPr>
          <w:p w14:paraId="2FD452DC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Минуты отсутствия и число фотографий</w:t>
            </w:r>
          </w:p>
        </w:tc>
      </w:tr>
      <w:tr w:rsidR="00E857D8" w14:paraId="7628DEB3" w14:textId="77777777">
        <w:trPr>
          <w:cantSplit/>
        </w:trPr>
        <w:tc>
          <w:tcPr>
            <w:tcW w:w="5000" w:type="dxa"/>
            <w:vAlign w:val="center"/>
          </w:tcPr>
          <w:p w14:paraId="44FC2F09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&lt;точка&gt;_evstat.csv</w:t>
            </w:r>
          </w:p>
        </w:tc>
        <w:tc>
          <w:tcPr>
            <w:tcW w:w="4354" w:type="dxa"/>
            <w:vAlign w:val="center"/>
          </w:tcPr>
          <w:p w14:paraId="19A55133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Сохранённая оценка точности</w:t>
            </w:r>
          </w:p>
        </w:tc>
      </w:tr>
      <w:tr w:rsidR="00E857D8" w14:paraId="55F7320A" w14:textId="77777777">
        <w:trPr>
          <w:cantSplit/>
        </w:trPr>
        <w:tc>
          <w:tcPr>
            <w:tcW w:w="5000" w:type="dxa"/>
            <w:vAlign w:val="center"/>
          </w:tcPr>
          <w:p w14:paraId="18F47CAE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shape_db_info.csv</w:t>
            </w:r>
          </w:p>
        </w:tc>
        <w:tc>
          <w:tcPr>
            <w:tcW w:w="4354" w:type="dxa"/>
            <w:vAlign w:val="center"/>
          </w:tcPr>
          <w:p w14:paraId="765FD83A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Сводка наборов силуэтов</w:t>
            </w:r>
          </w:p>
        </w:tc>
      </w:tr>
      <w:tr w:rsidR="00E857D8" w14:paraId="6AD261B0" w14:textId="77777777">
        <w:trPr>
          <w:cantSplit/>
        </w:trPr>
        <w:tc>
          <w:tcPr>
            <w:tcW w:w="5000" w:type="dxa"/>
            <w:vAlign w:val="center"/>
          </w:tcPr>
          <w:p w14:paraId="074784F9" w14:textId="77777777" w:rsidR="00E857D8" w:rsidRPr="00032B04" w:rsidRDefault="0045680A">
            <w:pPr>
              <w:spacing w:after="0" w:line="240" w:lineRule="auto"/>
              <w:rPr>
                <w:lang w:val="en-US"/>
              </w:rPr>
            </w:pPr>
            <w:r w:rsidRPr="00032B04">
              <w:rPr>
                <w:sz w:val="23"/>
                <w:szCs w:val="23"/>
                <w:lang w:val="en-US"/>
              </w:rPr>
              <w:t>&lt;</w:t>
            </w:r>
            <w:r>
              <w:rPr>
                <w:sz w:val="23"/>
                <w:szCs w:val="23"/>
              </w:rPr>
              <w:t>камера</w:t>
            </w:r>
            <w:r w:rsidRPr="00032B04">
              <w:rPr>
                <w:sz w:val="23"/>
                <w:szCs w:val="23"/>
                <w:lang w:val="en-US"/>
              </w:rPr>
              <w:t>&gt;_last_day_processed_imgs.csv</w:t>
            </w:r>
          </w:p>
        </w:tc>
        <w:tc>
          <w:tcPr>
            <w:tcW w:w="4354" w:type="dxa"/>
            <w:vAlign w:val="center"/>
          </w:tcPr>
          <w:p w14:paraId="5DC5080A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Отметки обработанных файлов</w:t>
            </w:r>
          </w:p>
        </w:tc>
      </w:tr>
      <w:tr w:rsidR="00E857D8" w14:paraId="5C58C227" w14:textId="77777777">
        <w:trPr>
          <w:cantSplit/>
        </w:trPr>
        <w:tc>
          <w:tcPr>
            <w:tcW w:w="5000" w:type="dxa"/>
            <w:vAlign w:val="center"/>
          </w:tcPr>
          <w:p w14:paraId="23FA9905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1_real_viscount.xlsx</w:t>
            </w:r>
          </w:p>
        </w:tc>
        <w:tc>
          <w:tcPr>
            <w:tcW w:w="4354" w:type="dxa"/>
            <w:vAlign w:val="center"/>
          </w:tcPr>
          <w:p w14:paraId="5FCD26DC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Ручной подсчёт по листам точек</w:t>
            </w:r>
          </w:p>
        </w:tc>
      </w:tr>
      <w:tr w:rsidR="00E857D8" w14:paraId="1C457F7B" w14:textId="77777777">
        <w:trPr>
          <w:cantSplit/>
        </w:trPr>
        <w:tc>
          <w:tcPr>
            <w:tcW w:w="5000" w:type="dxa"/>
            <w:vAlign w:val="center"/>
          </w:tcPr>
          <w:p w14:paraId="541D3226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visitor_forecast_actual.csv</w:t>
            </w:r>
          </w:p>
        </w:tc>
        <w:tc>
          <w:tcPr>
            <w:tcW w:w="4354" w:type="dxa"/>
            <w:vAlign w:val="center"/>
          </w:tcPr>
          <w:p w14:paraId="7F19CFCA" w14:textId="77777777" w:rsidR="00E857D8" w:rsidRDefault="0045680A">
            <w:pPr>
              <w:spacing w:after="0" w:line="240" w:lineRule="auto"/>
            </w:pPr>
            <w:r>
              <w:rPr>
                <w:sz w:val="23"/>
                <w:szCs w:val="23"/>
              </w:rPr>
              <w:t>Недельная история прогноза</w:t>
            </w:r>
          </w:p>
        </w:tc>
      </w:tr>
    </w:tbl>
    <w:p w14:paraId="31385858" w14:textId="77777777" w:rsidR="00E857D8" w:rsidRDefault="00E857D8">
      <w:pPr>
        <w:spacing w:after="70" w:line="120" w:lineRule="auto"/>
        <w:jc w:val="both"/>
      </w:pPr>
    </w:p>
    <w:p w14:paraId="59A1E675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В книге ручного подсчёта листы с окончанием _arc пропускаются. Для отметок обработанных кадров используется первый столбец CSV. Проверьте, что это именно имена файлов.</w:t>
      </w:r>
    </w:p>
    <w:p w14:paraId="33130313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Прогноз ожидается под именем visitor_forecast_actual.csv, а выходная выгрузка новой системы называется visitor_forecast.csv. Не переименовывайте файл вслепую: специалист проверяет столбец date и наборы &lt;точка&gt;_pred, _real, _mape, формат дат и чисел.</w:t>
      </w:r>
    </w:p>
    <w:p w14:paraId="7B69D14E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Переносятся только перечисленные файлы непосредственно из db. Подпапки архивов не обходятся. Фотографии, книга Dashboard, настройки .dat и файлы-запросы служб не импортируются в SQLite этим скриптом; их готовят отдельно.</w:t>
      </w:r>
    </w:p>
    <w:p w14:paraId="258FA2A3" w14:textId="77777777" w:rsidR="00E857D8" w:rsidRDefault="0045680A">
      <w:pPr>
        <w:pStyle w:val="Heading1"/>
        <w:pageBreakBefore/>
        <w:spacing w:before="0" w:after="200"/>
      </w:pPr>
      <w:bookmarkStart w:id="7" w:name="m_run"/>
      <w:bookmarkStart w:id="8" w:name="_Toc239886800"/>
      <w:r>
        <w:rPr>
          <w:b/>
          <w:sz w:val="36"/>
          <w:szCs w:val="36"/>
        </w:rPr>
        <w:lastRenderedPageBreak/>
        <w:t>4 Выполнение миграции</w:t>
      </w:r>
      <w:bookmarkEnd w:id="7"/>
      <w:bookmarkEnd w:id="8"/>
    </w:p>
    <w:p w14:paraId="125F0017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Запускайте инструмент из установленного проекта новой системы и всегда передавайте целевую папку явно. Ниже D:\VA_transition — пример подготовленной копии, внутри которой уже находится db с исходными файлами.</w:t>
      </w:r>
    </w:p>
    <w:p w14:paraId="619320A9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1) Откройте PowerShell в корне новой системы. Убедитесь, что её Python-среда содержит необходимые зависимости, а подготовленную базу не использует другой процесс.</w:t>
      </w:r>
    </w:p>
    <w:p w14:paraId="6458D6F9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2) Выполните следующую команду одной строкой:</w:t>
      </w:r>
    </w:p>
    <w:p w14:paraId="3F3BF7A8" w14:textId="77777777" w:rsidR="00E857D8" w:rsidRPr="00032B04" w:rsidRDefault="0045680A">
      <w:pPr>
        <w:spacing w:before="80" w:line="240" w:lineRule="auto"/>
        <w:rPr>
          <w:lang w:val="en-US"/>
        </w:rPr>
      </w:pPr>
      <w:r w:rsidRPr="00032B04">
        <w:rPr>
          <w:rFonts w:ascii="Consolas" w:hAnsi="Consolas"/>
          <w:lang w:val="en-US"/>
        </w:rPr>
        <w:t>.\.venv\Scripts\python.exe .\migration\migrate_csv_to_sqlite.py 'D:\VA_transition'</w:t>
      </w:r>
    </w:p>
    <w:p w14:paraId="7A98C2C4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Без аргумента скрипт использует текущую рабочую папку. Поэтому не опускайте путь при переносе: так легче проверить назначение до запуска. Путь указывает на родительскую папку db, а не на саму db.</w:t>
      </w:r>
    </w:p>
    <w:p w14:paraId="5174D822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3) Следите за строками camconfig, shapes, visitors, no_seller и остальными найденными наборами. В конце должна появиться строка «Migration done -&gt;» с ожидаемым путём к cv.db. Сохраните вывод терминала для проверки.</w:t>
      </w:r>
    </w:p>
    <w:p w14:paraId="0A945ECE" w14:textId="77777777" w:rsidR="00E857D8" w:rsidRDefault="0045680A">
      <w:pPr>
        <w:spacing w:after="100" w:line="280" w:lineRule="auto"/>
        <w:ind w:firstLine="567"/>
        <w:jc w:val="both"/>
      </w:pPr>
      <w:r>
        <w:rPr>
          <w:b/>
          <w:sz w:val="28"/>
          <w:szCs w:val="28"/>
        </w:rPr>
        <w:t>Перезапись и частичный результат</w:t>
      </w:r>
    </w:p>
    <w:p w14:paraId="7905BF21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Скрипт создаёт структуру SQLite и записывает данные поэтапно. Для многих наборов применяется replace; конфигурация камер и прогноз также заменяются. Повторный запуск может затереть более свежие результаты данными из исходных файлов.</w:t>
      </w:r>
    </w:p>
    <w:p w14:paraId="6C823AF7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Единой транзакции для всего переноса нет. Если возникла ошибка, ранее записанные наборы могут уже находиться в базе. Не запускайте ядро на частичном результате и не считайте повтор команды безопасным продолжением.</w:t>
      </w:r>
    </w:p>
    <w:p w14:paraId="5B1CF7CF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Для повторной попытки сохраните журнал и неудачный результат отдельно, устраните причину в копии исходных данных и подготовьте новую чистую папку перехода. Затем повторите перенос и полную проверку. Не удаляйте рабочую базу для обхода ошибки владельца или схемы.</w:t>
      </w:r>
    </w:p>
    <w:p w14:paraId="015BB790" w14:textId="77777777" w:rsidR="00E857D8" w:rsidRDefault="0045680A">
      <w:pPr>
        <w:pStyle w:val="Heading1"/>
        <w:pageBreakBefore/>
        <w:spacing w:before="0" w:after="200"/>
      </w:pPr>
      <w:bookmarkStart w:id="9" w:name="m_verify"/>
      <w:bookmarkStart w:id="10" w:name="_Toc239886801"/>
      <w:r>
        <w:rPr>
          <w:b/>
          <w:sz w:val="36"/>
          <w:szCs w:val="36"/>
        </w:rPr>
        <w:lastRenderedPageBreak/>
        <w:t>5 Проверка перенесённой истории</w:t>
      </w:r>
      <w:bookmarkEnd w:id="9"/>
      <w:bookmarkEnd w:id="10"/>
    </w:p>
    <w:p w14:paraId="369DD05A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1) Проверьте целевой путь и целостность SQLite. Специалист может открыть базу только для чтения и выполнить PRAGMA integrity_check; ожидаемый результат — ok. Это проверка структуры, а не полноты перенесённых данных.</w:t>
      </w:r>
    </w:p>
    <w:p w14:paraId="5F4ED9A5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2) Сверьте имена и количество камер, часы работы, размеры кадров, общие и кассовые зоны, параметры подсчёта. Откройте CVsetCam из подготовленного проекта и покажите сохранённые настройки каждой камеры.</w:t>
      </w:r>
    </w:p>
    <w:p w14:paraId="6F008926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3) Сравните число силуэтов и даты с исходными файлами. Дубли по ключам могут объединяться при записи, поэтому расхождения требуют разбора. В CVdbViewer откройте несколько контрольных кадров и убедитесь, что имена файлов, время и рамки совпадают.</w:t>
      </w:r>
    </w:p>
    <w:p w14:paraId="029A5A77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4) Для контрольных дней сравните часовые значения посещаемости, итог sum, признак s, минуты отсутствия и photos. Итоги выгрузок могут вычисляться из часовых столбцов; не ограничивайтесь сравнением одного поля sum.</w:t>
      </w:r>
    </w:p>
    <w:p w14:paraId="768D2AD2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5) Проверьте ручные значения, отчёт оценки и прогноз, если они были в исходном комплекте. Отсутствие необязательного файла допустимо только тогда, когда соответствующая история не требуется. Зафиксируйте намеренно неперенесённые наборы.</w:t>
      </w:r>
    </w:p>
    <w:p w14:paraId="20B09ED9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6) Сверьте отметки обработанных кадров. Неверный прогресс может привести к пропуску кадров или повторной обработке. Не сбрасывайте его наугад: при расхождении восстановите согласованный исходный набор и повторите перенос на чистой копии.</w:t>
      </w:r>
    </w:p>
    <w:p w14:paraId="32CAAC3F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Сохраните проверенную копию db до первого запуска обработки. Затем выполните пробный запуск в подготовленном проекте с доступными фотографиями. Проверьте, какие дни система продолжает обрабатывать, и сравните новые итоги с контрольными данными.</w:t>
      </w:r>
    </w:p>
    <w:p w14:paraId="243EB652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Скрипт не проверяет качество прежней детекции. После перехода оцените YOLOv10 на нескольких днях с ручным подсчётом, используя процедуру из руководства пользователя v2.</w:t>
      </w:r>
    </w:p>
    <w:p w14:paraId="14E51B91" w14:textId="77777777" w:rsidR="00E857D8" w:rsidRDefault="0045680A">
      <w:pPr>
        <w:pStyle w:val="Heading1"/>
        <w:pageBreakBefore/>
        <w:spacing w:before="0" w:after="200"/>
      </w:pPr>
      <w:bookmarkStart w:id="11" w:name="m_launch"/>
      <w:bookmarkStart w:id="12" w:name="_Toc239886802"/>
      <w:r>
        <w:rPr>
          <w:b/>
          <w:sz w:val="36"/>
          <w:szCs w:val="36"/>
        </w:rPr>
        <w:lastRenderedPageBreak/>
        <w:t>6 Настройка запуска и Excel</w:t>
      </w:r>
      <w:bookmarkEnd w:id="11"/>
      <w:bookmarkEnd w:id="12"/>
    </w:p>
    <w:p w14:paraId="345F50DC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Для полного запуска система использует каскад CV_SYS → CVloadAntifreeze → загрузчики. Установщик задаёт faste_mode=False в CV_SYS_v2.py, размещает настроенные loader .exe и .dat в cams_media и заполняет файл-запрос службы. Загрузчики должны иметь сохранённый автоматический режим.</w:t>
      </w:r>
    </w:p>
    <w:p w14:paraId="47ADD0D4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В проверенном исходном файле установлен faste_mode=True: он пропускает каскад. Для пробной работы с уже полученными кадрами это отдельный режим; управление загрузчиками в нём выполняется независимо. Очиститель FTP включается отдельным параметром hiFTPCleaner и сейчас выключен.</w:t>
      </w:r>
    </w:p>
    <w:p w14:paraId="723124BD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В полном режиме ядро запускает службу, ждёт 5 минут и включает детектор. После завершения запуска штатный Ctrl+C выполняет финальные расчёты и резервное копирование, затем завершает управляемую цепочку. Не дублируйте загрузчики отдельной автозагрузкой.</w:t>
      </w:r>
    </w:p>
    <w:p w14:paraId="625B4AB0" w14:textId="77777777" w:rsidR="00E857D8" w:rsidRDefault="0045680A">
      <w:pPr>
        <w:spacing w:after="100" w:line="280" w:lineRule="auto"/>
        <w:ind w:firstLine="567"/>
        <w:jc w:val="both"/>
      </w:pPr>
      <w:r>
        <w:rPr>
          <w:b/>
          <w:sz w:val="28"/>
          <w:szCs w:val="28"/>
        </w:rPr>
        <w:t>Подключение Excel</w:t>
      </w:r>
    </w:p>
    <w:p w14:paraId="634D2EA8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Откройте PowerShell в корне подготовленного проекта, где теперь находится проверенная db/cv.db. Для выгрузки посетителей и отсутствия выполните:</w:t>
      </w:r>
    </w:p>
    <w:p w14:paraId="2303D260" w14:textId="77777777" w:rsidR="00E857D8" w:rsidRPr="00032B04" w:rsidRDefault="0045680A">
      <w:pPr>
        <w:spacing w:before="80" w:line="240" w:lineRule="auto"/>
        <w:rPr>
          <w:lang w:val="en-US"/>
        </w:rPr>
      </w:pPr>
      <w:r w:rsidRPr="00032B04">
        <w:rPr>
          <w:rFonts w:ascii="Consolas" w:hAnsi="Consolas"/>
          <w:lang w:val="en-US"/>
        </w:rPr>
        <w:t>.\.venv\Scripts\python.exe export_visitors_csv.py</w:t>
      </w:r>
    </w:p>
    <w:p w14:paraId="64AA8391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Этот скрипт относится к обслуживанию действующей системы и остаётся в корне проекта. Он не выполняет миграцию и не пересчитывает показатели. При обычном расчёте экспорт выполняется автоматически.</w:t>
      </w:r>
    </w:p>
    <w:p w14:paraId="7C863195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Для повторной выгрузки уже перенесённых сводки и прогноза специалист может выполнить:</w:t>
      </w:r>
    </w:p>
    <w:p w14:paraId="43290E26" w14:textId="77777777" w:rsidR="00E857D8" w:rsidRPr="00032B04" w:rsidRDefault="0045680A">
      <w:pPr>
        <w:spacing w:before="80" w:line="240" w:lineRule="auto"/>
        <w:rPr>
          <w:lang w:val="en-US"/>
        </w:rPr>
      </w:pPr>
      <w:r w:rsidRPr="00032B04">
        <w:rPr>
          <w:rFonts w:ascii="Consolas" w:hAnsi="Consolas"/>
          <w:lang w:val="en-US"/>
        </w:rPr>
        <w:t>.\.venv\Scripts\python.exe -c "from utils import db; db.export_shape_db_info_csv(); db.export_forecast_csv()"</w:t>
      </w:r>
    </w:p>
    <w:p w14:paraId="1910ACBC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В копии Dashboard проверьте пути запросов, даты, часовые столбцы, формулы, сводные таблицы и линию времени. При рабочих часах 10–19 девять часовых столбцов дают sum в K; не переносите адрес M2 без проверки. Исправьте ошибки #REF! и обновите книгу.</w:t>
      </w:r>
    </w:p>
    <w:p w14:paraId="2FBF7579" w14:textId="77777777" w:rsidR="00E857D8" w:rsidRDefault="0045680A">
      <w:pPr>
        <w:pStyle w:val="Heading1"/>
        <w:pageBreakBefore/>
        <w:spacing w:before="0" w:after="200"/>
      </w:pPr>
      <w:bookmarkStart w:id="13" w:name="m_switch"/>
      <w:bookmarkStart w:id="14" w:name="_Toc239886803"/>
      <w:r>
        <w:rPr>
          <w:b/>
          <w:sz w:val="36"/>
          <w:szCs w:val="36"/>
        </w:rPr>
        <w:lastRenderedPageBreak/>
        <w:t>7 Переключение и возврат</w:t>
      </w:r>
      <w:bookmarkEnd w:id="13"/>
      <w:bookmarkEnd w:id="14"/>
    </w:p>
    <w:p w14:paraId="5F0A803E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Переключайте пользователей после успешной сверки истории и пробной обработки. Запишите дату перехода, расположение рабочего проекта, состав перенесённых данных и контрольные результаты. Сохраните исходную систему и проверенную копию SQLite отдельно.</w:t>
      </w:r>
    </w:p>
    <w:p w14:paraId="30E6A9D5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1) Остановите обе системы и убедитесь, что они не пишут в одну папку. Назначьте единственный рабочий проект новой системы. Обновите ярлыки и задачу запуска Windows, включая рабочую папку и интерпретатор.</w:t>
      </w:r>
    </w:p>
    <w:p w14:paraId="1C0E2C05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2) Проверьте полный каскад запуска, поступление фотографий и обработку камер. Выполните штатную остановку после завершения запуска; убедитесь, что создана резервная копия и управляемые загрузчики закрылись. После проверки запустите систему для работы.</w:t>
      </w:r>
    </w:p>
    <w:p w14:paraId="66BB74E9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3) Передайте клиентским ПК согласованную копию данных. Исправьте пути Excel и проверьте фотографии в CVdbViewer. Пользователям передайте руководство v2; миграционный скрипт не включайте в ежедневное расписание.</w:t>
      </w:r>
    </w:p>
    <w:p w14:paraId="4080F838" w14:textId="77777777" w:rsidR="00E857D8" w:rsidRDefault="0045680A">
      <w:pPr>
        <w:spacing w:after="100" w:line="280" w:lineRule="auto"/>
        <w:jc w:val="both"/>
      </w:pPr>
      <w:r>
        <w:rPr>
          <w:sz w:val="28"/>
          <w:szCs w:val="28"/>
        </w:rPr>
        <w:t>4) В первый рабочий цикл проверьте последнюю дату каждой точки, дневные итоги, отсутствие пропусков кадров и результат обновления Excel. Недельный прогноз проверяйте после готовности данных всех основных камер.</w:t>
      </w:r>
    </w:p>
    <w:p w14:paraId="2EBF5390" w14:textId="77777777" w:rsidR="00E857D8" w:rsidRDefault="0045680A">
      <w:pPr>
        <w:spacing w:after="100" w:line="280" w:lineRule="auto"/>
        <w:ind w:firstLine="567"/>
        <w:jc w:val="both"/>
      </w:pPr>
      <w:r>
        <w:rPr>
          <w:b/>
          <w:sz w:val="28"/>
          <w:szCs w:val="28"/>
        </w:rPr>
        <w:t>Если проверка не пройдена</w:t>
      </w:r>
    </w:p>
    <w:p w14:paraId="7CF57F45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Остановите новую систему, сохраните её данные и журнал отдельно. Возврат выполняйте к целиком сохранённому исходному проекту. Данные, появившиеся после переключения, автоматически обратно в прежний формат не переносятся; согласуйте их сохранение и обработку до возобновления работы.</w:t>
      </w:r>
    </w:p>
    <w:p w14:paraId="7120709A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Не используйте архиватор CSV для сокращения SQLite-базы и не пытайтесь восстановить отдельную камеру заменой её CSV. Система хранит все камеры в одной базе. Для возврата нужен согласованный комплект данных, а не смесь файлов двух рабочих состояний.</w:t>
      </w:r>
    </w:p>
    <w:p w14:paraId="048CAB93" w14:textId="77777777" w:rsidR="00E857D8" w:rsidRDefault="0045680A">
      <w:pPr>
        <w:spacing w:after="100" w:line="280" w:lineRule="auto"/>
        <w:ind w:firstLine="567"/>
        <w:jc w:val="both"/>
      </w:pPr>
      <w:r>
        <w:rPr>
          <w:sz w:val="28"/>
          <w:szCs w:val="28"/>
        </w:rPr>
        <w:t>Папку migration сохраните как инструмент перехода и восстановления процедуры. Повторное применение к действующей базе требует отдельного плана; для ежедневной эксплуатации она не нужна.</w:t>
      </w:r>
    </w:p>
    <w:sectPr w:rsidR="00E857D8" w:rsidSect="00FD4BE9">
      <w:footerReference w:type="default" r:id="rId9"/>
      <w:pgSz w:w="11906" w:h="16838"/>
      <w:pgMar w:top="1134" w:right="850" w:bottom="1134" w:left="1701" w:header="708" w:footer="444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09CDD" w14:textId="77777777" w:rsidR="00EC62B9" w:rsidRDefault="00EC62B9" w:rsidP="005F27E3">
      <w:pPr>
        <w:spacing w:after="0" w:line="240" w:lineRule="auto"/>
      </w:pPr>
      <w:r>
        <w:separator/>
      </w:r>
    </w:p>
  </w:endnote>
  <w:endnote w:type="continuationSeparator" w:id="0">
    <w:p w14:paraId="00CF568C" w14:textId="77777777" w:rsidR="00EC62B9" w:rsidRDefault="00EC62B9" w:rsidP="005F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2531800"/>
      <w:docPartObj>
        <w:docPartGallery w:val="Page Numbers (Bottom of Page)"/>
        <w:docPartUnique/>
      </w:docPartObj>
    </w:sdtPr>
    <w:sdtContent>
      <w:p w14:paraId="422FAC07" w14:textId="77777777" w:rsidR="001B4218" w:rsidRDefault="001B421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E753D9" w14:textId="77777777" w:rsidR="001B4218" w:rsidRDefault="001B4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01535" w14:textId="77777777" w:rsidR="00EC62B9" w:rsidRDefault="00EC62B9" w:rsidP="005F27E3">
      <w:pPr>
        <w:spacing w:after="0" w:line="240" w:lineRule="auto"/>
      </w:pPr>
      <w:r>
        <w:separator/>
      </w:r>
    </w:p>
  </w:footnote>
  <w:footnote w:type="continuationSeparator" w:id="0">
    <w:p w14:paraId="225A4C28" w14:textId="77777777" w:rsidR="00EC62B9" w:rsidRDefault="00EC62B9" w:rsidP="005F27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F1B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1" w15:restartNumberingAfterBreak="0">
    <w:nsid w:val="05606F02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2" w15:restartNumberingAfterBreak="0">
    <w:nsid w:val="05AF45F9"/>
    <w:multiLevelType w:val="multilevel"/>
    <w:tmpl w:val="E4761F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A087DD6"/>
    <w:multiLevelType w:val="hybridMultilevel"/>
    <w:tmpl w:val="53E6072A"/>
    <w:lvl w:ilvl="0" w:tplc="73F4F82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0BE87179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5" w15:restartNumberingAfterBreak="0">
    <w:nsid w:val="0F6B1DA9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6" w15:restartNumberingAfterBreak="0">
    <w:nsid w:val="13D91F5A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7" w15:restartNumberingAfterBreak="0">
    <w:nsid w:val="1D51671A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8" w15:restartNumberingAfterBreak="0">
    <w:nsid w:val="1F9A1683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9" w15:restartNumberingAfterBreak="0">
    <w:nsid w:val="20192332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10" w15:restartNumberingAfterBreak="0">
    <w:nsid w:val="206B65DE"/>
    <w:multiLevelType w:val="hybridMultilevel"/>
    <w:tmpl w:val="95DEE60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2BA5F87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12" w15:restartNumberingAfterBreak="0">
    <w:nsid w:val="23495C83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13" w15:restartNumberingAfterBreak="0">
    <w:nsid w:val="2B040078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14" w15:restartNumberingAfterBreak="0">
    <w:nsid w:val="2EE23E2E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15" w15:restartNumberingAfterBreak="0">
    <w:nsid w:val="2EF81BB0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16" w15:restartNumberingAfterBreak="0">
    <w:nsid w:val="30A905C2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17" w15:restartNumberingAfterBreak="0">
    <w:nsid w:val="30DE625C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18" w15:restartNumberingAfterBreak="0">
    <w:nsid w:val="384A2572"/>
    <w:multiLevelType w:val="hybridMultilevel"/>
    <w:tmpl w:val="78C478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76172F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20" w15:restartNumberingAfterBreak="0">
    <w:nsid w:val="427303F8"/>
    <w:multiLevelType w:val="hybridMultilevel"/>
    <w:tmpl w:val="C5D889F0"/>
    <w:lvl w:ilvl="0" w:tplc="6056198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5A790E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22" w15:restartNumberingAfterBreak="0">
    <w:nsid w:val="47694A20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23" w15:restartNumberingAfterBreak="0">
    <w:nsid w:val="4A5A1180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24" w15:restartNumberingAfterBreak="0">
    <w:nsid w:val="532870AB"/>
    <w:multiLevelType w:val="hybridMultilevel"/>
    <w:tmpl w:val="ED8A58DE"/>
    <w:lvl w:ilvl="0" w:tplc="87BCD3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67924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79A00F6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27" w15:restartNumberingAfterBreak="0">
    <w:nsid w:val="57BA514D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28" w15:restartNumberingAfterBreak="0">
    <w:nsid w:val="5B981DA7"/>
    <w:multiLevelType w:val="hybridMultilevel"/>
    <w:tmpl w:val="5B70558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284442"/>
    <w:multiLevelType w:val="multilevel"/>
    <w:tmpl w:val="C5EA4A2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5DCD391B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31" w15:restartNumberingAfterBreak="0">
    <w:nsid w:val="62EA0854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32" w15:restartNumberingAfterBreak="0">
    <w:nsid w:val="673764C9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33" w15:restartNumberingAfterBreak="0">
    <w:nsid w:val="69152354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34" w15:restartNumberingAfterBreak="0">
    <w:nsid w:val="6F607A95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35" w15:restartNumberingAfterBreak="0">
    <w:nsid w:val="73BA6EFB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36" w15:restartNumberingAfterBreak="0">
    <w:nsid w:val="790D37D5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37" w15:restartNumberingAfterBreak="0">
    <w:nsid w:val="793417F4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abstractNum w:abstractNumId="38" w15:restartNumberingAfterBreak="0">
    <w:nsid w:val="79685D0B"/>
    <w:multiLevelType w:val="hybridMultilevel"/>
    <w:tmpl w:val="684A3B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DCA1438"/>
    <w:multiLevelType w:val="multilevel"/>
    <w:tmpl w:val="F2B468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520"/>
      </w:pPr>
      <w:rPr>
        <w:rFonts w:hint="default"/>
      </w:rPr>
    </w:lvl>
  </w:abstractNum>
  <w:num w:numId="1" w16cid:durableId="798039305">
    <w:abstractNumId w:val="25"/>
  </w:num>
  <w:num w:numId="2" w16cid:durableId="2099321806">
    <w:abstractNumId w:val="18"/>
  </w:num>
  <w:num w:numId="3" w16cid:durableId="728573597">
    <w:abstractNumId w:val="28"/>
  </w:num>
  <w:num w:numId="4" w16cid:durableId="2094162959">
    <w:abstractNumId w:val="20"/>
  </w:num>
  <w:num w:numId="5" w16cid:durableId="1244297150">
    <w:abstractNumId w:val="3"/>
  </w:num>
  <w:num w:numId="6" w16cid:durableId="1999573548">
    <w:abstractNumId w:val="38"/>
  </w:num>
  <w:num w:numId="7" w16cid:durableId="1328941902">
    <w:abstractNumId w:val="33"/>
  </w:num>
  <w:num w:numId="8" w16cid:durableId="1686712404">
    <w:abstractNumId w:val="10"/>
  </w:num>
  <w:num w:numId="9" w16cid:durableId="2087917837">
    <w:abstractNumId w:val="29"/>
  </w:num>
  <w:num w:numId="10" w16cid:durableId="1484471537">
    <w:abstractNumId w:val="16"/>
  </w:num>
  <w:num w:numId="11" w16cid:durableId="1752656950">
    <w:abstractNumId w:val="14"/>
  </w:num>
  <w:num w:numId="12" w16cid:durableId="309094441">
    <w:abstractNumId w:val="2"/>
  </w:num>
  <w:num w:numId="13" w16cid:durableId="425931226">
    <w:abstractNumId w:val="9"/>
  </w:num>
  <w:num w:numId="14" w16cid:durableId="321392857">
    <w:abstractNumId w:val="12"/>
  </w:num>
  <w:num w:numId="15" w16cid:durableId="149176885">
    <w:abstractNumId w:val="23"/>
  </w:num>
  <w:num w:numId="16" w16cid:durableId="1412119809">
    <w:abstractNumId w:val="4"/>
  </w:num>
  <w:num w:numId="17" w16cid:durableId="752430213">
    <w:abstractNumId w:val="27"/>
  </w:num>
  <w:num w:numId="18" w16cid:durableId="1900632761">
    <w:abstractNumId w:val="7"/>
  </w:num>
  <w:num w:numId="19" w16cid:durableId="695690252">
    <w:abstractNumId w:val="8"/>
  </w:num>
  <w:num w:numId="20" w16cid:durableId="1411200249">
    <w:abstractNumId w:val="1"/>
  </w:num>
  <w:num w:numId="21" w16cid:durableId="1934780730">
    <w:abstractNumId w:val="32"/>
  </w:num>
  <w:num w:numId="22" w16cid:durableId="1931547791">
    <w:abstractNumId w:val="0"/>
  </w:num>
  <w:num w:numId="23" w16cid:durableId="783811865">
    <w:abstractNumId w:val="37"/>
  </w:num>
  <w:num w:numId="24" w16cid:durableId="1411002500">
    <w:abstractNumId w:val="19"/>
  </w:num>
  <w:num w:numId="25" w16cid:durableId="897015570">
    <w:abstractNumId w:val="17"/>
  </w:num>
  <w:num w:numId="26" w16cid:durableId="172033257">
    <w:abstractNumId w:val="21"/>
  </w:num>
  <w:num w:numId="27" w16cid:durableId="1398628669">
    <w:abstractNumId w:val="22"/>
  </w:num>
  <w:num w:numId="28" w16cid:durableId="492987734">
    <w:abstractNumId w:val="30"/>
  </w:num>
  <w:num w:numId="29" w16cid:durableId="1024941410">
    <w:abstractNumId w:val="5"/>
  </w:num>
  <w:num w:numId="30" w16cid:durableId="1396246452">
    <w:abstractNumId w:val="6"/>
  </w:num>
  <w:num w:numId="31" w16cid:durableId="1225028473">
    <w:abstractNumId w:val="39"/>
  </w:num>
  <w:num w:numId="32" w16cid:durableId="1430156849">
    <w:abstractNumId w:val="13"/>
  </w:num>
  <w:num w:numId="33" w16cid:durableId="1793088316">
    <w:abstractNumId w:val="26"/>
  </w:num>
  <w:num w:numId="34" w16cid:durableId="1568875393">
    <w:abstractNumId w:val="34"/>
  </w:num>
  <w:num w:numId="35" w16cid:durableId="1318337191">
    <w:abstractNumId w:val="35"/>
  </w:num>
  <w:num w:numId="36" w16cid:durableId="1511751343">
    <w:abstractNumId w:val="11"/>
  </w:num>
  <w:num w:numId="37" w16cid:durableId="1846899451">
    <w:abstractNumId w:val="36"/>
  </w:num>
  <w:num w:numId="38" w16cid:durableId="694580349">
    <w:abstractNumId w:val="15"/>
  </w:num>
  <w:num w:numId="39" w16cid:durableId="1323700074">
    <w:abstractNumId w:val="31"/>
  </w:num>
  <w:num w:numId="40" w16cid:durableId="702019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9A"/>
    <w:rsid w:val="00000354"/>
    <w:rsid w:val="000006BB"/>
    <w:rsid w:val="000021D7"/>
    <w:rsid w:val="00004673"/>
    <w:rsid w:val="00005416"/>
    <w:rsid w:val="00005697"/>
    <w:rsid w:val="00006E24"/>
    <w:rsid w:val="00013668"/>
    <w:rsid w:val="00014255"/>
    <w:rsid w:val="0001642A"/>
    <w:rsid w:val="00016F11"/>
    <w:rsid w:val="00027538"/>
    <w:rsid w:val="0003254F"/>
    <w:rsid w:val="00032B04"/>
    <w:rsid w:val="00034477"/>
    <w:rsid w:val="0004380E"/>
    <w:rsid w:val="000439AD"/>
    <w:rsid w:val="00045809"/>
    <w:rsid w:val="00046FDA"/>
    <w:rsid w:val="00047C78"/>
    <w:rsid w:val="000553AE"/>
    <w:rsid w:val="00060558"/>
    <w:rsid w:val="0006516F"/>
    <w:rsid w:val="00072118"/>
    <w:rsid w:val="00072A9A"/>
    <w:rsid w:val="00073F22"/>
    <w:rsid w:val="000758CA"/>
    <w:rsid w:val="0008011D"/>
    <w:rsid w:val="0008315C"/>
    <w:rsid w:val="00084143"/>
    <w:rsid w:val="00084E1C"/>
    <w:rsid w:val="000931A7"/>
    <w:rsid w:val="00093734"/>
    <w:rsid w:val="00094B77"/>
    <w:rsid w:val="00095157"/>
    <w:rsid w:val="000A09A9"/>
    <w:rsid w:val="000A3B9F"/>
    <w:rsid w:val="000B6092"/>
    <w:rsid w:val="000C0D62"/>
    <w:rsid w:val="000C3428"/>
    <w:rsid w:val="000C416E"/>
    <w:rsid w:val="000C533E"/>
    <w:rsid w:val="000D3C33"/>
    <w:rsid w:val="000D62E6"/>
    <w:rsid w:val="000E0C84"/>
    <w:rsid w:val="000E14FB"/>
    <w:rsid w:val="000E2B5D"/>
    <w:rsid w:val="000E420F"/>
    <w:rsid w:val="000F1D68"/>
    <w:rsid w:val="000F21FD"/>
    <w:rsid w:val="000F26E5"/>
    <w:rsid w:val="000F2AFA"/>
    <w:rsid w:val="000F5400"/>
    <w:rsid w:val="000F59CD"/>
    <w:rsid w:val="000F6F0D"/>
    <w:rsid w:val="000F7B10"/>
    <w:rsid w:val="001131F0"/>
    <w:rsid w:val="00115B57"/>
    <w:rsid w:val="001205FE"/>
    <w:rsid w:val="00121B57"/>
    <w:rsid w:val="001316F5"/>
    <w:rsid w:val="00134940"/>
    <w:rsid w:val="0015225D"/>
    <w:rsid w:val="00152E82"/>
    <w:rsid w:val="0015673E"/>
    <w:rsid w:val="001603D6"/>
    <w:rsid w:val="00162C87"/>
    <w:rsid w:val="00165B55"/>
    <w:rsid w:val="00171CDB"/>
    <w:rsid w:val="00175814"/>
    <w:rsid w:val="00176BEA"/>
    <w:rsid w:val="001773E6"/>
    <w:rsid w:val="00183520"/>
    <w:rsid w:val="001838CD"/>
    <w:rsid w:val="00191E99"/>
    <w:rsid w:val="00196FA2"/>
    <w:rsid w:val="001A2A76"/>
    <w:rsid w:val="001A389A"/>
    <w:rsid w:val="001A465B"/>
    <w:rsid w:val="001A56B0"/>
    <w:rsid w:val="001A7687"/>
    <w:rsid w:val="001B3BF2"/>
    <w:rsid w:val="001B4218"/>
    <w:rsid w:val="001C0CA4"/>
    <w:rsid w:val="001C1719"/>
    <w:rsid w:val="001C19EB"/>
    <w:rsid w:val="001C37F5"/>
    <w:rsid w:val="001C5F05"/>
    <w:rsid w:val="001D055D"/>
    <w:rsid w:val="001D2A22"/>
    <w:rsid w:val="001D3D4C"/>
    <w:rsid w:val="001E59E1"/>
    <w:rsid w:val="001E59F1"/>
    <w:rsid w:val="001E77D0"/>
    <w:rsid w:val="001F1B6C"/>
    <w:rsid w:val="001F5DD0"/>
    <w:rsid w:val="00200094"/>
    <w:rsid w:val="00200311"/>
    <w:rsid w:val="00202478"/>
    <w:rsid w:val="002062E4"/>
    <w:rsid w:val="00207F9D"/>
    <w:rsid w:val="002104EB"/>
    <w:rsid w:val="002126F8"/>
    <w:rsid w:val="00212FB7"/>
    <w:rsid w:val="00217B5A"/>
    <w:rsid w:val="002208D8"/>
    <w:rsid w:val="002209C1"/>
    <w:rsid w:val="00223237"/>
    <w:rsid w:val="00224A08"/>
    <w:rsid w:val="002307C2"/>
    <w:rsid w:val="00230F5F"/>
    <w:rsid w:val="00236158"/>
    <w:rsid w:val="00245B5C"/>
    <w:rsid w:val="00247096"/>
    <w:rsid w:val="0025517F"/>
    <w:rsid w:val="0026236E"/>
    <w:rsid w:val="00262DB6"/>
    <w:rsid w:val="00267511"/>
    <w:rsid w:val="002702F3"/>
    <w:rsid w:val="0027476F"/>
    <w:rsid w:val="00282389"/>
    <w:rsid w:val="00284779"/>
    <w:rsid w:val="0028646D"/>
    <w:rsid w:val="002939D3"/>
    <w:rsid w:val="0029560E"/>
    <w:rsid w:val="002959C4"/>
    <w:rsid w:val="002A30B8"/>
    <w:rsid w:val="002A42CB"/>
    <w:rsid w:val="002A5733"/>
    <w:rsid w:val="002A6EFF"/>
    <w:rsid w:val="002B2BDB"/>
    <w:rsid w:val="002C0B8F"/>
    <w:rsid w:val="002C2C2B"/>
    <w:rsid w:val="002C4851"/>
    <w:rsid w:val="002D5A59"/>
    <w:rsid w:val="002E5529"/>
    <w:rsid w:val="002F4496"/>
    <w:rsid w:val="002F691F"/>
    <w:rsid w:val="002F7DF1"/>
    <w:rsid w:val="00301EFF"/>
    <w:rsid w:val="003077A0"/>
    <w:rsid w:val="00311FC0"/>
    <w:rsid w:val="003151BB"/>
    <w:rsid w:val="00323787"/>
    <w:rsid w:val="003314B1"/>
    <w:rsid w:val="003349B5"/>
    <w:rsid w:val="00337CEE"/>
    <w:rsid w:val="00337F9D"/>
    <w:rsid w:val="0034769A"/>
    <w:rsid w:val="00350A3D"/>
    <w:rsid w:val="003630E8"/>
    <w:rsid w:val="003664CE"/>
    <w:rsid w:val="00366EA5"/>
    <w:rsid w:val="003700AE"/>
    <w:rsid w:val="003708D3"/>
    <w:rsid w:val="00371088"/>
    <w:rsid w:val="003756FF"/>
    <w:rsid w:val="00375C0F"/>
    <w:rsid w:val="00375E42"/>
    <w:rsid w:val="00376C03"/>
    <w:rsid w:val="00390173"/>
    <w:rsid w:val="0039674D"/>
    <w:rsid w:val="00396B6C"/>
    <w:rsid w:val="003A0FE9"/>
    <w:rsid w:val="003B4841"/>
    <w:rsid w:val="003B7200"/>
    <w:rsid w:val="003C47F7"/>
    <w:rsid w:val="003C60D0"/>
    <w:rsid w:val="003D5A44"/>
    <w:rsid w:val="003D5E04"/>
    <w:rsid w:val="003E0749"/>
    <w:rsid w:val="003E77B0"/>
    <w:rsid w:val="003F098D"/>
    <w:rsid w:val="003F1243"/>
    <w:rsid w:val="003F6EF4"/>
    <w:rsid w:val="00402126"/>
    <w:rsid w:val="004066B1"/>
    <w:rsid w:val="004072F3"/>
    <w:rsid w:val="00407A50"/>
    <w:rsid w:val="00411355"/>
    <w:rsid w:val="004149BB"/>
    <w:rsid w:val="00416D90"/>
    <w:rsid w:val="00421C36"/>
    <w:rsid w:val="0042307C"/>
    <w:rsid w:val="004234B9"/>
    <w:rsid w:val="0042619D"/>
    <w:rsid w:val="004268D6"/>
    <w:rsid w:val="004274C0"/>
    <w:rsid w:val="0043091B"/>
    <w:rsid w:val="00430AB5"/>
    <w:rsid w:val="0043329D"/>
    <w:rsid w:val="00433E3D"/>
    <w:rsid w:val="004438B1"/>
    <w:rsid w:val="004479EE"/>
    <w:rsid w:val="00451B03"/>
    <w:rsid w:val="0045680A"/>
    <w:rsid w:val="00457CFF"/>
    <w:rsid w:val="004734F8"/>
    <w:rsid w:val="004743A4"/>
    <w:rsid w:val="00483272"/>
    <w:rsid w:val="00483D85"/>
    <w:rsid w:val="004856FD"/>
    <w:rsid w:val="004864C5"/>
    <w:rsid w:val="0049081D"/>
    <w:rsid w:val="00490AE6"/>
    <w:rsid w:val="00491B24"/>
    <w:rsid w:val="00493B2C"/>
    <w:rsid w:val="00495108"/>
    <w:rsid w:val="00495EFB"/>
    <w:rsid w:val="00497DD2"/>
    <w:rsid w:val="004A4164"/>
    <w:rsid w:val="004B022A"/>
    <w:rsid w:val="004B054C"/>
    <w:rsid w:val="004B42F5"/>
    <w:rsid w:val="004C460A"/>
    <w:rsid w:val="004C7706"/>
    <w:rsid w:val="004D50F8"/>
    <w:rsid w:val="004E7C69"/>
    <w:rsid w:val="004F4D88"/>
    <w:rsid w:val="00500A19"/>
    <w:rsid w:val="00507643"/>
    <w:rsid w:val="005112E1"/>
    <w:rsid w:val="005133F8"/>
    <w:rsid w:val="005178E6"/>
    <w:rsid w:val="00520D4C"/>
    <w:rsid w:val="005231F4"/>
    <w:rsid w:val="00533054"/>
    <w:rsid w:val="00534680"/>
    <w:rsid w:val="00536DCB"/>
    <w:rsid w:val="00537354"/>
    <w:rsid w:val="0054084C"/>
    <w:rsid w:val="00540AD0"/>
    <w:rsid w:val="00547B48"/>
    <w:rsid w:val="00550BE0"/>
    <w:rsid w:val="00556DD0"/>
    <w:rsid w:val="0056657A"/>
    <w:rsid w:val="005677D5"/>
    <w:rsid w:val="00570E58"/>
    <w:rsid w:val="00574472"/>
    <w:rsid w:val="00576D4A"/>
    <w:rsid w:val="00580E39"/>
    <w:rsid w:val="00585064"/>
    <w:rsid w:val="0058523B"/>
    <w:rsid w:val="00586FD4"/>
    <w:rsid w:val="005874E3"/>
    <w:rsid w:val="0059432B"/>
    <w:rsid w:val="005949B4"/>
    <w:rsid w:val="00595DB7"/>
    <w:rsid w:val="005967D4"/>
    <w:rsid w:val="005968D9"/>
    <w:rsid w:val="00596B48"/>
    <w:rsid w:val="005970A0"/>
    <w:rsid w:val="00597CFC"/>
    <w:rsid w:val="005A18FC"/>
    <w:rsid w:val="005A1AD5"/>
    <w:rsid w:val="005A6463"/>
    <w:rsid w:val="005A7F50"/>
    <w:rsid w:val="005B4598"/>
    <w:rsid w:val="005B585A"/>
    <w:rsid w:val="005C0075"/>
    <w:rsid w:val="005C2C20"/>
    <w:rsid w:val="005C33DA"/>
    <w:rsid w:val="005C5AFC"/>
    <w:rsid w:val="005C64E2"/>
    <w:rsid w:val="005D11D0"/>
    <w:rsid w:val="005D2ECB"/>
    <w:rsid w:val="005D545A"/>
    <w:rsid w:val="005D7825"/>
    <w:rsid w:val="005E031D"/>
    <w:rsid w:val="005E21BE"/>
    <w:rsid w:val="005E74A6"/>
    <w:rsid w:val="005F27E3"/>
    <w:rsid w:val="00603362"/>
    <w:rsid w:val="0060381E"/>
    <w:rsid w:val="0060652F"/>
    <w:rsid w:val="00612976"/>
    <w:rsid w:val="00622EF3"/>
    <w:rsid w:val="00625C26"/>
    <w:rsid w:val="00634BCD"/>
    <w:rsid w:val="006379A8"/>
    <w:rsid w:val="00640D6E"/>
    <w:rsid w:val="0064332D"/>
    <w:rsid w:val="0064738A"/>
    <w:rsid w:val="00647B11"/>
    <w:rsid w:val="00651BEC"/>
    <w:rsid w:val="00651EE5"/>
    <w:rsid w:val="00652B0E"/>
    <w:rsid w:val="00654E77"/>
    <w:rsid w:val="00655783"/>
    <w:rsid w:val="006574C8"/>
    <w:rsid w:val="00657AE4"/>
    <w:rsid w:val="006728F6"/>
    <w:rsid w:val="006740CD"/>
    <w:rsid w:val="00675F5F"/>
    <w:rsid w:val="00684801"/>
    <w:rsid w:val="00685B22"/>
    <w:rsid w:val="00687F21"/>
    <w:rsid w:val="006930B3"/>
    <w:rsid w:val="00693C2D"/>
    <w:rsid w:val="006A1750"/>
    <w:rsid w:val="006A1C53"/>
    <w:rsid w:val="006A47DA"/>
    <w:rsid w:val="006A5844"/>
    <w:rsid w:val="006A73CA"/>
    <w:rsid w:val="006C14CD"/>
    <w:rsid w:val="006C3527"/>
    <w:rsid w:val="006C642C"/>
    <w:rsid w:val="006E18D0"/>
    <w:rsid w:val="006E7841"/>
    <w:rsid w:val="006F4A9B"/>
    <w:rsid w:val="006F6AF9"/>
    <w:rsid w:val="00706BA9"/>
    <w:rsid w:val="00712CB3"/>
    <w:rsid w:val="00713628"/>
    <w:rsid w:val="00714272"/>
    <w:rsid w:val="007154FC"/>
    <w:rsid w:val="00716068"/>
    <w:rsid w:val="00716CCE"/>
    <w:rsid w:val="00725BE4"/>
    <w:rsid w:val="0073316F"/>
    <w:rsid w:val="0073528E"/>
    <w:rsid w:val="00736078"/>
    <w:rsid w:val="00736390"/>
    <w:rsid w:val="007446A9"/>
    <w:rsid w:val="00754601"/>
    <w:rsid w:val="00762936"/>
    <w:rsid w:val="00763583"/>
    <w:rsid w:val="00763D1C"/>
    <w:rsid w:val="00765BBC"/>
    <w:rsid w:val="0077052E"/>
    <w:rsid w:val="00780F0B"/>
    <w:rsid w:val="007812EB"/>
    <w:rsid w:val="0078185A"/>
    <w:rsid w:val="00790705"/>
    <w:rsid w:val="00794F89"/>
    <w:rsid w:val="0079566C"/>
    <w:rsid w:val="00795CA8"/>
    <w:rsid w:val="00796162"/>
    <w:rsid w:val="007A171D"/>
    <w:rsid w:val="007A27F3"/>
    <w:rsid w:val="007A3014"/>
    <w:rsid w:val="007A34ED"/>
    <w:rsid w:val="007A4BCF"/>
    <w:rsid w:val="007B22B3"/>
    <w:rsid w:val="007C30CF"/>
    <w:rsid w:val="007C75B0"/>
    <w:rsid w:val="007D7695"/>
    <w:rsid w:val="007D7A69"/>
    <w:rsid w:val="007E45C7"/>
    <w:rsid w:val="007E68FD"/>
    <w:rsid w:val="007F0996"/>
    <w:rsid w:val="007F1A70"/>
    <w:rsid w:val="007F2955"/>
    <w:rsid w:val="007F6AF7"/>
    <w:rsid w:val="007F79BC"/>
    <w:rsid w:val="008004BC"/>
    <w:rsid w:val="00803E23"/>
    <w:rsid w:val="00807928"/>
    <w:rsid w:val="008128B5"/>
    <w:rsid w:val="00813E30"/>
    <w:rsid w:val="00815688"/>
    <w:rsid w:val="008169B1"/>
    <w:rsid w:val="008218B8"/>
    <w:rsid w:val="00822A6B"/>
    <w:rsid w:val="0083722E"/>
    <w:rsid w:val="00837B75"/>
    <w:rsid w:val="00845953"/>
    <w:rsid w:val="00845FC8"/>
    <w:rsid w:val="008500D0"/>
    <w:rsid w:val="0085544D"/>
    <w:rsid w:val="0086050B"/>
    <w:rsid w:val="00861566"/>
    <w:rsid w:val="00861782"/>
    <w:rsid w:val="0086631B"/>
    <w:rsid w:val="00870FB1"/>
    <w:rsid w:val="00875F1A"/>
    <w:rsid w:val="008764B8"/>
    <w:rsid w:val="00876DA3"/>
    <w:rsid w:val="00883610"/>
    <w:rsid w:val="008841E8"/>
    <w:rsid w:val="0088618E"/>
    <w:rsid w:val="0088740B"/>
    <w:rsid w:val="00887B29"/>
    <w:rsid w:val="008942CE"/>
    <w:rsid w:val="008A5186"/>
    <w:rsid w:val="008B02A8"/>
    <w:rsid w:val="008B6509"/>
    <w:rsid w:val="008B6F03"/>
    <w:rsid w:val="008C0BF8"/>
    <w:rsid w:val="008C3246"/>
    <w:rsid w:val="008C3FD2"/>
    <w:rsid w:val="008C78B0"/>
    <w:rsid w:val="008D0F68"/>
    <w:rsid w:val="008D1E97"/>
    <w:rsid w:val="008D348E"/>
    <w:rsid w:val="008D4D66"/>
    <w:rsid w:val="008D6F31"/>
    <w:rsid w:val="008E148B"/>
    <w:rsid w:val="008E6815"/>
    <w:rsid w:val="008E6E27"/>
    <w:rsid w:val="008F0442"/>
    <w:rsid w:val="008F69B3"/>
    <w:rsid w:val="00902475"/>
    <w:rsid w:val="0090444D"/>
    <w:rsid w:val="009064F9"/>
    <w:rsid w:val="0091626C"/>
    <w:rsid w:val="00920BB7"/>
    <w:rsid w:val="009249D6"/>
    <w:rsid w:val="0092520C"/>
    <w:rsid w:val="00925846"/>
    <w:rsid w:val="00925C9D"/>
    <w:rsid w:val="009339DC"/>
    <w:rsid w:val="00943EAC"/>
    <w:rsid w:val="009446A0"/>
    <w:rsid w:val="00944E99"/>
    <w:rsid w:val="00944EB1"/>
    <w:rsid w:val="0094521A"/>
    <w:rsid w:val="00950BCB"/>
    <w:rsid w:val="00951DAA"/>
    <w:rsid w:val="009675FF"/>
    <w:rsid w:val="00967CA8"/>
    <w:rsid w:val="00981976"/>
    <w:rsid w:val="0098576B"/>
    <w:rsid w:val="00986F7B"/>
    <w:rsid w:val="0098769C"/>
    <w:rsid w:val="00987FA7"/>
    <w:rsid w:val="009976D8"/>
    <w:rsid w:val="009A1D76"/>
    <w:rsid w:val="009A3031"/>
    <w:rsid w:val="009A5E5A"/>
    <w:rsid w:val="009A6260"/>
    <w:rsid w:val="009C0C94"/>
    <w:rsid w:val="009D0AAA"/>
    <w:rsid w:val="009D0EAA"/>
    <w:rsid w:val="009E302F"/>
    <w:rsid w:val="009F2FAF"/>
    <w:rsid w:val="009F4A51"/>
    <w:rsid w:val="00A07EB2"/>
    <w:rsid w:val="00A10CCD"/>
    <w:rsid w:val="00A14BA9"/>
    <w:rsid w:val="00A172C4"/>
    <w:rsid w:val="00A175DE"/>
    <w:rsid w:val="00A2738F"/>
    <w:rsid w:val="00A3690D"/>
    <w:rsid w:val="00A4201B"/>
    <w:rsid w:val="00A454B4"/>
    <w:rsid w:val="00A464A5"/>
    <w:rsid w:val="00A47959"/>
    <w:rsid w:val="00A50720"/>
    <w:rsid w:val="00A53FED"/>
    <w:rsid w:val="00A56295"/>
    <w:rsid w:val="00A605FB"/>
    <w:rsid w:val="00A61BF8"/>
    <w:rsid w:val="00A62FDB"/>
    <w:rsid w:val="00A65F68"/>
    <w:rsid w:val="00A6683E"/>
    <w:rsid w:val="00A72784"/>
    <w:rsid w:val="00A74F66"/>
    <w:rsid w:val="00A770B5"/>
    <w:rsid w:val="00A81278"/>
    <w:rsid w:val="00A823E0"/>
    <w:rsid w:val="00A84E90"/>
    <w:rsid w:val="00A94D0D"/>
    <w:rsid w:val="00A95848"/>
    <w:rsid w:val="00A95F35"/>
    <w:rsid w:val="00A96246"/>
    <w:rsid w:val="00A9749E"/>
    <w:rsid w:val="00AA640B"/>
    <w:rsid w:val="00AA6469"/>
    <w:rsid w:val="00AB1B28"/>
    <w:rsid w:val="00AB5893"/>
    <w:rsid w:val="00AC4A44"/>
    <w:rsid w:val="00AC72C6"/>
    <w:rsid w:val="00AC7EE0"/>
    <w:rsid w:val="00AD0783"/>
    <w:rsid w:val="00AD1B02"/>
    <w:rsid w:val="00AD55ED"/>
    <w:rsid w:val="00AD669F"/>
    <w:rsid w:val="00AE29BD"/>
    <w:rsid w:val="00AE45D2"/>
    <w:rsid w:val="00AE47D2"/>
    <w:rsid w:val="00AF408D"/>
    <w:rsid w:val="00AF4D26"/>
    <w:rsid w:val="00B0716B"/>
    <w:rsid w:val="00B154DD"/>
    <w:rsid w:val="00B168E6"/>
    <w:rsid w:val="00B205FA"/>
    <w:rsid w:val="00B20FE9"/>
    <w:rsid w:val="00B254B9"/>
    <w:rsid w:val="00B26DE0"/>
    <w:rsid w:val="00B272D1"/>
    <w:rsid w:val="00B318A2"/>
    <w:rsid w:val="00B3499A"/>
    <w:rsid w:val="00B40F68"/>
    <w:rsid w:val="00B42D2F"/>
    <w:rsid w:val="00B43295"/>
    <w:rsid w:val="00B436FF"/>
    <w:rsid w:val="00B5185F"/>
    <w:rsid w:val="00B56236"/>
    <w:rsid w:val="00B56666"/>
    <w:rsid w:val="00B578E1"/>
    <w:rsid w:val="00B62A16"/>
    <w:rsid w:val="00B63F8A"/>
    <w:rsid w:val="00B740E8"/>
    <w:rsid w:val="00B7697C"/>
    <w:rsid w:val="00B90F4E"/>
    <w:rsid w:val="00B93209"/>
    <w:rsid w:val="00B956C9"/>
    <w:rsid w:val="00BA2D29"/>
    <w:rsid w:val="00BA534F"/>
    <w:rsid w:val="00BA5CA7"/>
    <w:rsid w:val="00BB0669"/>
    <w:rsid w:val="00BC2991"/>
    <w:rsid w:val="00BC4DDE"/>
    <w:rsid w:val="00BC5F60"/>
    <w:rsid w:val="00BE45DB"/>
    <w:rsid w:val="00BE7312"/>
    <w:rsid w:val="00BF3134"/>
    <w:rsid w:val="00C03361"/>
    <w:rsid w:val="00C0443C"/>
    <w:rsid w:val="00C048F1"/>
    <w:rsid w:val="00C04DDB"/>
    <w:rsid w:val="00C058F6"/>
    <w:rsid w:val="00C05902"/>
    <w:rsid w:val="00C114A6"/>
    <w:rsid w:val="00C11C12"/>
    <w:rsid w:val="00C12A35"/>
    <w:rsid w:val="00C15E04"/>
    <w:rsid w:val="00C2242F"/>
    <w:rsid w:val="00C36621"/>
    <w:rsid w:val="00C368CE"/>
    <w:rsid w:val="00C41F04"/>
    <w:rsid w:val="00C448E9"/>
    <w:rsid w:val="00C51F76"/>
    <w:rsid w:val="00C52946"/>
    <w:rsid w:val="00C54C40"/>
    <w:rsid w:val="00C57A00"/>
    <w:rsid w:val="00C64ACE"/>
    <w:rsid w:val="00C7184B"/>
    <w:rsid w:val="00C7613C"/>
    <w:rsid w:val="00C80D5E"/>
    <w:rsid w:val="00C8182A"/>
    <w:rsid w:val="00C8316E"/>
    <w:rsid w:val="00C84C40"/>
    <w:rsid w:val="00C8769B"/>
    <w:rsid w:val="00C90B1C"/>
    <w:rsid w:val="00C91147"/>
    <w:rsid w:val="00C91E66"/>
    <w:rsid w:val="00C97856"/>
    <w:rsid w:val="00CA442E"/>
    <w:rsid w:val="00CA5841"/>
    <w:rsid w:val="00CB5F79"/>
    <w:rsid w:val="00CC0165"/>
    <w:rsid w:val="00CC5F66"/>
    <w:rsid w:val="00CD1EF3"/>
    <w:rsid w:val="00CE0592"/>
    <w:rsid w:val="00CE431E"/>
    <w:rsid w:val="00CE68CA"/>
    <w:rsid w:val="00CF3E0F"/>
    <w:rsid w:val="00CF7626"/>
    <w:rsid w:val="00CF76AE"/>
    <w:rsid w:val="00D10AA6"/>
    <w:rsid w:val="00D120FB"/>
    <w:rsid w:val="00D13832"/>
    <w:rsid w:val="00D13A5D"/>
    <w:rsid w:val="00D176BA"/>
    <w:rsid w:val="00D26FAA"/>
    <w:rsid w:val="00D33973"/>
    <w:rsid w:val="00D35635"/>
    <w:rsid w:val="00D4078D"/>
    <w:rsid w:val="00D42190"/>
    <w:rsid w:val="00D444F3"/>
    <w:rsid w:val="00D44F4C"/>
    <w:rsid w:val="00D46351"/>
    <w:rsid w:val="00D51519"/>
    <w:rsid w:val="00D565FE"/>
    <w:rsid w:val="00D56A9C"/>
    <w:rsid w:val="00D56B61"/>
    <w:rsid w:val="00D7284B"/>
    <w:rsid w:val="00D72C3A"/>
    <w:rsid w:val="00D77696"/>
    <w:rsid w:val="00D80A22"/>
    <w:rsid w:val="00D846EC"/>
    <w:rsid w:val="00D90EC8"/>
    <w:rsid w:val="00D93D03"/>
    <w:rsid w:val="00DA382E"/>
    <w:rsid w:val="00DA5CD3"/>
    <w:rsid w:val="00DB270D"/>
    <w:rsid w:val="00DB3DCC"/>
    <w:rsid w:val="00DB40A9"/>
    <w:rsid w:val="00DB545E"/>
    <w:rsid w:val="00DC36F2"/>
    <w:rsid w:val="00DC4B73"/>
    <w:rsid w:val="00DC7A70"/>
    <w:rsid w:val="00DD41F1"/>
    <w:rsid w:val="00DD4C13"/>
    <w:rsid w:val="00DD59D1"/>
    <w:rsid w:val="00DE0884"/>
    <w:rsid w:val="00DE7C41"/>
    <w:rsid w:val="00DF2471"/>
    <w:rsid w:val="00DF3E2E"/>
    <w:rsid w:val="00DF5090"/>
    <w:rsid w:val="00DF59A5"/>
    <w:rsid w:val="00DF7CD8"/>
    <w:rsid w:val="00E005A9"/>
    <w:rsid w:val="00E00DB2"/>
    <w:rsid w:val="00E010E0"/>
    <w:rsid w:val="00E01CC2"/>
    <w:rsid w:val="00E0412C"/>
    <w:rsid w:val="00E04DBC"/>
    <w:rsid w:val="00E05D14"/>
    <w:rsid w:val="00E07A34"/>
    <w:rsid w:val="00E106D0"/>
    <w:rsid w:val="00E108C6"/>
    <w:rsid w:val="00E1503D"/>
    <w:rsid w:val="00E15437"/>
    <w:rsid w:val="00E17188"/>
    <w:rsid w:val="00E17552"/>
    <w:rsid w:val="00E177F9"/>
    <w:rsid w:val="00E22CBD"/>
    <w:rsid w:val="00E236C8"/>
    <w:rsid w:val="00E313C3"/>
    <w:rsid w:val="00E3173E"/>
    <w:rsid w:val="00E31C7F"/>
    <w:rsid w:val="00E329B5"/>
    <w:rsid w:val="00E425B4"/>
    <w:rsid w:val="00E4360D"/>
    <w:rsid w:val="00E45612"/>
    <w:rsid w:val="00E46536"/>
    <w:rsid w:val="00E47649"/>
    <w:rsid w:val="00E47D65"/>
    <w:rsid w:val="00E60A2C"/>
    <w:rsid w:val="00E6348E"/>
    <w:rsid w:val="00E64623"/>
    <w:rsid w:val="00E70B80"/>
    <w:rsid w:val="00E744FF"/>
    <w:rsid w:val="00E75D4E"/>
    <w:rsid w:val="00E857D8"/>
    <w:rsid w:val="00E91CC8"/>
    <w:rsid w:val="00E93FDB"/>
    <w:rsid w:val="00E95025"/>
    <w:rsid w:val="00E96E35"/>
    <w:rsid w:val="00EA04CB"/>
    <w:rsid w:val="00EA47B2"/>
    <w:rsid w:val="00EA6EA0"/>
    <w:rsid w:val="00EB4073"/>
    <w:rsid w:val="00EC4DF2"/>
    <w:rsid w:val="00EC62B9"/>
    <w:rsid w:val="00EC69F8"/>
    <w:rsid w:val="00EC7210"/>
    <w:rsid w:val="00ED161C"/>
    <w:rsid w:val="00ED3377"/>
    <w:rsid w:val="00ED4FFC"/>
    <w:rsid w:val="00ED5F25"/>
    <w:rsid w:val="00ED7359"/>
    <w:rsid w:val="00EE1749"/>
    <w:rsid w:val="00EE2841"/>
    <w:rsid w:val="00EF1BB5"/>
    <w:rsid w:val="00EF32F8"/>
    <w:rsid w:val="00EF5095"/>
    <w:rsid w:val="00EF5522"/>
    <w:rsid w:val="00EF7359"/>
    <w:rsid w:val="00F029E0"/>
    <w:rsid w:val="00F03F49"/>
    <w:rsid w:val="00F11DFB"/>
    <w:rsid w:val="00F1295C"/>
    <w:rsid w:val="00F162E7"/>
    <w:rsid w:val="00F16E70"/>
    <w:rsid w:val="00F2126D"/>
    <w:rsid w:val="00F21EFA"/>
    <w:rsid w:val="00F2232E"/>
    <w:rsid w:val="00F31BE7"/>
    <w:rsid w:val="00F3241D"/>
    <w:rsid w:val="00F33843"/>
    <w:rsid w:val="00F36316"/>
    <w:rsid w:val="00F4662C"/>
    <w:rsid w:val="00F61567"/>
    <w:rsid w:val="00F66E41"/>
    <w:rsid w:val="00F6765E"/>
    <w:rsid w:val="00F76E0F"/>
    <w:rsid w:val="00F77987"/>
    <w:rsid w:val="00F83AA1"/>
    <w:rsid w:val="00F841EE"/>
    <w:rsid w:val="00F85E4C"/>
    <w:rsid w:val="00F86F42"/>
    <w:rsid w:val="00F93601"/>
    <w:rsid w:val="00F95788"/>
    <w:rsid w:val="00F96D00"/>
    <w:rsid w:val="00FA0367"/>
    <w:rsid w:val="00FA3EB4"/>
    <w:rsid w:val="00FA49E2"/>
    <w:rsid w:val="00FA502E"/>
    <w:rsid w:val="00FA75DB"/>
    <w:rsid w:val="00FB4008"/>
    <w:rsid w:val="00FB4D56"/>
    <w:rsid w:val="00FB54C0"/>
    <w:rsid w:val="00FC2FE8"/>
    <w:rsid w:val="00FC4B9B"/>
    <w:rsid w:val="00FC533B"/>
    <w:rsid w:val="00FD283A"/>
    <w:rsid w:val="00FD4BE9"/>
    <w:rsid w:val="00FD60BA"/>
    <w:rsid w:val="00FD6F25"/>
    <w:rsid w:val="00FE149D"/>
    <w:rsid w:val="00FE15AF"/>
    <w:rsid w:val="00FE175C"/>
    <w:rsid w:val="00FE18A9"/>
    <w:rsid w:val="00FE6209"/>
    <w:rsid w:val="00FF1176"/>
    <w:rsid w:val="00FF4E6F"/>
    <w:rsid w:val="00FF5DE0"/>
    <w:rsid w:val="00FF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DB5CC"/>
  <w15:chartTrackingRefBased/>
  <w15:docId w15:val="{34C25ECE-AC0C-4E01-9DAD-D34D9D34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3DA"/>
  </w:style>
  <w:style w:type="paragraph" w:styleId="Heading1">
    <w:name w:val="heading 1"/>
    <w:basedOn w:val="Normal"/>
    <w:next w:val="Normal"/>
    <w:link w:val="Heading1Char"/>
    <w:uiPriority w:val="9"/>
    <w:qFormat/>
    <w:rsid w:val="00005416"/>
    <w:pPr>
      <w:keepNext/>
      <w:keepLines/>
      <w:spacing w:before="320" w:after="80" w:line="240" w:lineRule="auto"/>
      <w:jc w:val="center"/>
      <w:outlineLvl w:val="0"/>
    </w:pPr>
    <w:rPr>
      <w:rFonts w:eastAsiaTheme="majorEastAsia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20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20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20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color w:val="000000"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2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2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00000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2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2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color w:val="00000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20C"/>
    <w:pPr>
      <w:keepNext/>
      <w:keepLines/>
      <w:spacing w:before="40" w:after="0"/>
      <w:outlineLvl w:val="8"/>
    </w:pPr>
    <w:rPr>
      <w:b/>
      <w:bCs/>
      <w:i/>
      <w:i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16"/>
    <w:rPr>
      <w:rFonts w:eastAsiaTheme="majorEastAsia" w:cstheme="majorBidi"/>
      <w:color w:val="2E74B5" w:themeColor="accent5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92520C"/>
    <w:pPr>
      <w:outlineLvl w:val="9"/>
    </w:pPr>
  </w:style>
  <w:style w:type="paragraph" w:styleId="ListParagraph">
    <w:name w:val="List Paragraph"/>
    <w:basedOn w:val="Normal"/>
    <w:uiPriority w:val="34"/>
    <w:qFormat/>
    <w:rsid w:val="00D56A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27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7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27E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27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7E3"/>
  </w:style>
  <w:style w:type="paragraph" w:styleId="Footer">
    <w:name w:val="footer"/>
    <w:basedOn w:val="Normal"/>
    <w:link w:val="FooterChar"/>
    <w:uiPriority w:val="99"/>
    <w:unhideWhenUsed/>
    <w:rsid w:val="005F27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7E3"/>
  </w:style>
  <w:style w:type="paragraph" w:styleId="TOC1">
    <w:name w:val="toc 1"/>
    <w:basedOn w:val="Normal"/>
    <w:next w:val="Normal"/>
    <w:autoRedefine/>
    <w:uiPriority w:val="39"/>
    <w:unhideWhenUsed/>
    <w:rsid w:val="00245B5C"/>
    <w:pPr>
      <w:spacing w:after="90" w:line="240" w:lineRule="auto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20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20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20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20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20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20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20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20C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520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2520C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2520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20C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20C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92520C"/>
    <w:rPr>
      <w:b/>
      <w:bCs/>
    </w:rPr>
  </w:style>
  <w:style w:type="character" w:styleId="Emphasis">
    <w:name w:val="Emphasis"/>
    <w:basedOn w:val="DefaultParagraphFont"/>
    <w:uiPriority w:val="20"/>
    <w:qFormat/>
    <w:rsid w:val="0092520C"/>
    <w:rPr>
      <w:i/>
      <w:iCs/>
      <w:color w:val="000000" w:themeColor="text1"/>
    </w:rPr>
  </w:style>
  <w:style w:type="paragraph" w:styleId="NoSpacing">
    <w:name w:val="No Spacing"/>
    <w:uiPriority w:val="1"/>
    <w:qFormat/>
    <w:rsid w:val="009252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2520C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2520C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20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20C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2520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2520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2520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2520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92520C"/>
    <w:rPr>
      <w:b/>
      <w:bCs/>
      <w:caps w:val="0"/>
      <w:smallCap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AA640B"/>
    <w:pPr>
      <w:spacing w:after="90" w:line="240" w:lineRule="auto"/>
      <w:ind w:left="210"/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160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60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60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0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1F48E-BD80-43EA-9FBB-6A4B31609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10372</TotalTime>
  <Pages>9</Pages>
  <Words>1841</Words>
  <Characters>10498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Sergeichuk</dc:creator>
  <cp:keywords/>
  <dc:description/>
  <cp:lastModifiedBy>Alex</cp:lastModifiedBy>
  <cp:revision>246</cp:revision>
  <dcterms:created xsi:type="dcterms:W3CDTF">2023-11-22T14:09:00Z</dcterms:created>
  <dcterms:modified xsi:type="dcterms:W3CDTF">2026-09-10T09:24:00Z</dcterms:modified>
</cp:coreProperties>
</file>