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36" w:rsidRPr="00B439A7" w:rsidRDefault="00AB7AEF" w:rsidP="00B439A7">
      <w:pPr>
        <w:jc w:val="center"/>
        <w:rPr>
          <w:rFonts w:ascii="Arial" w:hAnsi="Arial" w:cs="Arial"/>
          <w:b/>
          <w:i/>
          <w:sz w:val="24"/>
          <w:szCs w:val="24"/>
          <w:lang w:val="es-ES"/>
        </w:rPr>
      </w:pPr>
      <w:r>
        <w:rPr>
          <w:rFonts w:ascii="Arial" w:hAnsi="Arial" w:cs="Arial"/>
          <w:b/>
          <w:i/>
          <w:sz w:val="24"/>
          <w:szCs w:val="24"/>
          <w:lang w:val="es-ES"/>
        </w:rPr>
        <w:t>¿Qué vuelta con nuestros proyectos?</w:t>
      </w:r>
    </w:p>
    <w:p w:rsidR="00177236" w:rsidRDefault="00642CA8" w:rsidP="00177236">
      <w:pPr>
        <w:jc w:val="both"/>
        <w:rPr>
          <w:rFonts w:ascii="Arial" w:eastAsia="Times New Roman" w:hAnsi="Arial" w:cs="Arial"/>
          <w:sz w:val="24"/>
          <w:szCs w:val="24"/>
        </w:rPr>
      </w:pPr>
      <w:r w:rsidRPr="00177236">
        <w:rPr>
          <w:rFonts w:ascii="Arial" w:hAnsi="Arial" w:cs="Arial"/>
          <w:sz w:val="24"/>
          <w:szCs w:val="24"/>
          <w:lang w:val="es-ES"/>
        </w:rPr>
        <w:t xml:space="preserve">La FEEM como organización </w:t>
      </w:r>
      <w:r w:rsidR="001358CD">
        <w:rPr>
          <w:rFonts w:ascii="Arial" w:hAnsi="Arial" w:cs="Arial"/>
          <w:sz w:val="24"/>
          <w:szCs w:val="24"/>
          <w:lang w:val="es-ES"/>
        </w:rPr>
        <w:t xml:space="preserve">estudiantil día a </w:t>
      </w:r>
      <w:r w:rsidRPr="00177236">
        <w:rPr>
          <w:rFonts w:ascii="Arial" w:hAnsi="Arial" w:cs="Arial"/>
          <w:sz w:val="24"/>
          <w:szCs w:val="24"/>
          <w:lang w:val="es-ES"/>
        </w:rPr>
        <w:t xml:space="preserve">día se plantea </w:t>
      </w:r>
      <w:r w:rsidR="001358CD">
        <w:rPr>
          <w:rFonts w:ascii="Arial" w:hAnsi="Arial" w:cs="Arial"/>
          <w:sz w:val="24"/>
          <w:szCs w:val="24"/>
          <w:lang w:val="es-ES"/>
        </w:rPr>
        <w:t xml:space="preserve">la manera en la que podemos </w:t>
      </w:r>
      <w:r w:rsidRPr="00177236">
        <w:rPr>
          <w:rFonts w:ascii="Arial" w:hAnsi="Arial" w:cs="Arial"/>
          <w:sz w:val="24"/>
          <w:szCs w:val="24"/>
          <w:lang w:val="es-ES"/>
        </w:rPr>
        <w:t xml:space="preserve">aportar más a nuestro país </w:t>
      </w:r>
      <w:r w:rsidR="001358CD">
        <w:rPr>
          <w:rFonts w:ascii="Arial" w:hAnsi="Arial" w:cs="Arial"/>
          <w:sz w:val="24"/>
          <w:szCs w:val="24"/>
          <w:lang w:val="es-ES"/>
        </w:rPr>
        <w:t>y</w:t>
      </w:r>
      <w:r w:rsidRPr="00177236">
        <w:rPr>
          <w:rFonts w:ascii="Arial" w:hAnsi="Arial" w:cs="Arial"/>
          <w:sz w:val="24"/>
          <w:szCs w:val="24"/>
          <w:lang w:val="es-ES"/>
        </w:rPr>
        <w:t xml:space="preserve"> su economía, contamos con varios </w:t>
      </w:r>
      <w:r w:rsidR="001358CD">
        <w:rPr>
          <w:rFonts w:ascii="Arial" w:hAnsi="Arial" w:cs="Arial"/>
          <w:sz w:val="24"/>
          <w:szCs w:val="24"/>
          <w:lang w:val="es-ES"/>
        </w:rPr>
        <w:t xml:space="preserve">movimientos y proyectos que nos </w:t>
      </w:r>
      <w:r w:rsidRPr="00177236">
        <w:rPr>
          <w:rFonts w:ascii="Arial" w:hAnsi="Arial" w:cs="Arial"/>
          <w:sz w:val="24"/>
          <w:szCs w:val="24"/>
          <w:lang w:val="es-ES"/>
        </w:rPr>
        <w:t>ayudan</w:t>
      </w:r>
      <w:r w:rsidR="001358CD">
        <w:rPr>
          <w:rFonts w:ascii="Arial" w:hAnsi="Arial" w:cs="Arial"/>
          <w:sz w:val="24"/>
          <w:szCs w:val="24"/>
          <w:lang w:val="es-ES"/>
        </w:rPr>
        <w:t xml:space="preserve"> a</w:t>
      </w:r>
      <w:r w:rsidRPr="00177236">
        <w:rPr>
          <w:rFonts w:ascii="Arial" w:hAnsi="Arial" w:cs="Arial"/>
          <w:sz w:val="24"/>
          <w:szCs w:val="24"/>
          <w:lang w:val="es-ES"/>
        </w:rPr>
        <w:t xml:space="preserve"> estar más</w:t>
      </w:r>
      <w:r w:rsidR="001358CD">
        <w:rPr>
          <w:rFonts w:ascii="Arial" w:hAnsi="Arial" w:cs="Arial"/>
          <w:sz w:val="24"/>
          <w:szCs w:val="24"/>
          <w:lang w:val="es-ES"/>
        </w:rPr>
        <w:t xml:space="preserve"> inmersos en las proyecciones</w:t>
      </w:r>
      <w:r w:rsidRPr="00177236">
        <w:rPr>
          <w:rFonts w:ascii="Arial" w:hAnsi="Arial" w:cs="Arial"/>
          <w:sz w:val="24"/>
          <w:szCs w:val="24"/>
          <w:lang w:val="es-ES"/>
        </w:rPr>
        <w:t xml:space="preserve"> del país,</w:t>
      </w:r>
      <w:r w:rsidR="001358CD">
        <w:rPr>
          <w:rFonts w:ascii="Arial" w:hAnsi="Arial" w:cs="Arial"/>
          <w:sz w:val="24"/>
          <w:szCs w:val="24"/>
          <w:lang w:val="es-ES"/>
        </w:rPr>
        <w:t xml:space="preserve"> como son los </w:t>
      </w:r>
      <w:r w:rsidRPr="00177236">
        <w:rPr>
          <w:rFonts w:ascii="Arial" w:hAnsi="Arial" w:cs="Arial"/>
          <w:sz w:val="24"/>
          <w:szCs w:val="24"/>
          <w:lang w:val="es-ES"/>
        </w:rPr>
        <w:t>proyectos contra las drogas, la desigualdad de género, el vínculo social, movimiento de monitores y otros que</w:t>
      </w:r>
      <w:r w:rsidR="00177236" w:rsidRPr="00177236">
        <w:rPr>
          <w:rFonts w:ascii="Arial" w:hAnsi="Arial" w:cs="Arial"/>
          <w:sz w:val="24"/>
          <w:szCs w:val="24"/>
          <w:lang w:val="es-ES"/>
        </w:rPr>
        <w:t xml:space="preserve"> también</w:t>
      </w:r>
      <w:r w:rsidRPr="00177236">
        <w:rPr>
          <w:rFonts w:ascii="Arial" w:hAnsi="Arial" w:cs="Arial"/>
          <w:sz w:val="24"/>
          <w:szCs w:val="24"/>
          <w:lang w:val="es-ES"/>
        </w:rPr>
        <w:t xml:space="preserve"> </w:t>
      </w:r>
      <w:r w:rsidR="00613FB3">
        <w:rPr>
          <w:rFonts w:ascii="Arial" w:hAnsi="Arial" w:cs="Arial"/>
          <w:sz w:val="24"/>
          <w:szCs w:val="24"/>
          <w:lang w:val="es-ES"/>
        </w:rPr>
        <w:t>a su vez colaboran</w:t>
      </w:r>
      <w:r w:rsidRPr="00177236">
        <w:rPr>
          <w:rFonts w:ascii="Arial" w:hAnsi="Arial" w:cs="Arial"/>
          <w:sz w:val="24"/>
          <w:szCs w:val="24"/>
          <w:lang w:val="es-ES"/>
        </w:rPr>
        <w:t xml:space="preserve"> al avance</w:t>
      </w:r>
      <w:r w:rsidR="00177236" w:rsidRPr="00177236">
        <w:rPr>
          <w:rFonts w:ascii="Arial" w:hAnsi="Arial" w:cs="Arial"/>
          <w:sz w:val="24"/>
          <w:szCs w:val="24"/>
          <w:lang w:val="es-ES"/>
        </w:rPr>
        <w:t xml:space="preserve"> de</w:t>
      </w:r>
      <w:r w:rsidRPr="00177236">
        <w:rPr>
          <w:rFonts w:ascii="Arial" w:hAnsi="Arial" w:cs="Arial"/>
          <w:sz w:val="24"/>
          <w:szCs w:val="24"/>
          <w:lang w:val="es-ES"/>
        </w:rPr>
        <w:t xml:space="preserve"> nuestra docencia y bienestar escolar. </w:t>
      </w:r>
      <w:r w:rsidR="001358CD">
        <w:rPr>
          <w:rFonts w:ascii="Arial" w:eastAsia="Times New Roman" w:hAnsi="Arial" w:cs="Arial"/>
          <w:sz w:val="24"/>
          <w:szCs w:val="24"/>
          <w:lang w:val="es-ES"/>
        </w:rPr>
        <w:t>Nuestra organización</w:t>
      </w:r>
      <w:r w:rsidR="00177236" w:rsidRPr="00177236">
        <w:rPr>
          <w:rFonts w:ascii="Arial" w:eastAsia="Times New Roman" w:hAnsi="Arial" w:cs="Arial"/>
          <w:sz w:val="24"/>
          <w:szCs w:val="24"/>
        </w:rPr>
        <w:t xml:space="preserve"> necesita actualiza</w:t>
      </w:r>
      <w:r w:rsidR="001358CD">
        <w:rPr>
          <w:rFonts w:ascii="Arial" w:eastAsia="Times New Roman" w:hAnsi="Arial" w:cs="Arial"/>
          <w:sz w:val="24"/>
          <w:szCs w:val="24"/>
        </w:rPr>
        <w:t>rse, exigir</w:t>
      </w:r>
      <w:r w:rsidR="00177236" w:rsidRPr="00177236">
        <w:rPr>
          <w:rFonts w:ascii="Arial" w:eastAsia="Times New Roman" w:hAnsi="Arial" w:cs="Arial"/>
          <w:sz w:val="24"/>
          <w:szCs w:val="24"/>
        </w:rPr>
        <w:t xml:space="preserve"> </w:t>
      </w:r>
      <w:r w:rsidR="001358CD">
        <w:rPr>
          <w:rFonts w:ascii="Arial" w:eastAsia="Times New Roman" w:hAnsi="Arial" w:cs="Arial"/>
          <w:sz w:val="24"/>
          <w:szCs w:val="24"/>
        </w:rPr>
        <w:t>la renovación</w:t>
      </w:r>
      <w:r w:rsidR="00177236" w:rsidRPr="00177236">
        <w:rPr>
          <w:rFonts w:ascii="Arial" w:eastAsia="Times New Roman" w:hAnsi="Arial" w:cs="Arial"/>
          <w:sz w:val="24"/>
          <w:szCs w:val="24"/>
        </w:rPr>
        <w:t xml:space="preserve"> sus movimientos y </w:t>
      </w:r>
      <w:r w:rsidR="001358CD">
        <w:rPr>
          <w:rFonts w:ascii="Arial" w:eastAsia="Times New Roman" w:hAnsi="Arial" w:cs="Arial"/>
          <w:sz w:val="24"/>
          <w:szCs w:val="24"/>
        </w:rPr>
        <w:t>actividades, r</w:t>
      </w:r>
      <w:r w:rsidR="00177236" w:rsidRPr="00177236">
        <w:rPr>
          <w:rFonts w:ascii="Arial" w:eastAsia="Times New Roman" w:hAnsi="Arial" w:cs="Arial"/>
          <w:sz w:val="24"/>
          <w:szCs w:val="24"/>
        </w:rPr>
        <w:t>eorgani</w:t>
      </w:r>
      <w:r w:rsidR="001358CD">
        <w:rPr>
          <w:rFonts w:ascii="Arial" w:eastAsia="Times New Roman" w:hAnsi="Arial" w:cs="Arial"/>
          <w:sz w:val="24"/>
          <w:szCs w:val="24"/>
        </w:rPr>
        <w:t>zar las bases en cada escuela, h</w:t>
      </w:r>
      <w:r w:rsidR="00547CD8">
        <w:rPr>
          <w:rFonts w:ascii="Arial" w:eastAsia="Times New Roman" w:hAnsi="Arial" w:cs="Arial"/>
          <w:sz w:val="24"/>
          <w:szCs w:val="24"/>
        </w:rPr>
        <w:t>acer sentir</w:t>
      </w:r>
      <w:r w:rsidR="00177236" w:rsidRPr="00177236">
        <w:rPr>
          <w:rFonts w:ascii="Arial" w:eastAsia="Times New Roman" w:hAnsi="Arial" w:cs="Arial"/>
          <w:sz w:val="24"/>
          <w:szCs w:val="24"/>
        </w:rPr>
        <w:t xml:space="preserve"> a cada estudiante y comprometerlo con su país y la obra socialista.</w:t>
      </w:r>
    </w:p>
    <w:p w:rsidR="00C7432F" w:rsidRDefault="001358CD" w:rsidP="00177236">
      <w:pPr>
        <w:jc w:val="both"/>
        <w:rPr>
          <w:rFonts w:ascii="Arial" w:eastAsia="Times New Roman" w:hAnsi="Arial" w:cs="Arial"/>
          <w:sz w:val="24"/>
          <w:szCs w:val="24"/>
        </w:rPr>
      </w:pPr>
      <w:r w:rsidRPr="001358CD">
        <w:rPr>
          <w:rFonts w:ascii="Arial" w:eastAsia="Times New Roman" w:hAnsi="Arial" w:cs="Arial"/>
          <w:b/>
          <w:sz w:val="24"/>
          <w:szCs w:val="24"/>
        </w:rPr>
        <w:t>Objetivo:</w:t>
      </w:r>
      <w:r>
        <w:rPr>
          <w:rFonts w:ascii="Arial" w:eastAsia="Times New Roman" w:hAnsi="Arial" w:cs="Arial"/>
          <w:sz w:val="24"/>
          <w:szCs w:val="24"/>
        </w:rPr>
        <w:t xml:space="preserve"> Crear colectiv</w:t>
      </w:r>
      <w:r w:rsidR="00C7432F">
        <w:rPr>
          <w:rFonts w:ascii="Arial" w:eastAsia="Times New Roman" w:hAnsi="Arial" w:cs="Arial"/>
          <w:sz w:val="24"/>
          <w:szCs w:val="24"/>
        </w:rPr>
        <w:t>amente soluciones a las problemá</w:t>
      </w:r>
      <w:r>
        <w:rPr>
          <w:rFonts w:ascii="Arial" w:eastAsia="Times New Roman" w:hAnsi="Arial" w:cs="Arial"/>
          <w:sz w:val="24"/>
          <w:szCs w:val="24"/>
        </w:rPr>
        <w:t>ticas planteadas a lo largo del debate</w:t>
      </w:r>
      <w:r w:rsidR="00C7432F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con</w:t>
      </w:r>
      <w:r w:rsidR="00C7432F">
        <w:rPr>
          <w:rFonts w:ascii="Arial" w:eastAsia="Times New Roman" w:hAnsi="Arial" w:cs="Arial"/>
          <w:sz w:val="24"/>
          <w:szCs w:val="24"/>
        </w:rPr>
        <w:t>tribuyendo a la crí</w:t>
      </w:r>
      <w:r>
        <w:rPr>
          <w:rFonts w:ascii="Arial" w:eastAsia="Times New Roman" w:hAnsi="Arial" w:cs="Arial"/>
          <w:sz w:val="24"/>
          <w:szCs w:val="24"/>
        </w:rPr>
        <w:t>tica constructiva y el fortalecimiento de nuestros proyectos y movimientos.</w:t>
      </w:r>
    </w:p>
    <w:p w:rsidR="00177236" w:rsidRDefault="00177236" w:rsidP="00177236">
      <w:pPr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Líneas de debate:</w:t>
      </w:r>
    </w:p>
    <w:p w:rsidR="00177236" w:rsidRDefault="00177236" w:rsidP="0017723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¿Se implementan los movimientos en la base?</w:t>
      </w:r>
    </w:p>
    <w:p w:rsidR="00177236" w:rsidRDefault="00177236" w:rsidP="0017723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¿Las luchas son suficientes?</w:t>
      </w:r>
    </w:p>
    <w:p w:rsidR="00177236" w:rsidRDefault="00177236" w:rsidP="0017723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¿Qué proceso nos falta respaldar?</w:t>
      </w:r>
    </w:p>
    <w:p w:rsidR="00177236" w:rsidRDefault="00177236" w:rsidP="0017723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comunidad y la FEEM ¿qué vuelta?</w:t>
      </w:r>
    </w:p>
    <w:p w:rsidR="00C7432F" w:rsidRPr="00C7432F" w:rsidRDefault="00613FB3" w:rsidP="00C7432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</w:t>
      </w:r>
      <w:r w:rsidR="00177236" w:rsidRPr="00177236">
        <w:rPr>
          <w:rFonts w:ascii="Arial" w:hAnsi="Arial" w:cs="Arial"/>
          <w:sz w:val="24"/>
          <w:szCs w:val="24"/>
          <w:lang w:val="es-ES"/>
        </w:rPr>
        <w:t xml:space="preserve">Con los movimientos ya creados se </w:t>
      </w:r>
      <w:r>
        <w:rPr>
          <w:rFonts w:ascii="Arial" w:hAnsi="Arial" w:cs="Arial"/>
          <w:sz w:val="24"/>
          <w:szCs w:val="24"/>
          <w:lang w:val="es-ES"/>
        </w:rPr>
        <w:t xml:space="preserve">propicia </w:t>
      </w:r>
      <w:r w:rsidR="00177236" w:rsidRPr="00177236">
        <w:rPr>
          <w:rFonts w:ascii="Arial" w:hAnsi="Arial" w:cs="Arial"/>
          <w:sz w:val="24"/>
          <w:szCs w:val="24"/>
          <w:lang w:val="es-ES"/>
        </w:rPr>
        <w:t>el aprendizaje, la investigación, l</w:t>
      </w:r>
      <w:r>
        <w:rPr>
          <w:rFonts w:ascii="Arial" w:hAnsi="Arial" w:cs="Arial"/>
          <w:sz w:val="24"/>
          <w:szCs w:val="24"/>
          <w:lang w:val="es-ES"/>
        </w:rPr>
        <w:t>a recreación y el esparcimiento?</w:t>
      </w:r>
    </w:p>
    <w:p w:rsidR="00D21F7E" w:rsidRPr="00D43890" w:rsidRDefault="00613FB3" w:rsidP="00D4389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</w:t>
      </w:r>
      <w:r w:rsidRPr="00613FB3">
        <w:rPr>
          <w:rFonts w:ascii="Arial" w:hAnsi="Arial" w:cs="Arial"/>
          <w:sz w:val="24"/>
          <w:szCs w:val="24"/>
          <w:lang w:val="es-ES"/>
        </w:rPr>
        <w:t>Tenemos un útil empleo del tiempo libre</w:t>
      </w:r>
      <w:r>
        <w:rPr>
          <w:rFonts w:ascii="Arial" w:hAnsi="Arial" w:cs="Arial"/>
          <w:sz w:val="24"/>
          <w:szCs w:val="24"/>
          <w:lang w:val="es-ES"/>
        </w:rPr>
        <w:t>?</w:t>
      </w:r>
    </w:p>
    <w:p w:rsidR="00D21F7E" w:rsidRDefault="00D21F7E" w:rsidP="00613F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embarazo en la adolescencia, la droga, el tabaquismo y el alcoholismo son temas que siguen siendo una preocupación ¿Qué nos falta por hacer? </w:t>
      </w:r>
    </w:p>
    <w:p w:rsidR="00D21F7E" w:rsidRDefault="00D43890" w:rsidP="00613F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medio ambiente y el cambio climático</w:t>
      </w:r>
      <w:r w:rsidR="00D21F7E">
        <w:rPr>
          <w:rFonts w:ascii="Arial" w:hAnsi="Arial" w:cs="Arial"/>
          <w:sz w:val="24"/>
          <w:szCs w:val="24"/>
          <w:lang w:val="es-ES"/>
        </w:rPr>
        <w:t xml:space="preserve"> ¿Cómo ayudamos</w:t>
      </w:r>
      <w:r>
        <w:rPr>
          <w:rFonts w:ascii="Arial" w:hAnsi="Arial" w:cs="Arial"/>
          <w:sz w:val="24"/>
          <w:szCs w:val="24"/>
          <w:lang w:val="es-ES"/>
        </w:rPr>
        <w:t xml:space="preserve"> a su cuidado</w:t>
      </w:r>
      <w:r w:rsidR="00D21F7E">
        <w:rPr>
          <w:rFonts w:ascii="Arial" w:hAnsi="Arial" w:cs="Arial"/>
          <w:sz w:val="24"/>
          <w:szCs w:val="24"/>
          <w:lang w:val="es-ES"/>
        </w:rPr>
        <w:t xml:space="preserve">? </w:t>
      </w:r>
      <w:r>
        <w:rPr>
          <w:rFonts w:ascii="Arial" w:hAnsi="Arial" w:cs="Arial"/>
          <w:sz w:val="24"/>
          <w:szCs w:val="24"/>
          <w:lang w:val="es-ES"/>
        </w:rPr>
        <w:t>¿Por qué seguimos contaminando</w:t>
      </w:r>
      <w:r w:rsidR="00D21F7E">
        <w:rPr>
          <w:rFonts w:ascii="Arial" w:hAnsi="Arial" w:cs="Arial"/>
          <w:sz w:val="24"/>
          <w:szCs w:val="24"/>
          <w:lang w:val="es-ES"/>
        </w:rPr>
        <w:t>?</w:t>
      </w:r>
    </w:p>
    <w:p w:rsidR="00D43890" w:rsidRDefault="00D43890" w:rsidP="00613FB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Ley de bienestar animal ¿la implementamos?</w:t>
      </w:r>
    </w:p>
    <w:p w:rsidR="001358CD" w:rsidRPr="00093BEB" w:rsidRDefault="0027490B" w:rsidP="00642C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¿Soy un joven explorador preparado?</w:t>
      </w:r>
    </w:p>
    <w:p w:rsidR="00AB7AEF" w:rsidRDefault="00AB7AEF" w:rsidP="00642CA8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AB7AEF" w:rsidRDefault="00AB7AEF" w:rsidP="00642CA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B7AEF">
        <w:rPr>
          <w:rFonts w:ascii="Arial" w:hAnsi="Arial" w:cs="Arial"/>
          <w:b/>
          <w:i/>
          <w:sz w:val="24"/>
          <w:szCs w:val="24"/>
          <w:lang w:val="es-ES"/>
        </w:rPr>
        <w:t>A modo de conclusión</w:t>
      </w:r>
      <w:r>
        <w:rPr>
          <w:rFonts w:ascii="Arial" w:hAnsi="Arial" w:cs="Arial"/>
          <w:sz w:val="24"/>
          <w:szCs w:val="24"/>
          <w:lang w:val="es-ES"/>
        </w:rPr>
        <w:t xml:space="preserve"> se les repartirán a los miembros afiches sobre los movimientos.</w:t>
      </w:r>
    </w:p>
    <w:tbl>
      <w:tblPr>
        <w:tblStyle w:val="Tablaconcuadrcula"/>
        <w:tblpPr w:leftFromText="180" w:rightFromText="180" w:vertAnchor="page" w:horzAnchor="margin" w:tblpXSpec="center" w:tblpY="2077"/>
        <w:tblW w:w="10202" w:type="dxa"/>
        <w:tblLook w:val="04A0" w:firstRow="1" w:lastRow="0" w:firstColumn="1" w:lastColumn="0" w:noHBand="0" w:noVBand="1"/>
      </w:tblPr>
      <w:tblGrid>
        <w:gridCol w:w="3539"/>
        <w:gridCol w:w="4111"/>
        <w:gridCol w:w="2552"/>
      </w:tblGrid>
      <w:tr w:rsidR="007312C9" w:rsidRPr="00CC7418" w:rsidTr="00E37815">
        <w:tc>
          <w:tcPr>
            <w:tcW w:w="3539" w:type="dxa"/>
            <w:shd w:val="clear" w:color="auto" w:fill="FFFF00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C7418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Nombre y Apellido</w:t>
            </w:r>
          </w:p>
        </w:tc>
        <w:tc>
          <w:tcPr>
            <w:tcW w:w="4111" w:type="dxa"/>
            <w:shd w:val="clear" w:color="auto" w:fill="FFFF00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C7418">
              <w:rPr>
                <w:rFonts w:ascii="Arial" w:hAnsi="Arial" w:cs="Arial"/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2552" w:type="dxa"/>
            <w:shd w:val="clear" w:color="auto" w:fill="FFFF00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C7418">
              <w:rPr>
                <w:rFonts w:ascii="Arial" w:hAnsi="Arial" w:cs="Arial"/>
                <w:sz w:val="24"/>
                <w:szCs w:val="24"/>
                <w:lang w:val="es-ES"/>
              </w:rPr>
              <w:t xml:space="preserve">Provincia </w:t>
            </w:r>
          </w:p>
        </w:tc>
      </w:tr>
      <w:tr w:rsidR="007312C9" w:rsidRPr="00CC7418" w:rsidTr="00E37815">
        <w:tc>
          <w:tcPr>
            <w:tcW w:w="3539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Magda Rachel Salazar Benítez</w:t>
            </w:r>
          </w:p>
        </w:tc>
        <w:tc>
          <w:tcPr>
            <w:tcW w:w="4111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de Centro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GUANTANAMO</w:t>
            </w:r>
          </w:p>
        </w:tc>
      </w:tr>
      <w:tr w:rsidR="007312C9" w:rsidRPr="00CC7418" w:rsidTr="00E37815">
        <w:trPr>
          <w:trHeight w:val="562"/>
        </w:trPr>
        <w:tc>
          <w:tcPr>
            <w:tcW w:w="3539" w:type="dxa"/>
            <w:shd w:val="clear" w:color="auto" w:fill="FFFFFF" w:themeFill="background1"/>
          </w:tcPr>
          <w:p w:rsidR="007312C9" w:rsidRDefault="007312C9" w:rsidP="007312C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Fernando José Remó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 González</w:t>
            </w:r>
          </w:p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Organizador Provincial.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GRANMA</w:t>
            </w:r>
          </w:p>
        </w:tc>
      </w:tr>
      <w:tr w:rsidR="007312C9" w:rsidRPr="0076793A" w:rsidTr="00E37815">
        <w:tc>
          <w:tcPr>
            <w:tcW w:w="3539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Marialis Quesada González</w:t>
            </w:r>
          </w:p>
        </w:tc>
        <w:tc>
          <w:tcPr>
            <w:tcW w:w="4111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Presidente del C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 xml:space="preserve">entro ETP “Monte Cristi”  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LAS TUNAS</w:t>
            </w:r>
          </w:p>
        </w:tc>
      </w:tr>
      <w:tr w:rsidR="007312C9" w:rsidRPr="0076793A" w:rsidTr="00E37815">
        <w:tc>
          <w:tcPr>
            <w:tcW w:w="3539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Marisnelvis Tellez Leyva</w:t>
            </w:r>
          </w:p>
        </w:tc>
        <w:tc>
          <w:tcPr>
            <w:tcW w:w="4111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Presidenta de la EIDE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HOLGUÍN</w:t>
            </w:r>
          </w:p>
        </w:tc>
      </w:tr>
      <w:tr w:rsidR="007312C9" w:rsidRPr="0076793A" w:rsidTr="00E37815">
        <w:tc>
          <w:tcPr>
            <w:tcW w:w="3539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Alejandro González Álvarez</w:t>
            </w:r>
          </w:p>
        </w:tc>
        <w:tc>
          <w:tcPr>
            <w:tcW w:w="4111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Presidente de Unidad EP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Pr="00CC7418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CAMAGUEY</w:t>
            </w:r>
          </w:p>
        </w:tc>
      </w:tr>
      <w:tr w:rsidR="007312C9" w:rsidRPr="0076793A" w:rsidTr="00E37815">
        <w:tc>
          <w:tcPr>
            <w:tcW w:w="3539" w:type="dxa"/>
            <w:shd w:val="clear" w:color="auto" w:fill="FFFFFF" w:themeFill="background1"/>
          </w:tcPr>
          <w:p w:rsidR="007312C9" w:rsidRPr="002F19A5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Pedro Julio Gandía Muñoz</w:t>
            </w:r>
          </w:p>
        </w:tc>
        <w:tc>
          <w:tcPr>
            <w:tcW w:w="4111" w:type="dxa"/>
            <w:shd w:val="clear" w:color="auto" w:fill="FFFFFF" w:themeFill="background1"/>
          </w:tcPr>
          <w:p w:rsidR="007312C9" w:rsidRPr="002F19A5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Provincial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CIEGO DE ÁVILA</w:t>
            </w:r>
          </w:p>
        </w:tc>
      </w:tr>
      <w:tr w:rsidR="007312C9" w:rsidRPr="0076793A" w:rsidTr="00E37815">
        <w:tc>
          <w:tcPr>
            <w:tcW w:w="3539" w:type="dxa"/>
            <w:shd w:val="clear" w:color="auto" w:fill="FFFFFF" w:themeFill="background1"/>
          </w:tcPr>
          <w:p w:rsidR="007312C9" w:rsidRPr="002F19A5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Evellyn Baró Ofarril</w:t>
            </w:r>
          </w:p>
        </w:tc>
        <w:tc>
          <w:tcPr>
            <w:tcW w:w="4111" w:type="dxa"/>
            <w:shd w:val="clear" w:color="auto" w:fill="FFFFFF" w:themeFill="background1"/>
          </w:tcPr>
          <w:p w:rsidR="007312C9" w:rsidRPr="002F19A5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de La EIDE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SANCTI SPÍRITUS</w:t>
            </w:r>
          </w:p>
        </w:tc>
      </w:tr>
      <w:tr w:rsidR="007312C9" w:rsidRPr="0076793A" w:rsidTr="00E37815">
        <w:tc>
          <w:tcPr>
            <w:tcW w:w="3539" w:type="dxa"/>
            <w:shd w:val="clear" w:color="auto" w:fill="FFFFFF" w:themeFill="background1"/>
          </w:tcPr>
          <w:p w:rsidR="007312C9" w:rsidRPr="002F19A5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Maikel Castro Batista</w:t>
            </w:r>
          </w:p>
        </w:tc>
        <w:tc>
          <w:tcPr>
            <w:tcW w:w="4111" w:type="dxa"/>
            <w:shd w:val="clear" w:color="auto" w:fill="FFFFFF" w:themeFill="background1"/>
          </w:tcPr>
          <w:p w:rsidR="007312C9" w:rsidRPr="002F19A5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Provincial.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VILLA CLARA</w:t>
            </w:r>
          </w:p>
        </w:tc>
      </w:tr>
      <w:tr w:rsidR="007312C9" w:rsidRPr="0076793A" w:rsidTr="00E37815">
        <w:tc>
          <w:tcPr>
            <w:tcW w:w="3539" w:type="dxa"/>
            <w:shd w:val="clear" w:color="auto" w:fill="FFFFFF" w:themeFill="background1"/>
          </w:tcPr>
          <w:p w:rsidR="007312C9" w:rsidRPr="002F19A5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Gabriela Losasso Pérez</w:t>
            </w:r>
          </w:p>
        </w:tc>
        <w:tc>
          <w:tcPr>
            <w:tcW w:w="4111" w:type="dxa"/>
            <w:shd w:val="clear" w:color="auto" w:fill="FFFFFF" w:themeFill="background1"/>
          </w:tcPr>
          <w:p w:rsidR="007312C9" w:rsidRPr="002C432F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Coordinadora de Unidad EP Eduardo García Delgado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HABANA</w:t>
            </w:r>
          </w:p>
        </w:tc>
      </w:tr>
      <w:tr w:rsidR="007312C9" w:rsidRPr="0076793A" w:rsidTr="00E37815">
        <w:tc>
          <w:tcPr>
            <w:tcW w:w="3539" w:type="dxa"/>
            <w:shd w:val="clear" w:color="auto" w:fill="FFFFFF" w:themeFill="background1"/>
          </w:tcPr>
          <w:p w:rsidR="007312C9" w:rsidRPr="002F19A5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Inardy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 Esteban Ayarde Valdez</w:t>
            </w:r>
          </w:p>
        </w:tc>
        <w:tc>
          <w:tcPr>
            <w:tcW w:w="4111" w:type="dxa"/>
            <w:shd w:val="clear" w:color="auto" w:fill="FFFFFF" w:themeFill="background1"/>
          </w:tcPr>
          <w:p w:rsidR="007312C9" w:rsidRPr="002F19A5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Presidente de IP “Amistad Cuba-Soviética”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HABANA</w:t>
            </w:r>
          </w:p>
        </w:tc>
      </w:tr>
      <w:tr w:rsidR="007312C9" w:rsidRPr="0076793A" w:rsidTr="00E37815">
        <w:tc>
          <w:tcPr>
            <w:tcW w:w="3539" w:type="dxa"/>
            <w:shd w:val="clear" w:color="auto" w:fill="FFFFFF" w:themeFill="background1"/>
          </w:tcPr>
          <w:p w:rsidR="007312C9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Héctor Leandro Moreno Pérez</w:t>
            </w:r>
          </w:p>
        </w:tc>
        <w:tc>
          <w:tcPr>
            <w:tcW w:w="4111" w:type="dxa"/>
            <w:shd w:val="clear" w:color="auto" w:fill="FFFFFF" w:themeFill="background1"/>
          </w:tcPr>
          <w:p w:rsidR="007312C9" w:rsidRPr="002F19A5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Presidente Provincial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ARTEMISA</w:t>
            </w:r>
          </w:p>
        </w:tc>
      </w:tr>
      <w:tr w:rsidR="007312C9" w:rsidRPr="0076793A" w:rsidTr="00E37815">
        <w:tc>
          <w:tcPr>
            <w:tcW w:w="3539" w:type="dxa"/>
            <w:shd w:val="clear" w:color="auto" w:fill="FFFFFF" w:themeFill="background1"/>
          </w:tcPr>
          <w:p w:rsidR="007312C9" w:rsidRPr="002F19A5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Melany Leyva Serret</w:t>
            </w:r>
          </w:p>
        </w:tc>
        <w:tc>
          <w:tcPr>
            <w:tcW w:w="4111" w:type="dxa"/>
            <w:shd w:val="clear" w:color="auto" w:fill="FFFFFF" w:themeFill="background1"/>
          </w:tcPr>
          <w:p w:rsidR="007312C9" w:rsidRPr="002F19A5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President</w:t>
            </w: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e EIDE Eladio Álvarez Galán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MEIJ</w:t>
            </w:r>
          </w:p>
        </w:tc>
      </w:tr>
      <w:tr w:rsidR="007312C9" w:rsidRPr="0076793A" w:rsidTr="00E37815">
        <w:tc>
          <w:tcPr>
            <w:tcW w:w="3539" w:type="dxa"/>
            <w:shd w:val="clear" w:color="auto" w:fill="FFFFFF" w:themeFill="background1"/>
          </w:tcPr>
          <w:p w:rsidR="007312C9" w:rsidRPr="002F19A5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838A3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Juan Carlos Chávez Sánchez</w:t>
            </w:r>
          </w:p>
        </w:tc>
        <w:tc>
          <w:tcPr>
            <w:tcW w:w="4111" w:type="dxa"/>
            <w:shd w:val="clear" w:color="auto" w:fill="FFFFFF" w:themeFill="background1"/>
          </w:tcPr>
          <w:p w:rsidR="007312C9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F838A3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Ideológico Nacional  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SECRETARIADO NACIONAL</w:t>
            </w:r>
          </w:p>
        </w:tc>
      </w:tr>
      <w:tr w:rsidR="007312C9" w:rsidRPr="0076793A" w:rsidTr="00E37815">
        <w:tc>
          <w:tcPr>
            <w:tcW w:w="3539" w:type="dxa"/>
            <w:shd w:val="clear" w:color="auto" w:fill="FFFFFF" w:themeFill="background1"/>
          </w:tcPr>
          <w:p w:rsidR="007312C9" w:rsidRPr="00F838A3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2F1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Jazmín Patricia González</w:t>
            </w:r>
          </w:p>
        </w:tc>
        <w:tc>
          <w:tcPr>
            <w:tcW w:w="4111" w:type="dxa"/>
            <w:shd w:val="clear" w:color="auto" w:fill="FFFFFF" w:themeFill="background1"/>
          </w:tcPr>
          <w:p w:rsidR="007312C9" w:rsidRDefault="007312C9" w:rsidP="007312C9">
            <w:pPr>
              <w:spacing w:line="360" w:lineRule="auto"/>
              <w:ind w:right="-6120"/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</w:pPr>
            <w:r w:rsidRPr="0022234C"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>Secretaria de la Enseñanza 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S"/>
              </w:rPr>
              <w:t xml:space="preserve">écnica Nacional  </w:t>
            </w:r>
          </w:p>
        </w:tc>
        <w:tc>
          <w:tcPr>
            <w:tcW w:w="2552" w:type="dxa"/>
            <w:shd w:val="clear" w:color="auto" w:fill="FFFFFF" w:themeFill="background1"/>
          </w:tcPr>
          <w:p w:rsidR="007312C9" w:rsidRDefault="007312C9" w:rsidP="007312C9">
            <w:pPr>
              <w:spacing w:line="360" w:lineRule="auto"/>
              <w:ind w:right="-612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SECRETARIADO NACIONAL</w:t>
            </w:r>
          </w:p>
        </w:tc>
      </w:tr>
    </w:tbl>
    <w:p w:rsidR="00AB7AEF" w:rsidRDefault="00AB7AEF" w:rsidP="00642CA8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B7AEF">
        <w:rPr>
          <w:rFonts w:ascii="Arial" w:hAnsi="Arial" w:cs="Arial"/>
          <w:b/>
          <w:sz w:val="24"/>
          <w:szCs w:val="24"/>
          <w:lang w:val="es-ES"/>
        </w:rPr>
        <w:t>Participantes:</w:t>
      </w:r>
    </w:p>
    <w:p w:rsidR="007312C9" w:rsidRDefault="007312C9" w:rsidP="007312C9">
      <w:pPr>
        <w:ind w:left="720" w:right="-4703"/>
        <w:rPr>
          <w:rFonts w:ascii="Arial" w:hAnsi="Arial" w:cs="Arial"/>
          <w:i/>
          <w:sz w:val="24"/>
          <w:szCs w:val="24"/>
          <w:lang w:val="es-ES"/>
        </w:rPr>
      </w:pPr>
    </w:p>
    <w:p w:rsidR="007312C9" w:rsidRDefault="009A5AA1" w:rsidP="00642CA8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Total: 14</w:t>
      </w:r>
    </w:p>
    <w:sectPr w:rsidR="00731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A3AB0"/>
    <w:multiLevelType w:val="hybridMultilevel"/>
    <w:tmpl w:val="4324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961F8"/>
    <w:multiLevelType w:val="hybridMultilevel"/>
    <w:tmpl w:val="76AAD7FC"/>
    <w:lvl w:ilvl="0" w:tplc="9B4AE6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30B44"/>
    <w:multiLevelType w:val="hybridMultilevel"/>
    <w:tmpl w:val="AB6C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C9"/>
    <w:rsid w:val="00093BEB"/>
    <w:rsid w:val="00095676"/>
    <w:rsid w:val="001358CD"/>
    <w:rsid w:val="00177236"/>
    <w:rsid w:val="00220FB0"/>
    <w:rsid w:val="0027490B"/>
    <w:rsid w:val="002B5425"/>
    <w:rsid w:val="0031135B"/>
    <w:rsid w:val="00547CD8"/>
    <w:rsid w:val="00613FB3"/>
    <w:rsid w:val="00642CA8"/>
    <w:rsid w:val="007312C9"/>
    <w:rsid w:val="007645D0"/>
    <w:rsid w:val="009A5AA1"/>
    <w:rsid w:val="00A478EB"/>
    <w:rsid w:val="00AB7AEF"/>
    <w:rsid w:val="00B439A7"/>
    <w:rsid w:val="00B7597D"/>
    <w:rsid w:val="00BC68C9"/>
    <w:rsid w:val="00C7432F"/>
    <w:rsid w:val="00D21F7E"/>
    <w:rsid w:val="00D43890"/>
    <w:rsid w:val="00E3518A"/>
    <w:rsid w:val="00E3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83A4"/>
  <w15:chartTrackingRefBased/>
  <w15:docId w15:val="{5A2D9A54-4F76-4767-A565-D7EB0435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link w:val="DefaultCar"/>
    <w:rsid w:val="0017723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character" w:customStyle="1" w:styleId="DefaultCar">
    <w:name w:val="Default Car"/>
    <w:basedOn w:val="Fuentedeprrafopredeter"/>
    <w:link w:val="Default"/>
    <w:rsid w:val="00177236"/>
    <w:rPr>
      <w:rFonts w:ascii="Arial" w:eastAsia="Calibri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1772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76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38</cp:revision>
  <dcterms:created xsi:type="dcterms:W3CDTF">2023-06-07T19:33:00Z</dcterms:created>
  <dcterms:modified xsi:type="dcterms:W3CDTF">2023-06-08T16:48:00Z</dcterms:modified>
</cp:coreProperties>
</file>