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17316E6" wp14:paraId="1A038918" wp14:textId="16802706">
      <w:pPr>
        <w:pStyle w:val="Title"/>
      </w:pPr>
      <w:r w:rsidRPr="3655D762" w:rsidR="066B72BF">
        <w:rPr>
          <w:noProof w:val="0"/>
          <w:lang w:val="es-ES"/>
        </w:rPr>
        <w:t>Sistema de captación y gestión de sanciones publicadas en el BOE</w:t>
      </w:r>
    </w:p>
    <w:p w:rsidR="3655D762" w:rsidP="3655D762" w:rsidRDefault="3655D762" w14:paraId="72468785" w14:textId="47F07A7F">
      <w:pPr>
        <w:pStyle w:val="Normal"/>
        <w:rPr>
          <w:noProof w:val="0"/>
          <w:lang w:val="es-ES"/>
        </w:rPr>
      </w:pPr>
    </w:p>
    <w:p w:rsidR="1ABEE45A" w:rsidP="3655D762" w:rsidRDefault="1ABEE45A" w14:paraId="05E76450" w14:textId="7B6F0A10">
      <w:pPr>
        <w:pStyle w:val="Heading1"/>
        <w:rPr>
          <w:noProof w:val="0"/>
          <w:lang w:val="es-ES"/>
        </w:rPr>
      </w:pPr>
      <w:bookmarkStart w:name="_Toc1223970805" w:id="433293000"/>
      <w:r w:rsidRPr="3655D762" w:rsidR="1ABEE45A">
        <w:rPr>
          <w:noProof w:val="0"/>
          <w:lang w:val="es-ES"/>
        </w:rPr>
        <w:t>Tabla de Contenido</w:t>
      </w:r>
      <w:bookmarkEnd w:id="433293000"/>
    </w:p>
    <w:sdt>
      <w:sdtPr>
        <w:id w:val="184582256"/>
        <w:docPartObj>
          <w:docPartGallery w:val="Table of Contents"/>
          <w:docPartUnique/>
        </w:docPartObj>
      </w:sdtPr>
      <w:sdtContent>
        <w:p w:rsidR="3655D762" w:rsidP="3655D762" w:rsidRDefault="3655D762" w14:paraId="506BA821" w14:textId="4C5CBF67">
          <w:pPr>
            <w:pStyle w:val="TOC1"/>
            <w:tabs>
              <w:tab w:val="right" w:leader="dot" w:pos="9015"/>
            </w:tabs>
            <w:bidi w:val="0"/>
            <w:rPr>
              <w:rStyle w:val="Hyperlink"/>
            </w:rPr>
          </w:pPr>
          <w:r>
            <w:fldChar w:fldCharType="begin"/>
          </w:r>
          <w:r>
            <w:instrText xml:space="preserve">TOC \o "1-9" \z \u \h</w:instrText>
          </w:r>
          <w:r>
            <w:fldChar w:fldCharType="separate"/>
          </w:r>
          <w:hyperlink w:anchor="_Toc1223970805">
            <w:r w:rsidRPr="3655D762" w:rsidR="3655D762">
              <w:rPr>
                <w:rStyle w:val="Hyperlink"/>
              </w:rPr>
              <w:t>Tabla de Contenido</w:t>
            </w:r>
            <w:r>
              <w:tab/>
            </w:r>
            <w:r>
              <w:fldChar w:fldCharType="begin"/>
            </w:r>
            <w:r>
              <w:instrText xml:space="preserve">PAGEREF _Toc1223970805 \h</w:instrText>
            </w:r>
            <w:r>
              <w:fldChar w:fldCharType="separate"/>
            </w:r>
            <w:r w:rsidRPr="3655D762" w:rsidR="3655D762">
              <w:rPr>
                <w:rStyle w:val="Hyperlink"/>
              </w:rPr>
              <w:t>1</w:t>
            </w:r>
            <w:r>
              <w:fldChar w:fldCharType="end"/>
            </w:r>
          </w:hyperlink>
        </w:p>
        <w:p w:rsidR="3655D762" w:rsidP="3655D762" w:rsidRDefault="3655D762" w14:paraId="611C8634" w14:textId="78878BB0">
          <w:pPr>
            <w:pStyle w:val="TOC1"/>
            <w:tabs>
              <w:tab w:val="right" w:leader="dot" w:pos="9015"/>
            </w:tabs>
            <w:bidi w:val="0"/>
            <w:rPr>
              <w:rStyle w:val="Hyperlink"/>
            </w:rPr>
          </w:pPr>
          <w:hyperlink w:anchor="_Toc41618599">
            <w:r w:rsidRPr="3655D762" w:rsidR="3655D762">
              <w:rPr>
                <w:rStyle w:val="Hyperlink"/>
              </w:rPr>
              <w:t>1. Introducción y contexto</w:t>
            </w:r>
            <w:r>
              <w:tab/>
            </w:r>
            <w:r>
              <w:fldChar w:fldCharType="begin"/>
            </w:r>
            <w:r>
              <w:instrText xml:space="preserve">PAGEREF _Toc41618599 \h</w:instrText>
            </w:r>
            <w:r>
              <w:fldChar w:fldCharType="separate"/>
            </w:r>
            <w:r w:rsidRPr="3655D762" w:rsidR="3655D762">
              <w:rPr>
                <w:rStyle w:val="Hyperlink"/>
              </w:rPr>
              <w:t>1</w:t>
            </w:r>
            <w:r>
              <w:fldChar w:fldCharType="end"/>
            </w:r>
          </w:hyperlink>
        </w:p>
        <w:p w:rsidR="3655D762" w:rsidP="3655D762" w:rsidRDefault="3655D762" w14:paraId="318BABAE" w14:textId="1078090B">
          <w:pPr>
            <w:pStyle w:val="TOC1"/>
            <w:tabs>
              <w:tab w:val="right" w:leader="dot" w:pos="9015"/>
            </w:tabs>
            <w:bidi w:val="0"/>
            <w:rPr>
              <w:rStyle w:val="Hyperlink"/>
            </w:rPr>
          </w:pPr>
          <w:hyperlink w:anchor="_Toc1257886313">
            <w:r w:rsidRPr="3655D762" w:rsidR="3655D762">
              <w:rPr>
                <w:rStyle w:val="Hyperlink"/>
              </w:rPr>
              <w:t>2. Objetivos del proyecto</w:t>
            </w:r>
            <w:r>
              <w:tab/>
            </w:r>
            <w:r>
              <w:fldChar w:fldCharType="begin"/>
            </w:r>
            <w:r>
              <w:instrText xml:space="preserve">PAGEREF _Toc1257886313 \h</w:instrText>
            </w:r>
            <w:r>
              <w:fldChar w:fldCharType="separate"/>
            </w:r>
            <w:r w:rsidRPr="3655D762" w:rsidR="3655D762">
              <w:rPr>
                <w:rStyle w:val="Hyperlink"/>
              </w:rPr>
              <w:t>1</w:t>
            </w:r>
            <w:r>
              <w:fldChar w:fldCharType="end"/>
            </w:r>
          </w:hyperlink>
        </w:p>
        <w:p w:rsidR="3655D762" w:rsidP="3655D762" w:rsidRDefault="3655D762" w14:paraId="2F18620D" w14:textId="55AC18FD">
          <w:pPr>
            <w:pStyle w:val="TOC1"/>
            <w:tabs>
              <w:tab w:val="right" w:leader="dot" w:pos="9015"/>
            </w:tabs>
            <w:bidi w:val="0"/>
            <w:rPr>
              <w:rStyle w:val="Hyperlink"/>
            </w:rPr>
          </w:pPr>
          <w:hyperlink w:anchor="_Toc515249253">
            <w:r w:rsidRPr="3655D762" w:rsidR="3655D762">
              <w:rPr>
                <w:rStyle w:val="Hyperlink"/>
              </w:rPr>
              <w:t>3. Alcance del proyecto</w:t>
            </w:r>
            <w:r>
              <w:tab/>
            </w:r>
            <w:r>
              <w:fldChar w:fldCharType="begin"/>
            </w:r>
            <w:r>
              <w:instrText xml:space="preserve">PAGEREF _Toc515249253 \h</w:instrText>
            </w:r>
            <w:r>
              <w:fldChar w:fldCharType="separate"/>
            </w:r>
            <w:r w:rsidRPr="3655D762" w:rsidR="3655D762">
              <w:rPr>
                <w:rStyle w:val="Hyperlink"/>
              </w:rPr>
              <w:t>2</w:t>
            </w:r>
            <w:r>
              <w:fldChar w:fldCharType="end"/>
            </w:r>
          </w:hyperlink>
        </w:p>
        <w:p w:rsidR="3655D762" w:rsidP="3655D762" w:rsidRDefault="3655D762" w14:paraId="5F575FBA" w14:textId="40A5D907">
          <w:pPr>
            <w:pStyle w:val="TOC2"/>
            <w:tabs>
              <w:tab w:val="right" w:leader="dot" w:pos="9015"/>
            </w:tabs>
            <w:bidi w:val="0"/>
            <w:rPr>
              <w:rStyle w:val="Hyperlink"/>
            </w:rPr>
          </w:pPr>
          <w:hyperlink w:anchor="_Toc604249207">
            <w:r w:rsidRPr="3655D762" w:rsidR="3655D762">
              <w:rPr>
                <w:rStyle w:val="Hyperlink"/>
              </w:rPr>
              <w:t>3.1. Visión general de la solución</w:t>
            </w:r>
            <w:r>
              <w:tab/>
            </w:r>
            <w:r>
              <w:fldChar w:fldCharType="begin"/>
            </w:r>
            <w:r>
              <w:instrText xml:space="preserve">PAGEREF _Toc604249207 \h</w:instrText>
            </w:r>
            <w:r>
              <w:fldChar w:fldCharType="separate"/>
            </w:r>
            <w:r w:rsidRPr="3655D762" w:rsidR="3655D762">
              <w:rPr>
                <w:rStyle w:val="Hyperlink"/>
              </w:rPr>
              <w:t>2</w:t>
            </w:r>
            <w:r>
              <w:fldChar w:fldCharType="end"/>
            </w:r>
          </w:hyperlink>
        </w:p>
        <w:p w:rsidR="3655D762" w:rsidP="3655D762" w:rsidRDefault="3655D762" w14:paraId="47219D6D" w14:textId="2B767771">
          <w:pPr>
            <w:pStyle w:val="TOC1"/>
            <w:tabs>
              <w:tab w:val="right" w:leader="dot" w:pos="9015"/>
            </w:tabs>
            <w:bidi w:val="0"/>
            <w:rPr>
              <w:rStyle w:val="Hyperlink"/>
            </w:rPr>
          </w:pPr>
          <w:hyperlink w:anchor="_Toc405090572">
            <w:r w:rsidRPr="3655D762" w:rsidR="3655D762">
              <w:rPr>
                <w:rStyle w:val="Hyperlink"/>
              </w:rPr>
              <w:t>3.2. Extracción de sanciones recientes</w:t>
            </w:r>
            <w:r>
              <w:tab/>
            </w:r>
            <w:r>
              <w:fldChar w:fldCharType="begin"/>
            </w:r>
            <w:r>
              <w:instrText xml:space="preserve">PAGEREF _Toc405090572 \h</w:instrText>
            </w:r>
            <w:r>
              <w:fldChar w:fldCharType="separate"/>
            </w:r>
            <w:r w:rsidRPr="3655D762" w:rsidR="3655D762">
              <w:rPr>
                <w:rStyle w:val="Hyperlink"/>
              </w:rPr>
              <w:t>2</w:t>
            </w:r>
            <w:r>
              <w:fldChar w:fldCharType="end"/>
            </w:r>
          </w:hyperlink>
        </w:p>
        <w:p w:rsidR="3655D762" w:rsidP="3655D762" w:rsidRDefault="3655D762" w14:paraId="1FD97BF7" w14:textId="38BFE6F8">
          <w:pPr>
            <w:pStyle w:val="TOC2"/>
            <w:tabs>
              <w:tab w:val="right" w:leader="dot" w:pos="9015"/>
            </w:tabs>
            <w:bidi w:val="0"/>
            <w:rPr>
              <w:rStyle w:val="Hyperlink"/>
            </w:rPr>
          </w:pPr>
          <w:hyperlink w:anchor="_Toc1905570553">
            <w:r w:rsidRPr="3655D762" w:rsidR="3655D762">
              <w:rPr>
                <w:rStyle w:val="Hyperlink"/>
              </w:rPr>
              <w:t>3.3. Base de datos de potenciales clientes</w:t>
            </w:r>
            <w:r>
              <w:tab/>
            </w:r>
            <w:r>
              <w:fldChar w:fldCharType="begin"/>
            </w:r>
            <w:r>
              <w:instrText xml:space="preserve">PAGEREF _Toc1905570553 \h</w:instrText>
            </w:r>
            <w:r>
              <w:fldChar w:fldCharType="separate"/>
            </w:r>
            <w:r w:rsidRPr="3655D762" w:rsidR="3655D762">
              <w:rPr>
                <w:rStyle w:val="Hyperlink"/>
              </w:rPr>
              <w:t>3</w:t>
            </w:r>
            <w:r>
              <w:fldChar w:fldCharType="end"/>
            </w:r>
          </w:hyperlink>
        </w:p>
        <w:p w:rsidR="3655D762" w:rsidP="3655D762" w:rsidRDefault="3655D762" w14:paraId="38530941" w14:textId="0DB7B883">
          <w:pPr>
            <w:pStyle w:val="TOC2"/>
            <w:tabs>
              <w:tab w:val="right" w:leader="dot" w:pos="9015"/>
            </w:tabs>
            <w:bidi w:val="0"/>
            <w:rPr>
              <w:rStyle w:val="Hyperlink"/>
            </w:rPr>
          </w:pPr>
          <w:hyperlink w:anchor="_Toc1636802469">
            <w:r w:rsidRPr="3655D762" w:rsidR="3655D762">
              <w:rPr>
                <w:rStyle w:val="Hyperlink"/>
              </w:rPr>
              <w:t>3.4. Gestión comercial de oportunidades</w:t>
            </w:r>
            <w:r>
              <w:tab/>
            </w:r>
            <w:r>
              <w:fldChar w:fldCharType="begin"/>
            </w:r>
            <w:r>
              <w:instrText xml:space="preserve">PAGEREF _Toc1636802469 \h</w:instrText>
            </w:r>
            <w:r>
              <w:fldChar w:fldCharType="separate"/>
            </w:r>
            <w:r w:rsidRPr="3655D762" w:rsidR="3655D762">
              <w:rPr>
                <w:rStyle w:val="Hyperlink"/>
              </w:rPr>
              <w:t>3</w:t>
            </w:r>
            <w:r>
              <w:fldChar w:fldCharType="end"/>
            </w:r>
          </w:hyperlink>
        </w:p>
        <w:p w:rsidR="3655D762" w:rsidP="3655D762" w:rsidRDefault="3655D762" w14:paraId="709E0B8B" w14:textId="4469F0CF">
          <w:pPr>
            <w:pStyle w:val="TOC2"/>
            <w:tabs>
              <w:tab w:val="right" w:leader="dot" w:pos="9015"/>
            </w:tabs>
            <w:bidi w:val="0"/>
            <w:rPr>
              <w:rStyle w:val="Hyperlink"/>
            </w:rPr>
          </w:pPr>
          <w:hyperlink w:anchor="_Toc211276277">
            <w:r w:rsidRPr="3655D762" w:rsidR="3655D762">
              <w:rPr>
                <w:rStyle w:val="Hyperlink"/>
              </w:rPr>
              <w:t>3.5. Conversión de oportunidad en cliente</w:t>
            </w:r>
            <w:r>
              <w:tab/>
            </w:r>
            <w:r>
              <w:fldChar w:fldCharType="begin"/>
            </w:r>
            <w:r>
              <w:instrText xml:space="preserve">PAGEREF _Toc211276277 \h</w:instrText>
            </w:r>
            <w:r>
              <w:fldChar w:fldCharType="separate"/>
            </w:r>
            <w:r w:rsidRPr="3655D762" w:rsidR="3655D762">
              <w:rPr>
                <w:rStyle w:val="Hyperlink"/>
              </w:rPr>
              <w:t>4</w:t>
            </w:r>
            <w:r>
              <w:fldChar w:fldCharType="end"/>
            </w:r>
          </w:hyperlink>
        </w:p>
        <w:p w:rsidR="3655D762" w:rsidP="3655D762" w:rsidRDefault="3655D762" w14:paraId="5FB4BF1F" w14:textId="62C64DEF">
          <w:pPr>
            <w:pStyle w:val="TOC2"/>
            <w:tabs>
              <w:tab w:val="right" w:leader="dot" w:pos="9015"/>
            </w:tabs>
            <w:bidi w:val="0"/>
            <w:rPr>
              <w:rStyle w:val="Hyperlink"/>
            </w:rPr>
          </w:pPr>
          <w:hyperlink w:anchor="_Toc393456476">
            <w:r w:rsidRPr="3655D762" w:rsidR="3655D762">
              <w:rPr>
                <w:rStyle w:val="Hyperlink"/>
              </w:rPr>
              <w:t>3.6. Ficha de cliente</w:t>
            </w:r>
            <w:r>
              <w:tab/>
            </w:r>
            <w:r>
              <w:fldChar w:fldCharType="begin"/>
            </w:r>
            <w:r>
              <w:instrText xml:space="preserve">PAGEREF _Toc393456476 \h</w:instrText>
            </w:r>
            <w:r>
              <w:fldChar w:fldCharType="separate"/>
            </w:r>
            <w:r w:rsidRPr="3655D762" w:rsidR="3655D762">
              <w:rPr>
                <w:rStyle w:val="Hyperlink"/>
              </w:rPr>
              <w:t>4</w:t>
            </w:r>
            <w:r>
              <w:fldChar w:fldCharType="end"/>
            </w:r>
          </w:hyperlink>
        </w:p>
        <w:p w:rsidR="3655D762" w:rsidP="3655D762" w:rsidRDefault="3655D762" w14:paraId="71C0BE1C" w14:textId="0A0E0053">
          <w:pPr>
            <w:pStyle w:val="TOC2"/>
            <w:tabs>
              <w:tab w:val="right" w:leader="dot" w:pos="9015"/>
            </w:tabs>
            <w:bidi w:val="0"/>
            <w:rPr>
              <w:rStyle w:val="Hyperlink"/>
            </w:rPr>
          </w:pPr>
          <w:hyperlink w:anchor="_Toc1577391058">
            <w:r w:rsidRPr="3655D762" w:rsidR="3655D762">
              <w:rPr>
                <w:rStyle w:val="Hyperlink"/>
              </w:rPr>
              <w:t>3.7. Histórico de sanciones de los últimos cuatro años</w:t>
            </w:r>
            <w:r>
              <w:tab/>
            </w:r>
            <w:r>
              <w:fldChar w:fldCharType="begin"/>
            </w:r>
            <w:r>
              <w:instrText xml:space="preserve">PAGEREF _Toc1577391058 \h</w:instrText>
            </w:r>
            <w:r>
              <w:fldChar w:fldCharType="separate"/>
            </w:r>
            <w:r w:rsidRPr="3655D762" w:rsidR="3655D762">
              <w:rPr>
                <w:rStyle w:val="Hyperlink"/>
              </w:rPr>
              <w:t>5</w:t>
            </w:r>
            <w:r>
              <w:fldChar w:fldCharType="end"/>
            </w:r>
          </w:hyperlink>
        </w:p>
        <w:p w:rsidR="3655D762" w:rsidP="3655D762" w:rsidRDefault="3655D762" w14:paraId="3D6FAC59" w14:textId="09DB972A">
          <w:pPr>
            <w:pStyle w:val="TOC2"/>
            <w:tabs>
              <w:tab w:val="right" w:leader="dot" w:pos="9015"/>
            </w:tabs>
            <w:bidi w:val="0"/>
            <w:rPr>
              <w:rStyle w:val="Hyperlink"/>
            </w:rPr>
          </w:pPr>
          <w:hyperlink w:anchor="_Toc732071205">
            <w:r w:rsidRPr="3655D762" w:rsidR="3655D762">
              <w:rPr>
                <w:rStyle w:val="Hyperlink"/>
              </w:rPr>
              <w:t>3.8. Visualización del documento original del BOE</w:t>
            </w:r>
            <w:r>
              <w:tab/>
            </w:r>
            <w:r>
              <w:fldChar w:fldCharType="begin"/>
            </w:r>
            <w:r>
              <w:instrText xml:space="preserve">PAGEREF _Toc732071205 \h</w:instrText>
            </w:r>
            <w:r>
              <w:fldChar w:fldCharType="separate"/>
            </w:r>
            <w:r w:rsidRPr="3655D762" w:rsidR="3655D762">
              <w:rPr>
                <w:rStyle w:val="Hyperlink"/>
              </w:rPr>
              <w:t>5</w:t>
            </w:r>
            <w:r>
              <w:fldChar w:fldCharType="end"/>
            </w:r>
          </w:hyperlink>
        </w:p>
        <w:p w:rsidR="3655D762" w:rsidP="3655D762" w:rsidRDefault="3655D762" w14:paraId="254E46CA" w14:textId="353FD8CB">
          <w:pPr>
            <w:pStyle w:val="TOC1"/>
            <w:tabs>
              <w:tab w:val="right" w:leader="dot" w:pos="9015"/>
            </w:tabs>
            <w:bidi w:val="0"/>
            <w:rPr>
              <w:rStyle w:val="Hyperlink"/>
            </w:rPr>
          </w:pPr>
          <w:hyperlink w:anchor="_Toc960689342">
            <w:r w:rsidRPr="3655D762" w:rsidR="3655D762">
              <w:rPr>
                <w:rStyle w:val="Hyperlink"/>
              </w:rPr>
              <w:t>4. Arquitectura general de la solución</w:t>
            </w:r>
            <w:r>
              <w:tab/>
            </w:r>
            <w:r>
              <w:fldChar w:fldCharType="begin"/>
            </w:r>
            <w:r>
              <w:instrText xml:space="preserve">PAGEREF _Toc960689342 \h</w:instrText>
            </w:r>
            <w:r>
              <w:fldChar w:fldCharType="separate"/>
            </w:r>
            <w:r w:rsidRPr="3655D762" w:rsidR="3655D762">
              <w:rPr>
                <w:rStyle w:val="Hyperlink"/>
              </w:rPr>
              <w:t>5</w:t>
            </w:r>
            <w:r>
              <w:fldChar w:fldCharType="end"/>
            </w:r>
          </w:hyperlink>
        </w:p>
        <w:p w:rsidR="3655D762" w:rsidP="3655D762" w:rsidRDefault="3655D762" w14:paraId="30D4F3E3" w14:textId="77A97646">
          <w:pPr>
            <w:pStyle w:val="TOC2"/>
            <w:tabs>
              <w:tab w:val="right" w:leader="dot" w:pos="9015"/>
            </w:tabs>
            <w:bidi w:val="0"/>
            <w:rPr>
              <w:rStyle w:val="Hyperlink"/>
            </w:rPr>
          </w:pPr>
          <w:hyperlink w:anchor="_Toc1959558870">
            <w:r w:rsidRPr="3655D762" w:rsidR="3655D762">
              <w:rPr>
                <w:rStyle w:val="Hyperlink"/>
              </w:rPr>
              <w:t>4.1. Arquitectura funcional</w:t>
            </w:r>
            <w:r>
              <w:tab/>
            </w:r>
            <w:r>
              <w:fldChar w:fldCharType="begin"/>
            </w:r>
            <w:r>
              <w:instrText xml:space="preserve">PAGEREF _Toc1959558870 \h</w:instrText>
            </w:r>
            <w:r>
              <w:fldChar w:fldCharType="separate"/>
            </w:r>
            <w:r w:rsidRPr="3655D762" w:rsidR="3655D762">
              <w:rPr>
                <w:rStyle w:val="Hyperlink"/>
              </w:rPr>
              <w:t>6</w:t>
            </w:r>
            <w:r>
              <w:fldChar w:fldCharType="end"/>
            </w:r>
          </w:hyperlink>
        </w:p>
        <w:p w:rsidR="3655D762" w:rsidP="3655D762" w:rsidRDefault="3655D762" w14:paraId="6AA35585" w14:textId="3B9DB208">
          <w:pPr>
            <w:pStyle w:val="TOC2"/>
            <w:tabs>
              <w:tab w:val="right" w:leader="dot" w:pos="9015"/>
            </w:tabs>
            <w:bidi w:val="0"/>
            <w:rPr>
              <w:rStyle w:val="Hyperlink"/>
            </w:rPr>
          </w:pPr>
          <w:hyperlink w:anchor="_Toc1108817364">
            <w:r w:rsidRPr="3655D762" w:rsidR="3655D762">
              <w:rPr>
                <w:rStyle w:val="Hyperlink"/>
              </w:rPr>
              <w:t>4.2. Funcionamiento en local</w:t>
            </w:r>
            <w:r>
              <w:tab/>
            </w:r>
            <w:r>
              <w:fldChar w:fldCharType="begin"/>
            </w:r>
            <w:r>
              <w:instrText xml:space="preserve">PAGEREF _Toc1108817364 \h</w:instrText>
            </w:r>
            <w:r>
              <w:fldChar w:fldCharType="separate"/>
            </w:r>
            <w:r w:rsidRPr="3655D762" w:rsidR="3655D762">
              <w:rPr>
                <w:rStyle w:val="Hyperlink"/>
              </w:rPr>
              <w:t>6</w:t>
            </w:r>
            <w:r>
              <w:fldChar w:fldCharType="end"/>
            </w:r>
          </w:hyperlink>
        </w:p>
        <w:p w:rsidR="3655D762" w:rsidP="3655D762" w:rsidRDefault="3655D762" w14:paraId="1753449C" w14:textId="5C585FBC">
          <w:pPr>
            <w:pStyle w:val="TOC2"/>
            <w:tabs>
              <w:tab w:val="right" w:leader="dot" w:pos="9015"/>
            </w:tabs>
            <w:bidi w:val="0"/>
            <w:rPr>
              <w:rStyle w:val="Hyperlink"/>
            </w:rPr>
          </w:pPr>
          <w:hyperlink w:anchor="_Toc892017938">
            <w:r w:rsidRPr="3655D762" w:rsidR="3655D762">
              <w:rPr>
                <w:rStyle w:val="Hyperlink"/>
              </w:rPr>
              <w:t>4.3. Uso de IA para extracción estructurada</w:t>
            </w:r>
            <w:r>
              <w:tab/>
            </w:r>
            <w:r>
              <w:fldChar w:fldCharType="begin"/>
            </w:r>
            <w:r>
              <w:instrText xml:space="preserve">PAGEREF _Toc892017938 \h</w:instrText>
            </w:r>
            <w:r>
              <w:fldChar w:fldCharType="separate"/>
            </w:r>
            <w:r w:rsidRPr="3655D762" w:rsidR="3655D762">
              <w:rPr>
                <w:rStyle w:val="Hyperlink"/>
              </w:rPr>
              <w:t>7</w:t>
            </w:r>
            <w:r>
              <w:fldChar w:fldCharType="end"/>
            </w:r>
          </w:hyperlink>
        </w:p>
        <w:p w:rsidR="3655D762" w:rsidP="3655D762" w:rsidRDefault="3655D762" w14:paraId="0F077E13" w14:textId="10FEFBC2">
          <w:pPr>
            <w:pStyle w:val="TOC1"/>
            <w:tabs>
              <w:tab w:val="right" w:leader="dot" w:pos="9015"/>
            </w:tabs>
            <w:bidi w:val="0"/>
            <w:rPr>
              <w:rStyle w:val="Hyperlink"/>
            </w:rPr>
          </w:pPr>
          <w:hyperlink w:anchor="_Toc1497397489">
            <w:r w:rsidRPr="3655D762" w:rsidR="3655D762">
              <w:rPr>
                <w:rStyle w:val="Hyperlink"/>
              </w:rPr>
              <w:t>5. Estrategia documental y optimización de costes</w:t>
            </w:r>
            <w:r>
              <w:tab/>
            </w:r>
            <w:r>
              <w:fldChar w:fldCharType="begin"/>
            </w:r>
            <w:r>
              <w:instrText xml:space="preserve">PAGEREF _Toc1497397489 \h</w:instrText>
            </w:r>
            <w:r>
              <w:fldChar w:fldCharType="separate"/>
            </w:r>
            <w:r w:rsidRPr="3655D762" w:rsidR="3655D762">
              <w:rPr>
                <w:rStyle w:val="Hyperlink"/>
              </w:rPr>
              <w:t>7</w:t>
            </w:r>
            <w:r>
              <w:fldChar w:fldCharType="end"/>
            </w:r>
          </w:hyperlink>
        </w:p>
        <w:p w:rsidR="3655D762" w:rsidP="3655D762" w:rsidRDefault="3655D762" w14:paraId="1E065F23" w14:textId="1148427F">
          <w:pPr>
            <w:pStyle w:val="TOC1"/>
            <w:tabs>
              <w:tab w:val="right" w:leader="dot" w:pos="9015"/>
            </w:tabs>
            <w:bidi w:val="0"/>
            <w:rPr>
              <w:rStyle w:val="Hyperlink"/>
            </w:rPr>
          </w:pPr>
          <w:hyperlink w:anchor="_Toc33853633">
            <w:r w:rsidRPr="3655D762" w:rsidR="3655D762">
              <w:rPr>
                <w:rStyle w:val="Hyperlink"/>
              </w:rPr>
              <w:t>6. Propuesta funcional de pantallas</w:t>
            </w:r>
            <w:r>
              <w:tab/>
            </w:r>
            <w:r>
              <w:fldChar w:fldCharType="begin"/>
            </w:r>
            <w:r>
              <w:instrText xml:space="preserve">PAGEREF _Toc33853633 \h</w:instrText>
            </w:r>
            <w:r>
              <w:fldChar w:fldCharType="separate"/>
            </w:r>
            <w:r w:rsidRPr="3655D762" w:rsidR="3655D762">
              <w:rPr>
                <w:rStyle w:val="Hyperlink"/>
              </w:rPr>
              <w:t>8</w:t>
            </w:r>
            <w:r>
              <w:fldChar w:fldCharType="end"/>
            </w:r>
          </w:hyperlink>
        </w:p>
        <w:p w:rsidR="3655D762" w:rsidP="3655D762" w:rsidRDefault="3655D762" w14:paraId="09BA7883" w14:textId="5FCFD7B1">
          <w:pPr>
            <w:pStyle w:val="TOC2"/>
            <w:tabs>
              <w:tab w:val="right" w:leader="dot" w:pos="9015"/>
            </w:tabs>
            <w:bidi w:val="0"/>
            <w:rPr>
              <w:rStyle w:val="Hyperlink"/>
            </w:rPr>
          </w:pPr>
          <w:hyperlink w:anchor="_Toc2056813577">
            <w:r w:rsidRPr="3655D762" w:rsidR="3655D762">
              <w:rPr>
                <w:rStyle w:val="Hyperlink"/>
              </w:rPr>
              <w:t>6.1. Pantalla inicial</w:t>
            </w:r>
            <w:r>
              <w:tab/>
            </w:r>
            <w:r>
              <w:fldChar w:fldCharType="begin"/>
            </w:r>
            <w:r>
              <w:instrText xml:space="preserve">PAGEREF _Toc2056813577 \h</w:instrText>
            </w:r>
            <w:r>
              <w:fldChar w:fldCharType="separate"/>
            </w:r>
            <w:r w:rsidRPr="3655D762" w:rsidR="3655D762">
              <w:rPr>
                <w:rStyle w:val="Hyperlink"/>
              </w:rPr>
              <w:t>8</w:t>
            </w:r>
            <w:r>
              <w:fldChar w:fldCharType="end"/>
            </w:r>
          </w:hyperlink>
        </w:p>
        <w:p w:rsidR="3655D762" w:rsidP="3655D762" w:rsidRDefault="3655D762" w14:paraId="6EAF0B4D" w14:textId="6B5FB017">
          <w:pPr>
            <w:pStyle w:val="TOC2"/>
            <w:tabs>
              <w:tab w:val="right" w:leader="dot" w:pos="9015"/>
            </w:tabs>
            <w:bidi w:val="0"/>
            <w:rPr>
              <w:rStyle w:val="Hyperlink"/>
            </w:rPr>
          </w:pPr>
          <w:hyperlink w:anchor="_Toc986114865">
            <w:r w:rsidRPr="3655D762" w:rsidR="3655D762">
              <w:rPr>
                <w:rStyle w:val="Hyperlink"/>
              </w:rPr>
              <w:t>6.2. Panel de sanciones</w:t>
            </w:r>
            <w:r>
              <w:tab/>
            </w:r>
            <w:r>
              <w:fldChar w:fldCharType="begin"/>
            </w:r>
            <w:r>
              <w:instrText xml:space="preserve">PAGEREF _Toc986114865 \h</w:instrText>
            </w:r>
            <w:r>
              <w:fldChar w:fldCharType="separate"/>
            </w:r>
            <w:r w:rsidRPr="3655D762" w:rsidR="3655D762">
              <w:rPr>
                <w:rStyle w:val="Hyperlink"/>
              </w:rPr>
              <w:t>9</w:t>
            </w:r>
            <w:r>
              <w:fldChar w:fldCharType="end"/>
            </w:r>
          </w:hyperlink>
        </w:p>
        <w:p w:rsidR="3655D762" w:rsidP="3655D762" w:rsidRDefault="3655D762" w14:paraId="3DB78D59" w14:textId="7F6FB6F8">
          <w:pPr>
            <w:pStyle w:val="TOC2"/>
            <w:tabs>
              <w:tab w:val="right" w:leader="dot" w:pos="9015"/>
            </w:tabs>
            <w:bidi w:val="0"/>
            <w:rPr>
              <w:rStyle w:val="Hyperlink"/>
            </w:rPr>
          </w:pPr>
          <w:hyperlink w:anchor="_Toc507984641">
            <w:r w:rsidRPr="3655D762" w:rsidR="3655D762">
              <w:rPr>
                <w:rStyle w:val="Hyperlink"/>
              </w:rPr>
              <w:t>6.3. Lista de clientes</w:t>
            </w:r>
            <w:r>
              <w:tab/>
            </w:r>
            <w:r>
              <w:fldChar w:fldCharType="begin"/>
            </w:r>
            <w:r>
              <w:instrText xml:space="preserve">PAGEREF _Toc507984641 \h</w:instrText>
            </w:r>
            <w:r>
              <w:fldChar w:fldCharType="separate"/>
            </w:r>
            <w:r w:rsidRPr="3655D762" w:rsidR="3655D762">
              <w:rPr>
                <w:rStyle w:val="Hyperlink"/>
              </w:rPr>
              <w:t>10</w:t>
            </w:r>
            <w:r>
              <w:fldChar w:fldCharType="end"/>
            </w:r>
          </w:hyperlink>
        </w:p>
        <w:p w:rsidR="3655D762" w:rsidP="3655D762" w:rsidRDefault="3655D762" w14:paraId="64EFFF3A" w14:textId="7D5A843C">
          <w:pPr>
            <w:pStyle w:val="TOC2"/>
            <w:tabs>
              <w:tab w:val="right" w:leader="dot" w:pos="9015"/>
            </w:tabs>
            <w:bidi w:val="0"/>
            <w:rPr>
              <w:rStyle w:val="Hyperlink"/>
            </w:rPr>
          </w:pPr>
          <w:hyperlink w:anchor="_Toc103265376">
            <w:r w:rsidRPr="3655D762" w:rsidR="3655D762">
              <w:rPr>
                <w:rStyle w:val="Hyperlink"/>
              </w:rPr>
              <w:t>6.4. Ficha de cliente</w:t>
            </w:r>
            <w:r>
              <w:tab/>
            </w:r>
            <w:r>
              <w:fldChar w:fldCharType="begin"/>
            </w:r>
            <w:r>
              <w:instrText xml:space="preserve">PAGEREF _Toc103265376 \h</w:instrText>
            </w:r>
            <w:r>
              <w:fldChar w:fldCharType="separate"/>
            </w:r>
            <w:r w:rsidRPr="3655D762" w:rsidR="3655D762">
              <w:rPr>
                <w:rStyle w:val="Hyperlink"/>
              </w:rPr>
              <w:t>11</w:t>
            </w:r>
            <w:r>
              <w:fldChar w:fldCharType="end"/>
            </w:r>
          </w:hyperlink>
        </w:p>
        <w:p w:rsidR="3655D762" w:rsidP="3655D762" w:rsidRDefault="3655D762" w14:paraId="4DFFFAE5" w14:textId="28160BA0">
          <w:pPr>
            <w:pStyle w:val="TOC2"/>
            <w:tabs>
              <w:tab w:val="right" w:leader="dot" w:pos="9015"/>
            </w:tabs>
            <w:bidi w:val="0"/>
            <w:rPr>
              <w:rStyle w:val="Hyperlink"/>
            </w:rPr>
          </w:pPr>
          <w:hyperlink w:anchor="_Toc1844514467">
            <w:r w:rsidRPr="3655D762" w:rsidR="3655D762">
              <w:rPr>
                <w:rStyle w:val="Hyperlink"/>
              </w:rPr>
              <w:t>6.5. Historial de sanciones</w:t>
            </w:r>
            <w:r>
              <w:tab/>
            </w:r>
            <w:r>
              <w:fldChar w:fldCharType="begin"/>
            </w:r>
            <w:r>
              <w:instrText xml:space="preserve">PAGEREF _Toc1844514467 \h</w:instrText>
            </w:r>
            <w:r>
              <w:fldChar w:fldCharType="separate"/>
            </w:r>
            <w:r w:rsidRPr="3655D762" w:rsidR="3655D762">
              <w:rPr>
                <w:rStyle w:val="Hyperlink"/>
              </w:rPr>
              <w:t>12</w:t>
            </w:r>
            <w:r>
              <w:fldChar w:fldCharType="end"/>
            </w:r>
          </w:hyperlink>
        </w:p>
        <w:p w:rsidR="3655D762" w:rsidP="3655D762" w:rsidRDefault="3655D762" w14:paraId="476BEB8A" w14:textId="1ECFA989">
          <w:pPr>
            <w:pStyle w:val="TOC2"/>
            <w:tabs>
              <w:tab w:val="right" w:leader="dot" w:pos="9015"/>
            </w:tabs>
            <w:bidi w:val="0"/>
            <w:rPr>
              <w:rStyle w:val="Hyperlink"/>
            </w:rPr>
          </w:pPr>
          <w:hyperlink w:anchor="_Toc660007233">
            <w:r w:rsidRPr="3655D762" w:rsidR="3655D762">
              <w:rPr>
                <w:rStyle w:val="Hyperlink"/>
              </w:rPr>
              <w:t>6.6. Resultados de búsqueda histórica por cliente</w:t>
            </w:r>
            <w:r>
              <w:tab/>
            </w:r>
            <w:r>
              <w:fldChar w:fldCharType="begin"/>
            </w:r>
            <w:r>
              <w:instrText xml:space="preserve">PAGEREF _Toc660007233 \h</w:instrText>
            </w:r>
            <w:r>
              <w:fldChar w:fldCharType="separate"/>
            </w:r>
            <w:r w:rsidRPr="3655D762" w:rsidR="3655D762">
              <w:rPr>
                <w:rStyle w:val="Hyperlink"/>
              </w:rPr>
              <w:t>12</w:t>
            </w:r>
            <w:r>
              <w:fldChar w:fldCharType="end"/>
            </w:r>
          </w:hyperlink>
        </w:p>
        <w:p w:rsidR="3655D762" w:rsidP="3655D762" w:rsidRDefault="3655D762" w14:paraId="65EBFA6E" w14:textId="01EA67D6">
          <w:pPr>
            <w:pStyle w:val="TOC1"/>
            <w:tabs>
              <w:tab w:val="right" w:leader="dot" w:pos="9015"/>
            </w:tabs>
            <w:bidi w:val="0"/>
            <w:rPr>
              <w:rStyle w:val="Hyperlink"/>
            </w:rPr>
          </w:pPr>
          <w:hyperlink w:anchor="_Toc1943284228">
            <w:r w:rsidRPr="3655D762" w:rsidR="3655D762">
              <w:rPr>
                <w:rStyle w:val="Hyperlink"/>
              </w:rPr>
              <w:t>7. Flujo de trabajo previsto</w:t>
            </w:r>
            <w:r>
              <w:tab/>
            </w:r>
            <w:r>
              <w:fldChar w:fldCharType="begin"/>
            </w:r>
            <w:r>
              <w:instrText xml:space="preserve">PAGEREF _Toc1943284228 \h</w:instrText>
            </w:r>
            <w:r>
              <w:fldChar w:fldCharType="separate"/>
            </w:r>
            <w:r w:rsidRPr="3655D762" w:rsidR="3655D762">
              <w:rPr>
                <w:rStyle w:val="Hyperlink"/>
              </w:rPr>
              <w:t>13</w:t>
            </w:r>
            <w:r>
              <w:fldChar w:fldCharType="end"/>
            </w:r>
          </w:hyperlink>
        </w:p>
        <w:p w:rsidR="3655D762" w:rsidP="3655D762" w:rsidRDefault="3655D762" w14:paraId="0A97CEE3" w14:textId="6207EF87">
          <w:pPr>
            <w:pStyle w:val="TOC1"/>
            <w:tabs>
              <w:tab w:val="right" w:leader="dot" w:pos="9015"/>
            </w:tabs>
            <w:bidi w:val="0"/>
            <w:rPr>
              <w:rStyle w:val="Hyperlink"/>
            </w:rPr>
          </w:pPr>
          <w:hyperlink w:anchor="_Toc615421695">
            <w:r w:rsidRPr="3655D762" w:rsidR="3655D762">
              <w:rPr>
                <w:rStyle w:val="Hyperlink"/>
              </w:rPr>
              <w:t>8. Seguridad, privacidad y cumplimiento</w:t>
            </w:r>
            <w:r>
              <w:tab/>
            </w:r>
            <w:r>
              <w:fldChar w:fldCharType="begin"/>
            </w:r>
            <w:r>
              <w:instrText xml:space="preserve">PAGEREF _Toc615421695 \h</w:instrText>
            </w:r>
            <w:r>
              <w:fldChar w:fldCharType="separate"/>
            </w:r>
            <w:r w:rsidRPr="3655D762" w:rsidR="3655D762">
              <w:rPr>
                <w:rStyle w:val="Hyperlink"/>
              </w:rPr>
              <w:t>14</w:t>
            </w:r>
            <w:r>
              <w:fldChar w:fldCharType="end"/>
            </w:r>
          </w:hyperlink>
        </w:p>
        <w:p w:rsidR="3655D762" w:rsidP="3655D762" w:rsidRDefault="3655D762" w14:paraId="3BC9C8E6" w14:textId="379FE6BF">
          <w:pPr>
            <w:pStyle w:val="TOC2"/>
            <w:tabs>
              <w:tab w:val="right" w:leader="dot" w:pos="9015"/>
            </w:tabs>
            <w:bidi w:val="0"/>
            <w:rPr>
              <w:rStyle w:val="Hyperlink"/>
            </w:rPr>
          </w:pPr>
          <w:hyperlink w:anchor="_Toc1315648971">
            <w:r w:rsidRPr="3655D762" w:rsidR="3655D762">
              <w:rPr>
                <w:rStyle w:val="Hyperlink"/>
              </w:rPr>
              <w:t>8.1. Seguridad en la fase local</w:t>
            </w:r>
            <w:r>
              <w:tab/>
            </w:r>
            <w:r>
              <w:fldChar w:fldCharType="begin"/>
            </w:r>
            <w:r>
              <w:instrText xml:space="preserve">PAGEREF _Toc1315648971 \h</w:instrText>
            </w:r>
            <w:r>
              <w:fldChar w:fldCharType="separate"/>
            </w:r>
            <w:r w:rsidRPr="3655D762" w:rsidR="3655D762">
              <w:rPr>
                <w:rStyle w:val="Hyperlink"/>
              </w:rPr>
              <w:t>14</w:t>
            </w:r>
            <w:r>
              <w:fldChar w:fldCharType="end"/>
            </w:r>
          </w:hyperlink>
        </w:p>
        <w:p w:rsidR="3655D762" w:rsidP="3655D762" w:rsidRDefault="3655D762" w14:paraId="6BC5EB02" w14:textId="2BDBE324">
          <w:pPr>
            <w:pStyle w:val="TOC2"/>
            <w:tabs>
              <w:tab w:val="right" w:leader="dot" w:pos="9015"/>
            </w:tabs>
            <w:bidi w:val="0"/>
            <w:rPr>
              <w:rStyle w:val="Hyperlink"/>
            </w:rPr>
          </w:pPr>
          <w:hyperlink w:anchor="_Toc1295533515">
            <w:r w:rsidRPr="3655D762" w:rsidR="3655D762">
              <w:rPr>
                <w:rStyle w:val="Hyperlink"/>
              </w:rPr>
              <w:t>8.2. Evolución posterior a cloud y cumplimiento normativo</w:t>
            </w:r>
            <w:r>
              <w:tab/>
            </w:r>
            <w:r>
              <w:fldChar w:fldCharType="begin"/>
            </w:r>
            <w:r>
              <w:instrText xml:space="preserve">PAGEREF _Toc1295533515 \h</w:instrText>
            </w:r>
            <w:r>
              <w:fldChar w:fldCharType="separate"/>
            </w:r>
            <w:r w:rsidRPr="3655D762" w:rsidR="3655D762">
              <w:rPr>
                <w:rStyle w:val="Hyperlink"/>
              </w:rPr>
              <w:t>14</w:t>
            </w:r>
            <w:r>
              <w:fldChar w:fldCharType="end"/>
            </w:r>
          </w:hyperlink>
        </w:p>
        <w:p w:rsidR="3655D762" w:rsidP="3655D762" w:rsidRDefault="3655D762" w14:paraId="519B47CD" w14:textId="7661772F">
          <w:pPr>
            <w:pStyle w:val="TOC1"/>
            <w:tabs>
              <w:tab w:val="right" w:leader="dot" w:pos="9015"/>
            </w:tabs>
            <w:bidi w:val="0"/>
            <w:rPr>
              <w:rStyle w:val="Hyperlink"/>
            </w:rPr>
          </w:pPr>
          <w:hyperlink w:anchor="_Toc23408362">
            <w:r w:rsidRPr="3655D762" w:rsidR="3655D762">
              <w:rPr>
                <w:rStyle w:val="Hyperlink"/>
              </w:rPr>
              <w:t>9. Plan de trabajo y fases</w:t>
            </w:r>
            <w:r>
              <w:tab/>
            </w:r>
            <w:r>
              <w:fldChar w:fldCharType="begin"/>
            </w:r>
            <w:r>
              <w:instrText xml:space="preserve">PAGEREF _Toc23408362 \h</w:instrText>
            </w:r>
            <w:r>
              <w:fldChar w:fldCharType="separate"/>
            </w:r>
            <w:r w:rsidRPr="3655D762" w:rsidR="3655D762">
              <w:rPr>
                <w:rStyle w:val="Hyperlink"/>
              </w:rPr>
              <w:t>14</w:t>
            </w:r>
            <w:r>
              <w:fldChar w:fldCharType="end"/>
            </w:r>
          </w:hyperlink>
        </w:p>
        <w:p w:rsidR="3655D762" w:rsidP="3655D762" w:rsidRDefault="3655D762" w14:paraId="681D7A4A" w14:textId="04EEB150">
          <w:pPr>
            <w:pStyle w:val="TOC2"/>
            <w:tabs>
              <w:tab w:val="right" w:leader="dot" w:pos="9015"/>
            </w:tabs>
            <w:bidi w:val="0"/>
            <w:rPr>
              <w:rStyle w:val="Hyperlink"/>
            </w:rPr>
          </w:pPr>
          <w:hyperlink w:anchor="_Toc1472094506">
            <w:r w:rsidRPr="3655D762" w:rsidR="3655D762">
              <w:rPr>
                <w:rStyle w:val="Hyperlink"/>
              </w:rPr>
              <w:t>Fase 0. Análisis funcional y cierre de alcance</w:t>
            </w:r>
            <w:r>
              <w:tab/>
            </w:r>
            <w:r>
              <w:fldChar w:fldCharType="begin"/>
            </w:r>
            <w:r>
              <w:instrText xml:space="preserve">PAGEREF _Toc1472094506 \h</w:instrText>
            </w:r>
            <w:r>
              <w:fldChar w:fldCharType="separate"/>
            </w:r>
            <w:r w:rsidRPr="3655D762" w:rsidR="3655D762">
              <w:rPr>
                <w:rStyle w:val="Hyperlink"/>
              </w:rPr>
              <w:t>15</w:t>
            </w:r>
            <w:r>
              <w:fldChar w:fldCharType="end"/>
            </w:r>
          </w:hyperlink>
        </w:p>
        <w:p w:rsidR="3655D762" w:rsidP="3655D762" w:rsidRDefault="3655D762" w14:paraId="10972A94" w14:textId="3FFAF9DA">
          <w:pPr>
            <w:pStyle w:val="TOC2"/>
            <w:tabs>
              <w:tab w:val="right" w:leader="dot" w:pos="9015"/>
            </w:tabs>
            <w:bidi w:val="0"/>
            <w:rPr>
              <w:rStyle w:val="Hyperlink"/>
            </w:rPr>
          </w:pPr>
          <w:hyperlink w:anchor="_Toc579396278">
            <w:r w:rsidRPr="3655D762" w:rsidR="3655D762">
              <w:rPr>
                <w:rStyle w:val="Hyperlink"/>
              </w:rPr>
              <w:t>Fase 1. Diseño técnico y construcción del MVP local</w:t>
            </w:r>
            <w:r>
              <w:tab/>
            </w:r>
            <w:r>
              <w:fldChar w:fldCharType="begin"/>
            </w:r>
            <w:r>
              <w:instrText xml:space="preserve">PAGEREF _Toc579396278 \h</w:instrText>
            </w:r>
            <w:r>
              <w:fldChar w:fldCharType="separate"/>
            </w:r>
            <w:r w:rsidRPr="3655D762" w:rsidR="3655D762">
              <w:rPr>
                <w:rStyle w:val="Hyperlink"/>
              </w:rPr>
              <w:t>15</w:t>
            </w:r>
            <w:r>
              <w:fldChar w:fldCharType="end"/>
            </w:r>
          </w:hyperlink>
        </w:p>
        <w:p w:rsidR="3655D762" w:rsidP="3655D762" w:rsidRDefault="3655D762" w14:paraId="3B9568AA" w14:textId="77F5BFB5">
          <w:pPr>
            <w:pStyle w:val="TOC2"/>
            <w:tabs>
              <w:tab w:val="right" w:leader="dot" w:pos="9015"/>
            </w:tabs>
            <w:bidi w:val="0"/>
            <w:rPr>
              <w:rStyle w:val="Hyperlink"/>
            </w:rPr>
          </w:pPr>
          <w:hyperlink w:anchor="_Toc640931096">
            <w:r w:rsidRPr="3655D762" w:rsidR="3655D762">
              <w:rPr>
                <w:rStyle w:val="Hyperlink"/>
              </w:rPr>
              <w:t>Fase 2. Integración de la extracción y procesamiento inicial</w:t>
            </w:r>
            <w:r>
              <w:tab/>
            </w:r>
            <w:r>
              <w:fldChar w:fldCharType="begin"/>
            </w:r>
            <w:r>
              <w:instrText xml:space="preserve">PAGEREF _Toc640931096 \h</w:instrText>
            </w:r>
            <w:r>
              <w:fldChar w:fldCharType="separate"/>
            </w:r>
            <w:r w:rsidRPr="3655D762" w:rsidR="3655D762">
              <w:rPr>
                <w:rStyle w:val="Hyperlink"/>
              </w:rPr>
              <w:t>15</w:t>
            </w:r>
            <w:r>
              <w:fldChar w:fldCharType="end"/>
            </w:r>
          </w:hyperlink>
        </w:p>
        <w:p w:rsidR="3655D762" w:rsidP="3655D762" w:rsidRDefault="3655D762" w14:paraId="41A64A2E" w14:textId="30E97FFC">
          <w:pPr>
            <w:pStyle w:val="TOC2"/>
            <w:tabs>
              <w:tab w:val="right" w:leader="dot" w:pos="9015"/>
            </w:tabs>
            <w:bidi w:val="0"/>
            <w:rPr>
              <w:rStyle w:val="Hyperlink"/>
            </w:rPr>
          </w:pPr>
          <w:hyperlink w:anchor="_Toc1439498509">
            <w:r w:rsidRPr="3655D762" w:rsidR="3655D762">
              <w:rPr>
                <w:rStyle w:val="Hyperlink"/>
              </w:rPr>
              <w:t>Fase 3. Validación funcional y ajuste</w:t>
            </w:r>
            <w:r>
              <w:tab/>
            </w:r>
            <w:r>
              <w:fldChar w:fldCharType="begin"/>
            </w:r>
            <w:r>
              <w:instrText xml:space="preserve">PAGEREF _Toc1439498509 \h</w:instrText>
            </w:r>
            <w:r>
              <w:fldChar w:fldCharType="separate"/>
            </w:r>
            <w:r w:rsidRPr="3655D762" w:rsidR="3655D762">
              <w:rPr>
                <w:rStyle w:val="Hyperlink"/>
              </w:rPr>
              <w:t>15</w:t>
            </w:r>
            <w:r>
              <w:fldChar w:fldCharType="end"/>
            </w:r>
          </w:hyperlink>
        </w:p>
        <w:p w:rsidR="3655D762" w:rsidP="3655D762" w:rsidRDefault="3655D762" w14:paraId="47CDED8A" w14:textId="096D6797">
          <w:pPr>
            <w:pStyle w:val="TOC2"/>
            <w:tabs>
              <w:tab w:val="right" w:leader="dot" w:pos="9015"/>
            </w:tabs>
            <w:bidi w:val="0"/>
            <w:rPr>
              <w:rStyle w:val="Hyperlink"/>
            </w:rPr>
          </w:pPr>
          <w:hyperlink w:anchor="_Toc1422538342">
            <w:r w:rsidRPr="3655D762" w:rsidR="3655D762">
              <w:rPr>
                <w:rStyle w:val="Hyperlink"/>
              </w:rPr>
              <w:t>Fases posteriores</w:t>
            </w:r>
            <w:r>
              <w:tab/>
            </w:r>
            <w:r>
              <w:fldChar w:fldCharType="begin"/>
            </w:r>
            <w:r>
              <w:instrText xml:space="preserve">PAGEREF _Toc1422538342 \h</w:instrText>
            </w:r>
            <w:r>
              <w:fldChar w:fldCharType="separate"/>
            </w:r>
            <w:r w:rsidRPr="3655D762" w:rsidR="3655D762">
              <w:rPr>
                <w:rStyle w:val="Hyperlink"/>
              </w:rPr>
              <w:t>16</w:t>
            </w:r>
            <w:r>
              <w:fldChar w:fldCharType="end"/>
            </w:r>
          </w:hyperlink>
        </w:p>
        <w:p w:rsidR="3655D762" w:rsidP="3655D762" w:rsidRDefault="3655D762" w14:paraId="41C81984" w14:textId="6BE50080">
          <w:pPr>
            <w:pStyle w:val="TOC1"/>
            <w:tabs>
              <w:tab w:val="right" w:leader="dot" w:pos="9015"/>
            </w:tabs>
            <w:bidi w:val="0"/>
            <w:rPr>
              <w:rStyle w:val="Hyperlink"/>
            </w:rPr>
          </w:pPr>
          <w:hyperlink w:anchor="_Toc255179925">
            <w:r w:rsidRPr="3655D762" w:rsidR="3655D762">
              <w:rPr>
                <w:rStyle w:val="Hyperlink"/>
              </w:rPr>
              <w:t>10. Riesgos y consideraciones del proyecto</w:t>
            </w:r>
            <w:r>
              <w:tab/>
            </w:r>
            <w:r>
              <w:fldChar w:fldCharType="begin"/>
            </w:r>
            <w:r>
              <w:instrText xml:space="preserve">PAGEREF _Toc255179925 \h</w:instrText>
            </w:r>
            <w:r>
              <w:fldChar w:fldCharType="separate"/>
            </w:r>
            <w:r w:rsidRPr="3655D762" w:rsidR="3655D762">
              <w:rPr>
                <w:rStyle w:val="Hyperlink"/>
              </w:rPr>
              <w:t>16</w:t>
            </w:r>
            <w:r>
              <w:fldChar w:fldCharType="end"/>
            </w:r>
          </w:hyperlink>
        </w:p>
        <w:p w:rsidR="3655D762" w:rsidP="3655D762" w:rsidRDefault="3655D762" w14:paraId="6A462FC2" w14:textId="28E05BC4">
          <w:pPr>
            <w:pStyle w:val="TOC2"/>
            <w:tabs>
              <w:tab w:val="right" w:leader="dot" w:pos="9015"/>
            </w:tabs>
            <w:bidi w:val="0"/>
            <w:rPr>
              <w:rStyle w:val="Hyperlink"/>
            </w:rPr>
          </w:pPr>
          <w:hyperlink w:anchor="_Toc154680921">
            <w:r w:rsidRPr="3655D762" w:rsidR="3655D762">
              <w:rPr>
                <w:rStyle w:val="Hyperlink"/>
              </w:rPr>
              <w:t>10.1. Variabilidad del formato documental</w:t>
            </w:r>
            <w:r>
              <w:tab/>
            </w:r>
            <w:r>
              <w:fldChar w:fldCharType="begin"/>
            </w:r>
            <w:r>
              <w:instrText xml:space="preserve">PAGEREF _Toc154680921 \h</w:instrText>
            </w:r>
            <w:r>
              <w:fldChar w:fldCharType="separate"/>
            </w:r>
            <w:r w:rsidRPr="3655D762" w:rsidR="3655D762">
              <w:rPr>
                <w:rStyle w:val="Hyperlink"/>
              </w:rPr>
              <w:t>16</w:t>
            </w:r>
            <w:r>
              <w:fldChar w:fldCharType="end"/>
            </w:r>
          </w:hyperlink>
        </w:p>
        <w:p w:rsidR="3655D762" w:rsidP="3655D762" w:rsidRDefault="3655D762" w14:paraId="6EE839FD" w14:textId="064C9BF0">
          <w:pPr>
            <w:pStyle w:val="TOC2"/>
            <w:tabs>
              <w:tab w:val="right" w:leader="dot" w:pos="9015"/>
            </w:tabs>
            <w:bidi w:val="0"/>
            <w:rPr>
              <w:rStyle w:val="Hyperlink"/>
            </w:rPr>
          </w:pPr>
          <w:hyperlink w:anchor="_Toc1940515544">
            <w:r w:rsidRPr="3655D762" w:rsidR="3655D762">
              <w:rPr>
                <w:rStyle w:val="Hyperlink"/>
              </w:rPr>
              <w:t>10.2. Escalabilidad de la búsqueda histórica</w:t>
            </w:r>
            <w:r>
              <w:tab/>
            </w:r>
            <w:r>
              <w:fldChar w:fldCharType="begin"/>
            </w:r>
            <w:r>
              <w:instrText xml:space="preserve">PAGEREF _Toc1940515544 \h</w:instrText>
            </w:r>
            <w:r>
              <w:fldChar w:fldCharType="separate"/>
            </w:r>
            <w:r w:rsidRPr="3655D762" w:rsidR="3655D762">
              <w:rPr>
                <w:rStyle w:val="Hyperlink"/>
              </w:rPr>
              <w:t>16</w:t>
            </w:r>
            <w:r>
              <w:fldChar w:fldCharType="end"/>
            </w:r>
          </w:hyperlink>
        </w:p>
        <w:p w:rsidR="3655D762" w:rsidP="3655D762" w:rsidRDefault="3655D762" w14:paraId="71158195" w14:textId="15F83A2A">
          <w:pPr>
            <w:pStyle w:val="TOC2"/>
            <w:tabs>
              <w:tab w:val="right" w:leader="dot" w:pos="9015"/>
            </w:tabs>
            <w:bidi w:val="0"/>
            <w:rPr>
              <w:rStyle w:val="Hyperlink"/>
            </w:rPr>
          </w:pPr>
          <w:hyperlink w:anchor="_Toc2065038177">
            <w:r w:rsidRPr="3655D762" w:rsidR="3655D762">
              <w:rPr>
                <w:rStyle w:val="Hyperlink"/>
              </w:rPr>
              <w:t>10.3. Coste variable de uso de IA</w:t>
            </w:r>
            <w:r>
              <w:tab/>
            </w:r>
            <w:r>
              <w:fldChar w:fldCharType="begin"/>
            </w:r>
            <w:r>
              <w:instrText xml:space="preserve">PAGEREF _Toc2065038177 \h</w:instrText>
            </w:r>
            <w:r>
              <w:fldChar w:fldCharType="separate"/>
            </w:r>
            <w:r w:rsidRPr="3655D762" w:rsidR="3655D762">
              <w:rPr>
                <w:rStyle w:val="Hyperlink"/>
              </w:rPr>
              <w:t>16</w:t>
            </w:r>
            <w:r>
              <w:fldChar w:fldCharType="end"/>
            </w:r>
          </w:hyperlink>
        </w:p>
        <w:p w:rsidR="3655D762" w:rsidP="3655D762" w:rsidRDefault="3655D762" w14:paraId="1DBF8F77" w14:textId="2D694C9B">
          <w:pPr>
            <w:pStyle w:val="TOC2"/>
            <w:tabs>
              <w:tab w:val="right" w:leader="dot" w:pos="9015"/>
            </w:tabs>
            <w:bidi w:val="0"/>
            <w:rPr>
              <w:rStyle w:val="Hyperlink"/>
            </w:rPr>
          </w:pPr>
          <w:hyperlink w:anchor="_Toc54639638">
            <w:r w:rsidRPr="3655D762" w:rsidR="3655D762">
              <w:rPr>
                <w:rStyle w:val="Hyperlink"/>
              </w:rPr>
              <w:t>10.4. Revisión jurídica final</w:t>
            </w:r>
            <w:r>
              <w:tab/>
            </w:r>
            <w:r>
              <w:fldChar w:fldCharType="begin"/>
            </w:r>
            <w:r>
              <w:instrText xml:space="preserve">PAGEREF _Toc54639638 \h</w:instrText>
            </w:r>
            <w:r>
              <w:fldChar w:fldCharType="separate"/>
            </w:r>
            <w:r w:rsidRPr="3655D762" w:rsidR="3655D762">
              <w:rPr>
                <w:rStyle w:val="Hyperlink"/>
              </w:rPr>
              <w:t>17</w:t>
            </w:r>
            <w:r>
              <w:fldChar w:fldCharType="end"/>
            </w:r>
          </w:hyperlink>
        </w:p>
        <w:p w:rsidR="3655D762" w:rsidP="3655D762" w:rsidRDefault="3655D762" w14:paraId="6B8D7253" w14:textId="64A9AFB3">
          <w:pPr>
            <w:pStyle w:val="TOC1"/>
            <w:tabs>
              <w:tab w:val="right" w:leader="dot" w:pos="9015"/>
            </w:tabs>
            <w:bidi w:val="0"/>
            <w:rPr>
              <w:rStyle w:val="Hyperlink"/>
            </w:rPr>
          </w:pPr>
          <w:hyperlink w:anchor="_Toc1697333288">
            <w:r w:rsidRPr="3655D762" w:rsidR="3655D762">
              <w:rPr>
                <w:rStyle w:val="Hyperlink"/>
              </w:rPr>
              <w:t>11. Límites y elementos fuera de alcance del MVP inicial</w:t>
            </w:r>
            <w:r>
              <w:tab/>
            </w:r>
            <w:r>
              <w:fldChar w:fldCharType="begin"/>
            </w:r>
            <w:r>
              <w:instrText xml:space="preserve">PAGEREF _Toc1697333288 \h</w:instrText>
            </w:r>
            <w:r>
              <w:fldChar w:fldCharType="separate"/>
            </w:r>
            <w:r w:rsidRPr="3655D762" w:rsidR="3655D762">
              <w:rPr>
                <w:rStyle w:val="Hyperlink"/>
              </w:rPr>
              <w:t>17</w:t>
            </w:r>
            <w:r>
              <w:fldChar w:fldCharType="end"/>
            </w:r>
          </w:hyperlink>
        </w:p>
        <w:p w:rsidR="3655D762" w:rsidP="3655D762" w:rsidRDefault="3655D762" w14:paraId="36F1F5E6" w14:textId="14DBD19B">
          <w:pPr>
            <w:pStyle w:val="TOC1"/>
            <w:tabs>
              <w:tab w:val="right" w:leader="dot" w:pos="9015"/>
            </w:tabs>
            <w:bidi w:val="0"/>
            <w:rPr>
              <w:rStyle w:val="Hyperlink"/>
            </w:rPr>
          </w:pPr>
          <w:hyperlink w:anchor="_Toc2006402139">
            <w:r w:rsidRPr="3655D762" w:rsidR="3655D762">
              <w:rPr>
                <w:rStyle w:val="Hyperlink"/>
              </w:rPr>
              <w:t>12. Entregables previstos</w:t>
            </w:r>
            <w:r>
              <w:tab/>
            </w:r>
            <w:r>
              <w:fldChar w:fldCharType="begin"/>
            </w:r>
            <w:r>
              <w:instrText xml:space="preserve">PAGEREF _Toc2006402139 \h</w:instrText>
            </w:r>
            <w:r>
              <w:fldChar w:fldCharType="separate"/>
            </w:r>
            <w:r w:rsidRPr="3655D762" w:rsidR="3655D762">
              <w:rPr>
                <w:rStyle w:val="Hyperlink"/>
              </w:rPr>
              <w:t>17</w:t>
            </w:r>
            <w:r>
              <w:fldChar w:fldCharType="end"/>
            </w:r>
          </w:hyperlink>
        </w:p>
        <w:p w:rsidR="3655D762" w:rsidP="3655D762" w:rsidRDefault="3655D762" w14:paraId="735F6655" w14:textId="4401ED16">
          <w:pPr>
            <w:pStyle w:val="TOC1"/>
            <w:tabs>
              <w:tab w:val="right" w:leader="dot" w:pos="9015"/>
            </w:tabs>
            <w:bidi w:val="0"/>
            <w:rPr>
              <w:rStyle w:val="Hyperlink"/>
            </w:rPr>
          </w:pPr>
          <w:hyperlink w:anchor="_Toc303072064">
            <w:r w:rsidRPr="3655D762" w:rsidR="3655D762">
              <w:rPr>
                <w:rStyle w:val="Hyperlink"/>
              </w:rPr>
              <w:t>13. Modelo económico y operativo de la solución</w:t>
            </w:r>
            <w:r>
              <w:tab/>
            </w:r>
            <w:r>
              <w:fldChar w:fldCharType="begin"/>
            </w:r>
            <w:r>
              <w:instrText xml:space="preserve">PAGEREF _Toc303072064 \h</w:instrText>
            </w:r>
            <w:r>
              <w:fldChar w:fldCharType="separate"/>
            </w:r>
            <w:r w:rsidRPr="3655D762" w:rsidR="3655D762">
              <w:rPr>
                <w:rStyle w:val="Hyperlink"/>
              </w:rPr>
              <w:t>18</w:t>
            </w:r>
            <w:r>
              <w:fldChar w:fldCharType="end"/>
            </w:r>
          </w:hyperlink>
        </w:p>
        <w:p w:rsidR="3655D762" w:rsidP="3655D762" w:rsidRDefault="3655D762" w14:paraId="6E30E51D" w14:textId="6E604DBC">
          <w:pPr>
            <w:pStyle w:val="TOC1"/>
            <w:tabs>
              <w:tab w:val="right" w:leader="dot" w:pos="9015"/>
            </w:tabs>
            <w:bidi w:val="0"/>
            <w:rPr>
              <w:rStyle w:val="Hyperlink"/>
            </w:rPr>
          </w:pPr>
          <w:hyperlink w:anchor="_Toc159415943">
            <w:r w:rsidRPr="3655D762" w:rsidR="3655D762">
              <w:rPr>
                <w:rStyle w:val="Hyperlink"/>
              </w:rPr>
              <w:t>14. Propuesta Económica</w:t>
            </w:r>
            <w:r>
              <w:tab/>
            </w:r>
            <w:r>
              <w:fldChar w:fldCharType="begin"/>
            </w:r>
            <w:r>
              <w:instrText xml:space="preserve">PAGEREF _Toc159415943 \h</w:instrText>
            </w:r>
            <w:r>
              <w:fldChar w:fldCharType="separate"/>
            </w:r>
            <w:r w:rsidRPr="3655D762" w:rsidR="3655D762">
              <w:rPr>
                <w:rStyle w:val="Hyperlink"/>
              </w:rPr>
              <w:t>18</w:t>
            </w:r>
            <w:r>
              <w:fldChar w:fldCharType="end"/>
            </w:r>
          </w:hyperlink>
        </w:p>
        <w:p w:rsidR="3655D762" w:rsidP="3655D762" w:rsidRDefault="3655D762" w14:paraId="0A422BB2" w14:textId="25AAA065">
          <w:pPr>
            <w:pStyle w:val="TOC1"/>
            <w:tabs>
              <w:tab w:val="right" w:leader="dot" w:pos="9015"/>
            </w:tabs>
            <w:bidi w:val="0"/>
            <w:rPr>
              <w:rStyle w:val="Hyperlink"/>
            </w:rPr>
          </w:pPr>
          <w:hyperlink w:anchor="_Toc1041494272">
            <w:r w:rsidRPr="3655D762" w:rsidR="3655D762">
              <w:rPr>
                <w:rStyle w:val="Hyperlink"/>
              </w:rPr>
              <w:t>15. Conclusión</w:t>
            </w:r>
            <w:r>
              <w:tab/>
            </w:r>
            <w:r>
              <w:fldChar w:fldCharType="begin"/>
            </w:r>
            <w:r>
              <w:instrText xml:space="preserve">PAGEREF _Toc1041494272 \h</w:instrText>
            </w:r>
            <w:r>
              <w:fldChar w:fldCharType="separate"/>
            </w:r>
            <w:r w:rsidRPr="3655D762" w:rsidR="3655D762">
              <w:rPr>
                <w:rStyle w:val="Hyperlink"/>
              </w:rPr>
              <w:t>18</w:t>
            </w:r>
            <w:r>
              <w:fldChar w:fldCharType="end"/>
            </w:r>
          </w:hyperlink>
          <w:r>
            <w:fldChar w:fldCharType="end"/>
          </w:r>
        </w:p>
      </w:sdtContent>
    </w:sdt>
    <w:p w:rsidR="3655D762" w:rsidP="3655D762" w:rsidRDefault="3655D762" w14:paraId="5E6A7325" w14:textId="29D827CD">
      <w:pPr>
        <w:pStyle w:val="Normal"/>
        <w:rPr>
          <w:noProof w:val="0"/>
          <w:lang w:val="es-ES"/>
        </w:rPr>
      </w:pPr>
    </w:p>
    <w:p xmlns:wp14="http://schemas.microsoft.com/office/word/2010/wordml" w:rsidP="3655D762" wp14:paraId="6AD6A1C6" wp14:textId="278C7EC5">
      <w:pPr>
        <w:pStyle w:val="Heading1"/>
        <w:rPr>
          <w:noProof w:val="0"/>
          <w:lang w:val="es-ES"/>
        </w:rPr>
      </w:pPr>
      <w:bookmarkStart w:name="_Toc41618599" w:id="2083782607"/>
      <w:r w:rsidRPr="3655D762" w:rsidR="066B72BF">
        <w:rPr>
          <w:noProof w:val="0"/>
          <w:lang w:val="es-ES"/>
        </w:rPr>
        <w:t>1. Introducción y contexto</w:t>
      </w:r>
      <w:bookmarkEnd w:id="2083782607"/>
    </w:p>
    <w:p xmlns:wp14="http://schemas.microsoft.com/office/word/2010/wordml" w:rsidP="317316E6" wp14:paraId="60D77FF5" wp14:textId="2AFAE8A7">
      <w:pPr>
        <w:spacing w:before="240" w:beforeAutospacing="off" w:after="240" w:afterAutospacing="off"/>
        <w:jc w:val="both"/>
      </w:pPr>
      <w:r w:rsidRPr="317316E6" w:rsidR="066B72BF">
        <w:rPr>
          <w:rFonts w:ascii="Aptos" w:hAnsi="Aptos" w:eastAsia="Aptos" w:cs="Aptos"/>
          <w:noProof w:val="0"/>
          <w:sz w:val="24"/>
          <w:szCs w:val="24"/>
          <w:lang w:val="es-ES"/>
        </w:rPr>
        <w:t>El presente documento recoge la propuesta técnica para el diseño y desarrollo de un sistema orientado a la detección, organización y gestión de sanciones publicadas en el Boletín Oficial del Estado, con el objetivo de facilitar la captación de potenciales clientes y la posterior gestión de su histórico sancionador.</w:t>
      </w:r>
    </w:p>
    <w:p xmlns:wp14="http://schemas.microsoft.com/office/word/2010/wordml" w:rsidP="317316E6" wp14:paraId="4BB49B66" wp14:textId="3496A69C">
      <w:pPr>
        <w:spacing w:before="240" w:beforeAutospacing="off" w:after="240" w:afterAutospacing="off"/>
        <w:jc w:val="both"/>
      </w:pPr>
      <w:r w:rsidRPr="317316E6" w:rsidR="066B72BF">
        <w:rPr>
          <w:rFonts w:ascii="Aptos" w:hAnsi="Aptos" w:eastAsia="Aptos" w:cs="Aptos"/>
          <w:noProof w:val="0"/>
          <w:sz w:val="24"/>
          <w:szCs w:val="24"/>
          <w:lang w:val="es-ES"/>
        </w:rPr>
        <w:t>Actualmente, gran parte de este trabajo exige una revisión manual de publicaciones, la localización de personas físicas o jurídicas sancionadas, la extracción de sus datos relevantes, el seguimiento comercial de cada oportunidad y, cuando procede, la reconstrucción posterior de su histórico de sanciones. Este proceso consume tiempo, dificulta el seguimiento ordenado de los casos y hace que una parte importante del valor del trabajo se pierda entre búsquedas repetitivas, documentos dispersos y tareas administrativas de bajo valor añadido.</w:t>
      </w:r>
    </w:p>
    <w:p xmlns:wp14="http://schemas.microsoft.com/office/word/2010/wordml" w:rsidP="317316E6" wp14:paraId="3A6C3F47" wp14:textId="500935B7">
      <w:pPr>
        <w:spacing w:before="240" w:beforeAutospacing="off" w:after="240" w:afterAutospacing="off"/>
        <w:jc w:val="both"/>
      </w:pPr>
      <w:r w:rsidRPr="317316E6" w:rsidR="066B72BF">
        <w:rPr>
          <w:rFonts w:ascii="Aptos" w:hAnsi="Aptos" w:eastAsia="Aptos" w:cs="Aptos"/>
          <w:noProof w:val="0"/>
          <w:sz w:val="24"/>
          <w:szCs w:val="24"/>
          <w:lang w:val="es-ES"/>
        </w:rPr>
        <w:t xml:space="preserve">La solución propuesta persigue convertir ese proceso en una herramienta de trabajo clara, centralizada y operativa. El sistema permitirá detectar nuevas sanciones publicadas en el BOE, transformarlas en registros útiles para el </w:t>
      </w:r>
      <w:r w:rsidRPr="317316E6" w:rsidR="42F6D80B">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 priorizar las oportunidades más recientes, registrar el seguimiento comercial realizado y, una vez que una oportunidad pase a ser cliente real, consultar y completar su histórico sancionador de los últimos cuatro años desde una única plataforma.</w:t>
      </w:r>
    </w:p>
    <w:p xmlns:wp14="http://schemas.microsoft.com/office/word/2010/wordml" w:rsidP="317316E6" wp14:paraId="2C6331C5" wp14:textId="7FEDEE40">
      <w:pPr>
        <w:spacing w:before="240" w:beforeAutospacing="off" w:after="240" w:afterAutospacing="off"/>
        <w:jc w:val="both"/>
      </w:pPr>
      <w:r w:rsidRPr="317316E6" w:rsidR="066B72BF">
        <w:rPr>
          <w:rFonts w:ascii="Aptos" w:hAnsi="Aptos" w:eastAsia="Aptos" w:cs="Aptos"/>
          <w:noProof w:val="0"/>
          <w:sz w:val="24"/>
          <w:szCs w:val="24"/>
          <w:lang w:val="es-ES"/>
        </w:rPr>
        <w:t>Se plantea, además, un desarrollo por fases. La primera fase se orienta a un MVP funcional ejecutado en local, que permita empezar a trabajar con el sistema de forma inmediata y con un alcance realista. Sobre esa base, el producto podrá evolucionar posteriormente hacia una versión cloud con acceso remoto y, en una etapa más avanzada, hacia funcionalidades de acceso externo para clientes finales.</w:t>
      </w:r>
    </w:p>
    <w:p xmlns:wp14="http://schemas.microsoft.com/office/word/2010/wordml" w:rsidP="3655D762" wp14:paraId="5AF8EB4B" wp14:textId="22C240DA">
      <w:pPr>
        <w:pStyle w:val="Heading1"/>
        <w:rPr>
          <w:noProof w:val="0"/>
          <w:lang w:val="es-ES"/>
        </w:rPr>
      </w:pPr>
      <w:bookmarkStart w:name="_Toc1257886313" w:id="1711382177"/>
      <w:r w:rsidRPr="3655D762" w:rsidR="066B72BF">
        <w:rPr>
          <w:noProof w:val="0"/>
          <w:lang w:val="es-ES"/>
        </w:rPr>
        <w:t>2. Objetivos del proyecto</w:t>
      </w:r>
      <w:bookmarkEnd w:id="1711382177"/>
    </w:p>
    <w:p xmlns:wp14="http://schemas.microsoft.com/office/word/2010/wordml" w:rsidP="317316E6" wp14:paraId="18ADF63E" wp14:textId="4D54A15A">
      <w:pPr>
        <w:spacing w:before="240" w:beforeAutospacing="off" w:after="24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El objetivo principal del proyecto es desarrollar una herramienta que permita </w:t>
      </w:r>
      <w:r w:rsidRPr="317316E6" w:rsidR="1E980D2D">
        <w:rPr>
          <w:rFonts w:ascii="Aptos" w:hAnsi="Aptos" w:eastAsia="Aptos" w:cs="Aptos"/>
          <w:noProof w:val="0"/>
          <w:sz w:val="24"/>
          <w:szCs w:val="24"/>
          <w:lang w:val="es-ES"/>
        </w:rPr>
        <w:t xml:space="preserve">al cliente </w:t>
      </w:r>
      <w:r w:rsidRPr="317316E6" w:rsidR="066B72BF">
        <w:rPr>
          <w:rFonts w:ascii="Aptos" w:hAnsi="Aptos" w:eastAsia="Aptos" w:cs="Aptos"/>
          <w:noProof w:val="0"/>
          <w:sz w:val="24"/>
          <w:szCs w:val="24"/>
          <w:lang w:val="es-ES"/>
        </w:rPr>
        <w:t>identificar de manera sistemática a personas físicas y jurídicas sancionadas publicadas en el BOE, convertir esa información en una base de trabajo útil y dar continuidad al proceso de captación y gestión documental posterior.</w:t>
      </w:r>
    </w:p>
    <w:p xmlns:wp14="http://schemas.microsoft.com/office/word/2010/wordml" w:rsidP="317316E6" wp14:paraId="1ED6C7CE" wp14:textId="4CDF1414">
      <w:pPr>
        <w:spacing w:before="240" w:beforeAutospacing="off" w:after="240" w:afterAutospacing="off"/>
        <w:jc w:val="both"/>
      </w:pPr>
      <w:r w:rsidRPr="317316E6" w:rsidR="066B72BF">
        <w:rPr>
          <w:rFonts w:ascii="Aptos" w:hAnsi="Aptos" w:eastAsia="Aptos" w:cs="Aptos"/>
          <w:noProof w:val="0"/>
          <w:sz w:val="24"/>
          <w:szCs w:val="24"/>
          <w:lang w:val="es-ES"/>
        </w:rPr>
        <w:t>De forma más concreta, la solución deberá permitir:</w:t>
      </w:r>
    </w:p>
    <w:p xmlns:wp14="http://schemas.microsoft.com/office/word/2010/wordml" w:rsidP="317316E6" wp14:paraId="39570D9D" wp14:textId="0DACFEBB">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localizar sanciones publicadas recientemente en el BOE, con especial atención a las de mayor interés temporal para la actividad del </w:t>
      </w:r>
      <w:r w:rsidRPr="317316E6" w:rsidR="42F6D80B">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 xml:space="preserve">; </w:t>
      </w:r>
    </w:p>
    <w:p xmlns:wp14="http://schemas.microsoft.com/office/word/2010/wordml" w:rsidP="317316E6" wp14:paraId="4D0F7D81" wp14:textId="3A491CBB">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extraer y estructurar la información relevante de cada publicación; </w:t>
      </w:r>
    </w:p>
    <w:p xmlns:wp14="http://schemas.microsoft.com/office/word/2010/wordml" w:rsidP="317316E6" wp14:paraId="2C77C403" wp14:textId="14F1A58F">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construir una base de datos de potenciales clientes a partir de esas sanciones; </w:t>
      </w:r>
    </w:p>
    <w:p xmlns:wp14="http://schemas.microsoft.com/office/word/2010/wordml" w:rsidP="317316E6" wp14:paraId="5E11C856" wp14:textId="2EF05300">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facilitar el filtrado, revisión y priorización de oportunidades; </w:t>
      </w:r>
    </w:p>
    <w:p xmlns:wp14="http://schemas.microsoft.com/office/word/2010/wordml" w:rsidP="317316E6" wp14:paraId="37B47A29" wp14:textId="33737061">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registrar el seguimiento comercial realizado sobre cada caso; </w:t>
      </w:r>
    </w:p>
    <w:p xmlns:wp14="http://schemas.microsoft.com/office/word/2010/wordml" w:rsidP="317316E6" wp14:paraId="1C116707" wp14:textId="4D097644">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convertir un potencial cliente en cliente real dentro del propio sistema</w:t>
      </w:r>
      <w:r w:rsidRPr="317316E6" w:rsidR="5C33FCAA">
        <w:rPr>
          <w:rFonts w:ascii="Aptos" w:hAnsi="Aptos" w:eastAsia="Aptos" w:cs="Aptos"/>
          <w:noProof w:val="0"/>
          <w:sz w:val="24"/>
          <w:szCs w:val="24"/>
          <w:lang w:val="es-ES"/>
        </w:rPr>
        <w:t xml:space="preserve"> (excluyendo el contacto por teléfono o e-mail, que ocurrirá fuera de la plataforma)</w:t>
      </w:r>
      <w:r w:rsidRPr="317316E6" w:rsidR="066B72BF">
        <w:rPr>
          <w:rFonts w:ascii="Aptos" w:hAnsi="Aptos" w:eastAsia="Aptos" w:cs="Aptos"/>
          <w:noProof w:val="0"/>
          <w:sz w:val="24"/>
          <w:szCs w:val="24"/>
          <w:lang w:val="es-ES"/>
        </w:rPr>
        <w:t xml:space="preserve">; </w:t>
      </w:r>
    </w:p>
    <w:p xmlns:wp14="http://schemas.microsoft.com/office/word/2010/wordml" w:rsidP="317316E6" wp14:paraId="6D547EBA" wp14:textId="2F36B63B">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consultar y completar el histórico de sanciones de los clientes captados durante los últimos cuatro años;</w:t>
      </w:r>
    </w:p>
    <w:p xmlns:wp14="http://schemas.microsoft.com/office/word/2010/wordml" w:rsidP="317316E6" wp14:paraId="50DCB037" wp14:textId="02348FD9">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mantener accesible el documento original del BOE asociado a cada expediente;</w:t>
      </w:r>
    </w:p>
    <w:p xmlns:wp14="http://schemas.microsoft.com/office/word/2010/wordml" w:rsidP="317316E6" wp14:paraId="6468DC12" wp14:textId="070348F2">
      <w:pPr>
        <w:pStyle w:val="ListParagraph"/>
        <w:numPr>
          <w:ilvl w:val="0"/>
          <w:numId w:val="1"/>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reducir el trabajo manual repetitivo y mejorar la trazabilidad del proceso completo. </w:t>
      </w:r>
    </w:p>
    <w:p xmlns:wp14="http://schemas.microsoft.com/office/word/2010/wordml" w:rsidP="3655D762" wp14:paraId="2B405C49" wp14:textId="7ACBFB1D">
      <w:pPr>
        <w:pStyle w:val="Heading1"/>
        <w:rPr>
          <w:noProof w:val="0"/>
          <w:lang w:val="es-ES"/>
        </w:rPr>
      </w:pPr>
      <w:bookmarkStart w:name="_Toc515249253" w:id="20010228"/>
      <w:r w:rsidRPr="3655D762" w:rsidR="066B72BF">
        <w:rPr>
          <w:noProof w:val="0"/>
          <w:lang w:val="es-ES"/>
        </w:rPr>
        <w:t>3. Alcance del proyecto</w:t>
      </w:r>
      <w:bookmarkEnd w:id="20010228"/>
    </w:p>
    <w:p xmlns:wp14="http://schemas.microsoft.com/office/word/2010/wordml" w:rsidP="3655D762" wp14:paraId="7E3AD8F5" wp14:textId="39AED600">
      <w:pPr>
        <w:pStyle w:val="Heading2"/>
        <w:rPr>
          <w:noProof w:val="0"/>
          <w:lang w:val="es-ES"/>
        </w:rPr>
      </w:pPr>
      <w:bookmarkStart w:name="_Toc604249207" w:id="972893498"/>
      <w:r w:rsidRPr="3655D762" w:rsidR="066B72BF">
        <w:rPr>
          <w:noProof w:val="0"/>
          <w:lang w:val="es-ES"/>
        </w:rPr>
        <w:t>3.1. Visión general de la solución</w:t>
      </w:r>
      <w:bookmarkEnd w:id="972893498"/>
    </w:p>
    <w:p xmlns:wp14="http://schemas.microsoft.com/office/word/2010/wordml" w:rsidP="317316E6" wp14:paraId="6A4B54B5" wp14:textId="4A409625">
      <w:pPr>
        <w:spacing w:before="240" w:beforeAutospacing="off" w:after="240" w:afterAutospacing="off"/>
        <w:jc w:val="both"/>
      </w:pPr>
      <w:r w:rsidRPr="317316E6" w:rsidR="066B72BF">
        <w:rPr>
          <w:rFonts w:ascii="Aptos" w:hAnsi="Aptos" w:eastAsia="Aptos" w:cs="Aptos"/>
          <w:noProof w:val="0"/>
          <w:sz w:val="24"/>
          <w:szCs w:val="24"/>
          <w:lang w:val="es-ES"/>
        </w:rPr>
        <w:t xml:space="preserve">La solución se concibe como una aplicación web de uso interno para </w:t>
      </w:r>
      <w:r w:rsidRPr="317316E6" w:rsidR="06F29B0A">
        <w:rPr>
          <w:rFonts w:ascii="Aptos" w:hAnsi="Aptos" w:eastAsia="Aptos" w:cs="Aptos"/>
          <w:noProof w:val="0"/>
          <w:sz w:val="24"/>
          <w:szCs w:val="24"/>
          <w:lang w:val="es-ES"/>
        </w:rPr>
        <w:t>el cliente</w:t>
      </w:r>
      <w:r w:rsidRPr="317316E6" w:rsidR="066B72BF">
        <w:rPr>
          <w:rFonts w:ascii="Aptos" w:hAnsi="Aptos" w:eastAsia="Aptos" w:cs="Aptos"/>
          <w:noProof w:val="0"/>
          <w:sz w:val="24"/>
          <w:szCs w:val="24"/>
          <w:lang w:val="es-ES"/>
        </w:rPr>
        <w:t xml:space="preserve">, centrada en cuatro funciones principales: detección de nuevas sanciones, gestión de oportunidades, gestión de clientes y consulta histórica. </w:t>
      </w:r>
    </w:p>
    <w:p xmlns:wp14="http://schemas.microsoft.com/office/word/2010/wordml" w:rsidP="317316E6" wp14:paraId="6E60C880" wp14:textId="6DE19D38">
      <w:pPr>
        <w:spacing w:before="240" w:beforeAutospacing="off" w:after="24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En esta primera fase, la aplicación funcionará plenamente en local. Se ejecutará en el ordenador del cliente como una página web local, con su </w:t>
      </w:r>
      <w:r w:rsidRPr="317316E6" w:rsidR="066B72BF">
        <w:rPr>
          <w:rFonts w:ascii="Aptos" w:hAnsi="Aptos" w:eastAsia="Aptos" w:cs="Aptos"/>
          <w:noProof w:val="0"/>
          <w:sz w:val="24"/>
          <w:szCs w:val="24"/>
          <w:lang w:val="es-ES"/>
        </w:rPr>
        <w:t>backend</w:t>
      </w:r>
      <w:r w:rsidRPr="317316E6" w:rsidR="066B72BF">
        <w:rPr>
          <w:rFonts w:ascii="Aptos" w:hAnsi="Aptos" w:eastAsia="Aptos" w:cs="Aptos"/>
          <w:noProof w:val="0"/>
          <w:sz w:val="24"/>
          <w:szCs w:val="24"/>
          <w:lang w:val="es-ES"/>
        </w:rPr>
        <w:t xml:space="preserve">, </w:t>
      </w:r>
      <w:r w:rsidRPr="317316E6" w:rsidR="066B72BF">
        <w:rPr>
          <w:rFonts w:ascii="Aptos" w:hAnsi="Aptos" w:eastAsia="Aptos" w:cs="Aptos"/>
          <w:noProof w:val="0"/>
          <w:sz w:val="24"/>
          <w:szCs w:val="24"/>
          <w:lang w:val="es-ES"/>
        </w:rPr>
        <w:t>frontend</w:t>
      </w:r>
      <w:r w:rsidRPr="317316E6" w:rsidR="066B72BF">
        <w:rPr>
          <w:rFonts w:ascii="Aptos" w:hAnsi="Aptos" w:eastAsia="Aptos" w:cs="Aptos"/>
          <w:noProof w:val="0"/>
          <w:sz w:val="24"/>
          <w:szCs w:val="24"/>
          <w:lang w:val="es-ES"/>
        </w:rPr>
        <w:t xml:space="preserve"> y base de datos propios. No requerirá despliegue inicial en la nube ni acceso desde Internet, lo que permite simplificar el arranque del proyecto, reducir complejidad técnica</w:t>
      </w:r>
      <w:r w:rsidRPr="317316E6" w:rsidR="3405909B">
        <w:rPr>
          <w:rFonts w:ascii="Aptos" w:hAnsi="Aptos" w:eastAsia="Aptos" w:cs="Aptos"/>
          <w:noProof w:val="0"/>
          <w:sz w:val="24"/>
          <w:szCs w:val="24"/>
          <w:lang w:val="es-ES"/>
        </w:rPr>
        <w:t xml:space="preserve"> y costes operativos y de desarrollo para el cliente,</w:t>
      </w:r>
      <w:r w:rsidRPr="317316E6" w:rsidR="066B72BF">
        <w:rPr>
          <w:rFonts w:ascii="Aptos" w:hAnsi="Aptos" w:eastAsia="Aptos" w:cs="Aptos"/>
          <w:noProof w:val="0"/>
          <w:sz w:val="24"/>
          <w:szCs w:val="24"/>
          <w:lang w:val="es-ES"/>
        </w:rPr>
        <w:t xml:space="preserve"> </w:t>
      </w:r>
      <w:r w:rsidRPr="317316E6" w:rsidR="29B4D8AC">
        <w:rPr>
          <w:rFonts w:ascii="Aptos" w:hAnsi="Aptos" w:eastAsia="Aptos" w:cs="Aptos"/>
          <w:noProof w:val="0"/>
          <w:sz w:val="24"/>
          <w:szCs w:val="24"/>
          <w:lang w:val="es-ES"/>
        </w:rPr>
        <w:t xml:space="preserve">centrando </w:t>
      </w:r>
      <w:r w:rsidRPr="317316E6" w:rsidR="066B72BF">
        <w:rPr>
          <w:rFonts w:ascii="Aptos" w:hAnsi="Aptos" w:eastAsia="Aptos" w:cs="Aptos"/>
          <w:noProof w:val="0"/>
          <w:sz w:val="24"/>
          <w:szCs w:val="24"/>
          <w:lang w:val="es-ES"/>
        </w:rPr>
        <w:t xml:space="preserve">el desarrollo en la utilidad </w:t>
      </w:r>
      <w:r w:rsidRPr="317316E6" w:rsidR="2051C899">
        <w:rPr>
          <w:rFonts w:ascii="Aptos" w:hAnsi="Aptos" w:eastAsia="Aptos" w:cs="Aptos"/>
          <w:noProof w:val="0"/>
          <w:sz w:val="24"/>
          <w:szCs w:val="24"/>
          <w:lang w:val="es-ES"/>
        </w:rPr>
        <w:t>princip</w:t>
      </w:r>
      <w:r w:rsidRPr="317316E6" w:rsidR="066B72BF">
        <w:rPr>
          <w:rFonts w:ascii="Aptos" w:hAnsi="Aptos" w:eastAsia="Aptos" w:cs="Aptos"/>
          <w:noProof w:val="0"/>
          <w:sz w:val="24"/>
          <w:szCs w:val="24"/>
          <w:lang w:val="es-ES"/>
        </w:rPr>
        <w:t>al del sistema.</w:t>
      </w:r>
    </w:p>
    <w:p xmlns:wp14="http://schemas.microsoft.com/office/word/2010/wordml" w:rsidP="3655D762" wp14:paraId="124E4BE2" wp14:textId="71BACE3F">
      <w:pPr>
        <w:pStyle w:val="Heading1"/>
        <w:rPr>
          <w:noProof w:val="0"/>
          <w:lang w:val="es-ES"/>
        </w:rPr>
      </w:pPr>
      <w:bookmarkStart w:name="_Toc405090572" w:id="360097130"/>
      <w:r w:rsidRPr="3655D762" w:rsidR="066B72BF">
        <w:rPr>
          <w:noProof w:val="0"/>
          <w:lang w:val="es-ES"/>
        </w:rPr>
        <w:t>3.2. Extracción de sanciones recientes</w:t>
      </w:r>
      <w:bookmarkEnd w:id="360097130"/>
    </w:p>
    <w:p xmlns:wp14="http://schemas.microsoft.com/office/word/2010/wordml" w:rsidP="317316E6" wp14:paraId="5B219C01" wp14:textId="57E6E548">
      <w:pPr>
        <w:spacing w:before="240" w:beforeAutospacing="off" w:after="24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Uno de los bloques principales del sistema será la incorporación automática de nuevas sanciones publicadas. La herramienta realizará un proceso periódico de actualización que permitirá incorporar al sistema las publicaciones nuevas y mantener actualizada la base de trabajo del </w:t>
      </w:r>
      <w:r w:rsidRPr="317316E6" w:rsidR="1E2B6FE4">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w:t>
      </w:r>
    </w:p>
    <w:p xmlns:wp14="http://schemas.microsoft.com/office/word/2010/wordml" w:rsidP="317316E6" wp14:paraId="476D559E" wp14:textId="3691C4EE">
      <w:pPr>
        <w:spacing w:before="240" w:beforeAutospacing="off" w:after="240" w:afterAutospacing="off"/>
        <w:jc w:val="both"/>
      </w:pPr>
      <w:r w:rsidRPr="317316E6" w:rsidR="066B72BF">
        <w:rPr>
          <w:rFonts w:ascii="Aptos" w:hAnsi="Aptos" w:eastAsia="Aptos" w:cs="Aptos"/>
          <w:noProof w:val="0"/>
          <w:sz w:val="24"/>
          <w:szCs w:val="24"/>
          <w:lang w:val="es-ES"/>
        </w:rPr>
        <w:t>La propuesta contempla dos modos de ejecución:</w:t>
      </w:r>
    </w:p>
    <w:p xmlns:wp14="http://schemas.microsoft.com/office/word/2010/wordml" w:rsidP="317316E6" wp14:paraId="73622702" wp14:textId="57E41A13">
      <w:pPr>
        <w:pStyle w:val="ListParagraph"/>
        <w:numPr>
          <w:ilvl w:val="0"/>
          <w:numId w:val="2"/>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un proceso automático diario, pensado para mantener el sistema al día sin intervención manual; </w:t>
      </w:r>
    </w:p>
    <w:p xmlns:wp14="http://schemas.microsoft.com/office/word/2010/wordml" w:rsidP="317316E6" wp14:paraId="14F0FB4C" wp14:textId="75A117BA">
      <w:pPr>
        <w:pStyle w:val="ListParagraph"/>
        <w:numPr>
          <w:ilvl w:val="0"/>
          <w:numId w:val="2"/>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un proceso manual </w:t>
      </w:r>
      <w:r w:rsidRPr="317316E6" w:rsidR="066B72BF">
        <w:rPr>
          <w:rFonts w:ascii="Aptos" w:hAnsi="Aptos" w:eastAsia="Aptos" w:cs="Aptos"/>
          <w:noProof w:val="0"/>
          <w:sz w:val="24"/>
          <w:szCs w:val="24"/>
          <w:lang w:val="es-ES"/>
        </w:rPr>
        <w:t>lanzable</w:t>
      </w:r>
      <w:r w:rsidRPr="317316E6" w:rsidR="066B72BF">
        <w:rPr>
          <w:rFonts w:ascii="Aptos" w:hAnsi="Aptos" w:eastAsia="Aptos" w:cs="Aptos"/>
          <w:noProof w:val="0"/>
          <w:sz w:val="24"/>
          <w:szCs w:val="24"/>
          <w:lang w:val="es-ES"/>
        </w:rPr>
        <w:t xml:space="preserve"> por la persona usuaria desde la propia interfaz cuando quiera forzar una actualización. </w:t>
      </w:r>
    </w:p>
    <w:p xmlns:wp14="http://schemas.microsoft.com/office/word/2010/wordml" w:rsidP="317316E6" wp14:paraId="55DE73A9" wp14:textId="61D29091">
      <w:pPr>
        <w:spacing w:before="240" w:beforeAutospacing="off" w:after="240" w:afterAutospacing="off"/>
        <w:jc w:val="both"/>
      </w:pPr>
      <w:r w:rsidRPr="317316E6" w:rsidR="066B72BF">
        <w:rPr>
          <w:rFonts w:ascii="Aptos" w:hAnsi="Aptos" w:eastAsia="Aptos" w:cs="Aptos"/>
          <w:noProof w:val="0"/>
          <w:sz w:val="24"/>
          <w:szCs w:val="24"/>
          <w:lang w:val="es-ES"/>
        </w:rPr>
        <w:t>Esta funcionalidad permitirá trabajar con una visión clara de las sanciones del día, de la última semana y del último mes, concentrando así la atención en el tramo temporal más relevante para la captación de nuevos clientes.</w:t>
      </w:r>
    </w:p>
    <w:p xmlns:wp14="http://schemas.microsoft.com/office/word/2010/wordml" w:rsidP="3655D762" wp14:paraId="2A2932D4" wp14:textId="1CDA09E1">
      <w:pPr>
        <w:pStyle w:val="Heading2"/>
        <w:rPr>
          <w:noProof w:val="0"/>
          <w:lang w:val="es-ES"/>
        </w:rPr>
      </w:pPr>
      <w:bookmarkStart w:name="_Toc1905570553" w:id="1114776909"/>
      <w:r w:rsidRPr="3655D762" w:rsidR="066B72BF">
        <w:rPr>
          <w:noProof w:val="0"/>
          <w:lang w:val="es-ES"/>
        </w:rPr>
        <w:t>3.3. Base de datos de potenciales clientes</w:t>
      </w:r>
      <w:bookmarkEnd w:id="1114776909"/>
    </w:p>
    <w:p xmlns:wp14="http://schemas.microsoft.com/office/word/2010/wordml" w:rsidP="317316E6" wp14:paraId="0C8AFD3C" wp14:textId="3110E55F">
      <w:pPr>
        <w:spacing w:before="240" w:beforeAutospacing="off" w:after="24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Cada sanción detectada e incorporada al sistema pasará a formar parte de una base de datos interna de potenciales clientes. </w:t>
      </w:r>
      <w:r w:rsidRPr="317316E6" w:rsidR="066B72BF">
        <w:rPr>
          <w:rFonts w:ascii="Aptos" w:hAnsi="Aptos" w:eastAsia="Aptos" w:cs="Aptos"/>
          <w:noProof w:val="0"/>
          <w:sz w:val="24"/>
          <w:szCs w:val="24"/>
          <w:lang w:val="es-ES"/>
        </w:rPr>
        <w:t>Esta base de datos recogerá la información extraída de las publicaciones y permitirá trabajar con cada caso como un registro estructurado, no simplemente como un documento suelto.</w:t>
      </w:r>
    </w:p>
    <w:p xmlns:wp14="http://schemas.microsoft.com/office/word/2010/wordml" w:rsidP="3655D762" wp14:paraId="5CCA3D05" wp14:textId="1B5E47F5">
      <w:pPr>
        <w:spacing w:before="240" w:beforeAutospacing="off" w:after="240" w:afterAutospacing="off"/>
        <w:jc w:val="both"/>
        <w:rPr>
          <w:rFonts w:ascii="Aptos" w:hAnsi="Aptos" w:eastAsia="Aptos" w:cs="Aptos"/>
          <w:noProof w:val="0"/>
          <w:sz w:val="24"/>
          <w:szCs w:val="24"/>
          <w:lang w:val="es-ES"/>
        </w:rPr>
      </w:pPr>
      <w:commentRangeStart w:id="666186824"/>
      <w:r w:rsidRPr="3655D762" w:rsidR="066B72BF">
        <w:rPr>
          <w:rFonts w:ascii="Aptos" w:hAnsi="Aptos" w:eastAsia="Aptos" w:cs="Aptos"/>
          <w:noProof w:val="0"/>
          <w:sz w:val="24"/>
          <w:szCs w:val="24"/>
          <w:lang w:val="es-ES"/>
        </w:rPr>
        <w:t xml:space="preserve">La aplicación permitirá consultar y filtrar esta información por los campos más relevantes para el </w:t>
      </w:r>
      <w:r w:rsidRPr="3655D762" w:rsidR="6DB33FD2">
        <w:rPr>
          <w:rFonts w:ascii="Aptos" w:hAnsi="Aptos" w:eastAsia="Aptos" w:cs="Aptos"/>
          <w:noProof w:val="0"/>
          <w:sz w:val="24"/>
          <w:szCs w:val="24"/>
          <w:lang w:val="es-ES"/>
        </w:rPr>
        <w:t>cliente</w:t>
      </w:r>
      <w:r w:rsidRPr="3655D762" w:rsidR="066B72BF">
        <w:rPr>
          <w:rFonts w:ascii="Aptos" w:hAnsi="Aptos" w:eastAsia="Aptos" w:cs="Aptos"/>
          <w:noProof w:val="0"/>
          <w:sz w:val="24"/>
          <w:szCs w:val="24"/>
          <w:lang w:val="es-ES"/>
        </w:rPr>
        <w:t>, entre ellos nombre o razón social, DNI, NIE o CIF, fecha de publicación, estado</w:t>
      </w:r>
      <w:r w:rsidRPr="3655D762" w:rsidR="0AF0F128">
        <w:rPr>
          <w:rFonts w:ascii="Aptos" w:hAnsi="Aptos" w:eastAsia="Aptos" w:cs="Aptos"/>
          <w:noProof w:val="0"/>
          <w:sz w:val="24"/>
          <w:szCs w:val="24"/>
          <w:lang w:val="es-ES"/>
        </w:rPr>
        <w:t>, matrícula, fecha de infracción, artículo infringido, lugar de la infracción</w:t>
      </w:r>
      <w:r w:rsidRPr="3655D762" w:rsidR="066B72BF">
        <w:rPr>
          <w:rFonts w:ascii="Aptos" w:hAnsi="Aptos" w:eastAsia="Aptos" w:cs="Aptos"/>
          <w:noProof w:val="0"/>
          <w:sz w:val="24"/>
          <w:szCs w:val="24"/>
          <w:lang w:val="es-ES"/>
        </w:rPr>
        <w:t xml:space="preserve"> y cuantía de la sanción. Si durante la definición funcional se acuerda incorporar otros campos y estos están presentes en los documentos procesados, también podrán añadirse al modelo de datos y a los filtros de la aplicación.</w:t>
      </w:r>
      <w:r w:rsidRPr="3655D762" w:rsidR="738527FC">
        <w:rPr>
          <w:rFonts w:ascii="Aptos" w:hAnsi="Aptos" w:eastAsia="Aptos" w:cs="Aptos"/>
          <w:noProof w:val="0"/>
          <w:sz w:val="24"/>
          <w:szCs w:val="24"/>
          <w:lang w:val="es-ES"/>
        </w:rPr>
        <w:t xml:space="preserve"> Por ejemplo, podrían salir providencias de apremio o embargos.</w:t>
      </w:r>
      <w:commentRangeEnd w:id="666186824"/>
      <w:r>
        <w:rPr>
          <w:rStyle w:val="CommentReference"/>
        </w:rPr>
        <w:commentReference w:id="666186824"/>
      </w:r>
    </w:p>
    <w:p xmlns:wp14="http://schemas.microsoft.com/office/word/2010/wordml" w:rsidP="317316E6" wp14:paraId="27784DB0" wp14:textId="21E3A8BD">
      <w:pPr>
        <w:spacing w:before="240" w:beforeAutospacing="off" w:after="240" w:afterAutospacing="off"/>
        <w:jc w:val="both"/>
      </w:pPr>
      <w:r w:rsidRPr="317316E6" w:rsidR="066B72BF">
        <w:rPr>
          <w:rFonts w:ascii="Aptos" w:hAnsi="Aptos" w:eastAsia="Aptos" w:cs="Aptos"/>
          <w:noProof w:val="0"/>
          <w:sz w:val="24"/>
          <w:szCs w:val="24"/>
          <w:lang w:val="es-ES"/>
        </w:rPr>
        <w:t>El objetivo de este módulo es que la persona usuaria pueda pasar de una lógica documental a una lógica de trabajo: encontrar rápidamente oportunidades, revisarlas, ordenarlas y actuar sobre ellas sin tener que volver continuamente al documento original para tareas básicas de clasificación y consulta.</w:t>
      </w:r>
    </w:p>
    <w:p xmlns:wp14="http://schemas.microsoft.com/office/word/2010/wordml" w:rsidP="3655D762" wp14:paraId="417DE6BD" wp14:textId="78E56E94">
      <w:pPr>
        <w:pStyle w:val="Heading2"/>
        <w:rPr>
          <w:noProof w:val="0"/>
          <w:lang w:val="es-ES"/>
        </w:rPr>
      </w:pPr>
      <w:bookmarkStart w:name="_Toc1636802469" w:id="386624106"/>
      <w:r w:rsidRPr="3655D762" w:rsidR="066B72BF">
        <w:rPr>
          <w:noProof w:val="0"/>
          <w:lang w:val="es-ES"/>
        </w:rPr>
        <w:t>3.4. Gestión comercial de oportunidades</w:t>
      </w:r>
      <w:bookmarkEnd w:id="386624106"/>
    </w:p>
    <w:p xmlns:wp14="http://schemas.microsoft.com/office/word/2010/wordml" w:rsidP="317316E6" wp14:paraId="3D3AD97F" wp14:textId="77710863">
      <w:pPr>
        <w:spacing w:before="240" w:beforeAutospacing="off" w:after="240" w:afterAutospacing="off"/>
        <w:jc w:val="both"/>
      </w:pPr>
      <w:r w:rsidRPr="317316E6" w:rsidR="066B72BF">
        <w:rPr>
          <w:rFonts w:ascii="Aptos" w:hAnsi="Aptos" w:eastAsia="Aptos" w:cs="Aptos"/>
          <w:noProof w:val="0"/>
          <w:sz w:val="24"/>
          <w:szCs w:val="24"/>
          <w:lang w:val="es-ES"/>
        </w:rPr>
        <w:t xml:space="preserve">El sistema no se limitará a detectar sanciones, sino que permitirá gestionar el seguimiento comercial asociado a cada una de ellas. Esta parte es esencial, porque es la que convierte una publicación del BOE en una oportunidad real de trabajo para el </w:t>
      </w:r>
      <w:r w:rsidRPr="317316E6" w:rsidR="6DB33FD2">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w:t>
      </w:r>
    </w:p>
    <w:p xmlns:wp14="http://schemas.microsoft.com/office/word/2010/wordml" w:rsidP="3655D762" wp14:paraId="0FB1803F" wp14:textId="667AFB5C">
      <w:pPr>
        <w:spacing w:before="240" w:beforeAutospacing="off" w:after="240" w:afterAutospacing="off"/>
        <w:jc w:val="both"/>
        <w:rPr>
          <w:rFonts w:ascii="Aptos" w:hAnsi="Aptos" w:eastAsia="Aptos" w:cs="Aptos"/>
          <w:noProof w:val="0"/>
          <w:sz w:val="24"/>
          <w:szCs w:val="24"/>
          <w:lang w:val="es-ES"/>
        </w:rPr>
      </w:pPr>
      <w:r w:rsidRPr="3655D762" w:rsidR="066B72BF">
        <w:rPr>
          <w:rFonts w:ascii="Aptos" w:hAnsi="Aptos" w:eastAsia="Aptos" w:cs="Aptos"/>
          <w:noProof w:val="0"/>
          <w:sz w:val="24"/>
          <w:szCs w:val="24"/>
          <w:lang w:val="es-ES"/>
        </w:rPr>
        <w:t>Sobre cada potencial cliente, la persona usuaria podrá revisar la información disponible, registrar el estado del caso y reflejar el resultado de las gestiones realizadas. El flujo previsto contempla, al menos, los estados necesarios para distinguir entre oportunidades pendientes de revisar, casos ya contactados, casos descartados y oportunidades que finalmente se convierten en c</w:t>
      </w:r>
      <w:commentRangeStart w:id="1736540693"/>
      <w:r w:rsidRPr="3655D762" w:rsidR="066B72BF">
        <w:rPr>
          <w:rFonts w:ascii="Aptos" w:hAnsi="Aptos" w:eastAsia="Aptos" w:cs="Aptos"/>
          <w:noProof w:val="0"/>
          <w:sz w:val="24"/>
          <w:szCs w:val="24"/>
          <w:lang w:val="es-ES"/>
        </w:rPr>
        <w:t>lientes.</w:t>
      </w:r>
      <w:r w:rsidRPr="3655D762" w:rsidR="3C90D052">
        <w:rPr>
          <w:rFonts w:ascii="Aptos" w:hAnsi="Aptos" w:eastAsia="Aptos" w:cs="Aptos"/>
          <w:noProof w:val="0"/>
          <w:sz w:val="24"/>
          <w:szCs w:val="24"/>
          <w:lang w:val="es-ES"/>
        </w:rPr>
        <w:t xml:space="preserve"> De cara al filtro para poder identificar esas oportunidades, se establecen los filtros mínimos de: fecha de contrato, fecha de última sanción, persona física o jurídica, cuantía de la sanción.</w:t>
      </w:r>
      <w:commentRangeEnd w:id="1736540693"/>
      <w:r>
        <w:rPr>
          <w:rStyle w:val="CommentReference"/>
        </w:rPr>
        <w:commentReference w:id="1736540693"/>
      </w:r>
    </w:p>
    <w:p xmlns:wp14="http://schemas.microsoft.com/office/word/2010/wordml" w:rsidP="317316E6" wp14:paraId="2C0AF0CA" wp14:textId="111F1269">
      <w:pPr>
        <w:spacing w:before="240" w:beforeAutospacing="off" w:after="240" w:afterAutospacing="off"/>
        <w:jc w:val="both"/>
      </w:pPr>
      <w:r w:rsidRPr="317316E6" w:rsidR="066B72BF">
        <w:rPr>
          <w:rFonts w:ascii="Aptos" w:hAnsi="Aptos" w:eastAsia="Aptos" w:cs="Aptos"/>
          <w:noProof w:val="0"/>
          <w:sz w:val="24"/>
          <w:szCs w:val="24"/>
          <w:lang w:val="es-ES"/>
        </w:rPr>
        <w:t xml:space="preserve">De este modo, el sistema servirá también como una herramienta básica de control comercial, evitando que la información quede dispersa entre documentos, notas externas o seguimientos informales. La intención es que el </w:t>
      </w:r>
      <w:r w:rsidRPr="317316E6" w:rsidR="7648FF43">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 xml:space="preserve"> disponga de una visión clara y actualizada de qué oportunidades existen, en qué punto se encuentra cada una y cuáles requieren actuación inmediata.</w:t>
      </w:r>
    </w:p>
    <w:p xmlns:wp14="http://schemas.microsoft.com/office/word/2010/wordml" w:rsidP="3655D762" wp14:paraId="5A5EF92D" wp14:textId="1D1D4241">
      <w:pPr>
        <w:pStyle w:val="Heading2"/>
        <w:rPr>
          <w:noProof w:val="0"/>
          <w:lang w:val="es-ES"/>
        </w:rPr>
      </w:pPr>
      <w:bookmarkStart w:name="_Toc211276277" w:id="908232284"/>
      <w:r w:rsidRPr="3655D762" w:rsidR="066B72BF">
        <w:rPr>
          <w:noProof w:val="0"/>
          <w:lang w:val="es-ES"/>
        </w:rPr>
        <w:t>3.5. Conversión de oportunidad en cliente</w:t>
      </w:r>
      <w:bookmarkEnd w:id="908232284"/>
    </w:p>
    <w:p xmlns:wp14="http://schemas.microsoft.com/office/word/2010/wordml" w:rsidP="317316E6" wp14:paraId="2ECD8E56" wp14:textId="1EE18BDA">
      <w:pPr>
        <w:spacing w:before="240" w:beforeAutospacing="off" w:after="240" w:afterAutospacing="off"/>
        <w:jc w:val="both"/>
      </w:pPr>
      <w:r w:rsidRPr="317316E6" w:rsidR="066B72BF">
        <w:rPr>
          <w:rFonts w:ascii="Aptos" w:hAnsi="Aptos" w:eastAsia="Aptos" w:cs="Aptos"/>
          <w:noProof w:val="0"/>
          <w:sz w:val="24"/>
          <w:szCs w:val="24"/>
          <w:lang w:val="es-ES"/>
        </w:rPr>
        <w:t>Cuando una oportunidad pase a ser cliente real, el sistema permitirá realizar esa conversión dentro de la propia herramienta. A partir de ese momento, el expediente dejará de tratarse solo como una sanción captada y pasará a organizarse como un cliente con su propia ficha, su propio histórico y su propia trazabilidad.</w:t>
      </w:r>
    </w:p>
    <w:p xmlns:wp14="http://schemas.microsoft.com/office/word/2010/wordml" w:rsidP="317316E6" wp14:paraId="522B7D72" wp14:textId="2FDF6A13">
      <w:pPr>
        <w:spacing w:before="240" w:beforeAutospacing="off" w:after="240" w:afterAutospacing="off"/>
        <w:jc w:val="both"/>
      </w:pPr>
      <w:r w:rsidRPr="317316E6" w:rsidR="066B72BF">
        <w:rPr>
          <w:rFonts w:ascii="Aptos" w:hAnsi="Aptos" w:eastAsia="Aptos" w:cs="Aptos"/>
          <w:noProof w:val="0"/>
          <w:sz w:val="24"/>
          <w:szCs w:val="24"/>
          <w:lang w:val="es-ES"/>
        </w:rPr>
        <w:t>Esta transición es importante porque cambia la lógica de trabajo. Mientras una oportunidad se trata desde una óptica de captación, un cliente requiere una visión más completa, estable y documentalmente ordenada. Por ello, la solución contempla una separación clara entre el módulo de oportunidades y el módulo de clientes, aunque ambos estén conectados entre sí.</w:t>
      </w:r>
    </w:p>
    <w:p xmlns:wp14="http://schemas.microsoft.com/office/word/2010/wordml" w:rsidP="3655D762" wp14:paraId="04A8CCEC" wp14:textId="196259EE">
      <w:pPr>
        <w:pStyle w:val="Heading2"/>
        <w:rPr>
          <w:noProof w:val="0"/>
          <w:lang w:val="es-ES"/>
        </w:rPr>
      </w:pPr>
      <w:bookmarkStart w:name="_Toc393456476" w:id="542798338"/>
      <w:r w:rsidRPr="3655D762" w:rsidR="066B72BF">
        <w:rPr>
          <w:noProof w:val="0"/>
          <w:lang w:val="es-ES"/>
        </w:rPr>
        <w:t>3.6. Ficha de cliente</w:t>
      </w:r>
      <w:bookmarkEnd w:id="542798338"/>
    </w:p>
    <w:p xmlns:wp14="http://schemas.microsoft.com/office/word/2010/wordml" w:rsidP="3655D762" wp14:paraId="4827BC6C" wp14:textId="245E8D94">
      <w:pPr>
        <w:spacing w:before="240" w:beforeAutospacing="off" w:after="240" w:afterAutospacing="off"/>
        <w:jc w:val="both"/>
        <w:rPr>
          <w:rFonts w:ascii="Aptos" w:hAnsi="Aptos" w:eastAsia="Aptos" w:cs="Aptos"/>
          <w:noProof w:val="0"/>
          <w:sz w:val="24"/>
          <w:szCs w:val="24"/>
          <w:lang w:val="es-ES"/>
        </w:rPr>
      </w:pPr>
      <w:r w:rsidRPr="3655D762" w:rsidR="066B72BF">
        <w:rPr>
          <w:rFonts w:ascii="Aptos" w:hAnsi="Aptos" w:eastAsia="Aptos" w:cs="Aptos"/>
          <w:noProof w:val="0"/>
          <w:sz w:val="24"/>
          <w:szCs w:val="24"/>
          <w:lang w:val="es-ES"/>
        </w:rPr>
        <w:t xml:space="preserve">La ficha de cliente será el espacio principal de trabajo una vez que una oportunidad se haya convertido en cliente del </w:t>
      </w:r>
      <w:r w:rsidRPr="3655D762" w:rsidR="7648FF43">
        <w:rPr>
          <w:rFonts w:ascii="Aptos" w:hAnsi="Aptos" w:eastAsia="Aptos" w:cs="Aptos"/>
          <w:noProof w:val="0"/>
          <w:sz w:val="24"/>
          <w:szCs w:val="24"/>
          <w:lang w:val="es-ES"/>
        </w:rPr>
        <w:t>cliente</w:t>
      </w:r>
      <w:r w:rsidRPr="3655D762" w:rsidR="066B72BF">
        <w:rPr>
          <w:rFonts w:ascii="Aptos" w:hAnsi="Aptos" w:eastAsia="Aptos" w:cs="Aptos"/>
          <w:noProof w:val="0"/>
          <w:sz w:val="24"/>
          <w:szCs w:val="24"/>
          <w:lang w:val="es-ES"/>
        </w:rPr>
        <w:t>. En ella se concentrará toda la información relevante sobre ese cliente: sus datos identificativos, la información asociada a sus sanciones, el seguimiento realizado, notas de trabajo y acceso al histórico documental vinculado.</w:t>
      </w:r>
      <w:r w:rsidRPr="3655D762" w:rsidR="7E59D52C">
        <w:rPr>
          <w:rFonts w:ascii="Aptos" w:hAnsi="Aptos" w:eastAsia="Aptos" w:cs="Aptos"/>
          <w:noProof w:val="0"/>
          <w:sz w:val="24"/>
          <w:szCs w:val="24"/>
          <w:lang w:val="es-ES"/>
        </w:rPr>
        <w:t xml:space="preserve"> Cada cliente tendrá un ID o identificador único asociado, visible en la plataforma.</w:t>
      </w:r>
    </w:p>
    <w:p w:rsidR="1FDE347E" w:rsidP="3655D762" w:rsidRDefault="1FDE347E" w14:paraId="2DE90BDC" w14:textId="4FCE87AB">
      <w:pPr>
        <w:spacing w:before="240" w:beforeAutospacing="off" w:after="240" w:afterAutospacing="off"/>
        <w:jc w:val="both"/>
        <w:rPr>
          <w:rFonts w:ascii="Aptos" w:hAnsi="Aptos" w:eastAsia="Aptos" w:cs="Aptos"/>
          <w:noProof w:val="0"/>
          <w:sz w:val="24"/>
          <w:szCs w:val="24"/>
          <w:lang w:val="es-ES"/>
        </w:rPr>
      </w:pPr>
      <w:r w:rsidRPr="3655D762" w:rsidR="1FDE347E">
        <w:rPr>
          <w:rFonts w:ascii="Aptos" w:hAnsi="Aptos" w:eastAsia="Aptos" w:cs="Aptos"/>
          <w:noProof w:val="0"/>
          <w:sz w:val="24"/>
          <w:szCs w:val="24"/>
          <w:lang w:val="es-ES"/>
        </w:rPr>
        <w:t>En este sentido, un apunte relevante es que para obtener los datos de contacto tales como el número de teléfono del sancionado, deberá realizarse fuera del BOE, ya que esos datos no aparecen reflejados habitualmente en las sanciones.</w:t>
      </w:r>
    </w:p>
    <w:p xmlns:wp14="http://schemas.microsoft.com/office/word/2010/wordml" w:rsidP="317316E6" wp14:paraId="44530260" wp14:textId="684220FE">
      <w:pPr>
        <w:spacing w:before="240" w:beforeAutospacing="off" w:after="240" w:afterAutospacing="off"/>
        <w:jc w:val="both"/>
      </w:pPr>
      <w:r w:rsidRPr="3655D762" w:rsidR="066B72BF">
        <w:rPr>
          <w:rFonts w:ascii="Aptos" w:hAnsi="Aptos" w:eastAsia="Aptos" w:cs="Aptos"/>
          <w:noProof w:val="0"/>
          <w:sz w:val="24"/>
          <w:szCs w:val="24"/>
          <w:lang w:val="es-ES"/>
        </w:rPr>
        <w:t xml:space="preserve">Desde esta ficha podrá iniciarse también la búsqueda del histórico sancionador de los últimos cuatro años, que constituye uno de los elementos diferenciales del proyecto. El sistema deberá permitir pasar de una simple detección inicial a una visión longitudinal del cliente, reuniendo en un mismo entorno tanto la sanción que originó la captación como el resto de </w:t>
      </w:r>
      <w:bookmarkStart w:name="_Int_UFYT8bYC" w:id="1238355727"/>
      <w:r w:rsidRPr="3655D762" w:rsidR="066B72BF">
        <w:rPr>
          <w:rFonts w:ascii="Aptos" w:hAnsi="Aptos" w:eastAsia="Aptos" w:cs="Aptos"/>
          <w:noProof w:val="0"/>
          <w:sz w:val="24"/>
          <w:szCs w:val="24"/>
          <w:lang w:val="es-ES"/>
        </w:rPr>
        <w:t>antecedentes</w:t>
      </w:r>
      <w:bookmarkEnd w:id="1238355727"/>
      <w:r w:rsidRPr="3655D762" w:rsidR="066B72BF">
        <w:rPr>
          <w:rFonts w:ascii="Aptos" w:hAnsi="Aptos" w:eastAsia="Aptos" w:cs="Aptos"/>
          <w:noProof w:val="0"/>
          <w:sz w:val="24"/>
          <w:szCs w:val="24"/>
          <w:lang w:val="es-ES"/>
        </w:rPr>
        <w:t xml:space="preserve"> localizados posteriormente.</w:t>
      </w:r>
    </w:p>
    <w:p xmlns:wp14="http://schemas.microsoft.com/office/word/2010/wordml" w:rsidP="3655D762" wp14:paraId="241EDB3C" wp14:textId="68FB84B7">
      <w:pPr>
        <w:pStyle w:val="Heading2"/>
        <w:rPr>
          <w:noProof w:val="0"/>
          <w:lang w:val="es-ES"/>
        </w:rPr>
      </w:pPr>
      <w:bookmarkStart w:name="_Toc1577391058" w:id="1730410547"/>
      <w:r w:rsidRPr="3655D762" w:rsidR="066B72BF">
        <w:rPr>
          <w:noProof w:val="0"/>
          <w:lang w:val="es-ES"/>
        </w:rPr>
        <w:t>3.7. Histórico de sanciones de los últimos cuatro años</w:t>
      </w:r>
      <w:bookmarkEnd w:id="1730410547"/>
    </w:p>
    <w:p xmlns:wp14="http://schemas.microsoft.com/office/word/2010/wordml" w:rsidP="317316E6" wp14:paraId="5BCA184F" wp14:textId="01CFF482">
      <w:pPr>
        <w:spacing w:before="240" w:beforeAutospacing="off" w:after="240" w:afterAutospacing="off"/>
        <w:jc w:val="both"/>
      </w:pPr>
      <w:r w:rsidRPr="317316E6" w:rsidR="066B72BF">
        <w:rPr>
          <w:rFonts w:ascii="Aptos" w:hAnsi="Aptos" w:eastAsia="Aptos" w:cs="Aptos"/>
          <w:noProof w:val="0"/>
          <w:sz w:val="24"/>
          <w:szCs w:val="24"/>
          <w:lang w:val="es-ES"/>
        </w:rPr>
        <w:t>Además del trabajo sobre sanciones recientes, la herramienta permitirá consultar el histórico sancionador de los clientes ya captados durante un periodo de hasta cuatro años.</w:t>
      </w:r>
    </w:p>
    <w:p xmlns:wp14="http://schemas.microsoft.com/office/word/2010/wordml" w:rsidP="317316E6" wp14:paraId="647B4BC4" wp14:textId="7E091C51">
      <w:pPr>
        <w:spacing w:before="240" w:beforeAutospacing="off" w:after="240" w:afterAutospacing="off"/>
        <w:jc w:val="both"/>
      </w:pPr>
      <w:r w:rsidRPr="317316E6" w:rsidR="066B72BF">
        <w:rPr>
          <w:rFonts w:ascii="Aptos" w:hAnsi="Aptos" w:eastAsia="Aptos" w:cs="Aptos"/>
          <w:noProof w:val="0"/>
          <w:sz w:val="24"/>
          <w:szCs w:val="24"/>
          <w:lang w:val="es-ES"/>
        </w:rPr>
        <w:t>Esta parte de la solución no se plantea como una extracción masiva completa desde el inicio, sino como un mecanismo de consulta inteligente y progresiva. La lógica propuesta es la siguiente:</w:t>
      </w:r>
    </w:p>
    <w:p xmlns:wp14="http://schemas.microsoft.com/office/word/2010/wordml" w:rsidP="317316E6" wp14:paraId="4F49FEE0" wp14:textId="012EF7E7">
      <w:pPr>
        <w:pStyle w:val="ListParagraph"/>
        <w:numPr>
          <w:ilvl w:val="0"/>
          <w:numId w:val="3"/>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el sistema preparará un histórico amplio de documentos del BOE en texto bruto, de modo que sea posible buscar dentro de ellos; </w:t>
      </w:r>
    </w:p>
    <w:p xmlns:wp14="http://schemas.microsoft.com/office/word/2010/wordml" w:rsidP="317316E6" wp14:paraId="66FB1BFB" wp14:textId="56762F99">
      <w:pPr>
        <w:pStyle w:val="ListParagraph"/>
        <w:numPr>
          <w:ilvl w:val="0"/>
          <w:numId w:val="3"/>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cuando una oportunidad se convierta en cliente, se lanzará una búsqueda sobre ese histórico a partir del nombre, razón social o identificadores disponibles; </w:t>
      </w:r>
    </w:p>
    <w:p xmlns:wp14="http://schemas.microsoft.com/office/word/2010/wordml" w:rsidP="317316E6" wp14:paraId="66983045" wp14:textId="1DC3A71F">
      <w:pPr>
        <w:pStyle w:val="ListParagraph"/>
        <w:numPr>
          <w:ilvl w:val="0"/>
          <w:numId w:val="3"/>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el sistema devolverá los documentos en los que haya coincidencias con ese cliente; </w:t>
      </w:r>
    </w:p>
    <w:p xmlns:wp14="http://schemas.microsoft.com/office/word/2010/wordml" w:rsidP="317316E6" wp14:paraId="6138CC53" wp14:textId="779E4EE9">
      <w:pPr>
        <w:pStyle w:val="ListParagraph"/>
        <w:numPr>
          <w:ilvl w:val="0"/>
          <w:numId w:val="3"/>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solo entonces, y únicamente sobre los documentos localizados, podrá ejecutarse la extracción estructurada completa de la información relevante. </w:t>
      </w:r>
    </w:p>
    <w:p xmlns:wp14="http://schemas.microsoft.com/office/word/2010/wordml" w:rsidP="317316E6" wp14:paraId="14D39133" wp14:textId="542242C9">
      <w:pPr>
        <w:spacing w:before="240" w:beforeAutospacing="off" w:after="240" w:afterAutospacing="off"/>
        <w:jc w:val="both"/>
        <w:rPr>
          <w:rFonts w:ascii="Aptos" w:hAnsi="Aptos" w:eastAsia="Aptos" w:cs="Aptos"/>
          <w:noProof w:val="0"/>
          <w:sz w:val="24"/>
          <w:szCs w:val="24"/>
          <w:lang w:val="es-ES"/>
        </w:rPr>
      </w:pPr>
      <w:r w:rsidRPr="3655D762" w:rsidR="066B72BF">
        <w:rPr>
          <w:rFonts w:ascii="Aptos" w:hAnsi="Aptos" w:eastAsia="Aptos" w:cs="Aptos"/>
          <w:noProof w:val="0"/>
          <w:sz w:val="24"/>
          <w:szCs w:val="24"/>
          <w:lang w:val="es-ES"/>
        </w:rPr>
        <w:t xml:space="preserve">Este planteamiento permite mantener la funcionalidad histórica sin disparar innecesariamente el coste de procesamiento desde el inicio. En lugar de procesar en detalle </w:t>
      </w:r>
      <w:r w:rsidRPr="3655D762" w:rsidR="74495B9E">
        <w:rPr>
          <w:rFonts w:ascii="Aptos" w:hAnsi="Aptos" w:eastAsia="Aptos" w:cs="Aptos"/>
          <w:noProof w:val="0"/>
          <w:sz w:val="24"/>
          <w:szCs w:val="24"/>
          <w:lang w:val="es-ES"/>
        </w:rPr>
        <w:t xml:space="preserve">cientos de </w:t>
      </w:r>
      <w:r w:rsidRPr="3655D762" w:rsidR="066B72BF">
        <w:rPr>
          <w:rFonts w:ascii="Aptos" w:hAnsi="Aptos" w:eastAsia="Aptos" w:cs="Aptos"/>
          <w:noProof w:val="0"/>
          <w:sz w:val="24"/>
          <w:szCs w:val="24"/>
          <w:lang w:val="es-ES"/>
        </w:rPr>
        <w:t>miles de documentos que quizá nunca lleguen a ser útiles, se prepara el histórico para su consulta y se profundiza solo cuando existe un interés real sobre un cliente concreto.</w:t>
      </w:r>
      <w:commentRangeStart w:id="1433965812"/>
      <w:commentRangeEnd w:id="1433965812"/>
      <w:r>
        <w:rPr>
          <w:rStyle w:val="CommentReference"/>
        </w:rPr>
        <w:commentReference w:id="1433965812"/>
      </w:r>
    </w:p>
    <w:p xmlns:wp14="http://schemas.microsoft.com/office/word/2010/wordml" w:rsidP="3655D762" wp14:paraId="1FEB05DE" wp14:textId="29059E7D">
      <w:pPr>
        <w:pStyle w:val="Heading2"/>
        <w:rPr>
          <w:noProof w:val="0"/>
          <w:lang w:val="es-ES"/>
        </w:rPr>
      </w:pPr>
      <w:bookmarkStart w:name="_Toc732071205" w:id="1281280002"/>
      <w:r w:rsidRPr="3655D762" w:rsidR="066B72BF">
        <w:rPr>
          <w:noProof w:val="0"/>
          <w:lang w:val="es-ES"/>
        </w:rPr>
        <w:t>3.8. Visualización del documento original del BOE</w:t>
      </w:r>
      <w:bookmarkEnd w:id="1281280002"/>
    </w:p>
    <w:p xmlns:wp14="http://schemas.microsoft.com/office/word/2010/wordml" w:rsidP="317316E6" wp14:paraId="726B48B6" wp14:textId="7F71206A">
      <w:pPr>
        <w:spacing w:before="240" w:beforeAutospacing="off" w:after="240" w:afterAutospacing="off"/>
        <w:jc w:val="both"/>
      </w:pPr>
      <w:r w:rsidRPr="317316E6" w:rsidR="066B72BF">
        <w:rPr>
          <w:rFonts w:ascii="Aptos" w:hAnsi="Aptos" w:eastAsia="Aptos" w:cs="Aptos"/>
          <w:noProof w:val="0"/>
          <w:sz w:val="24"/>
          <w:szCs w:val="24"/>
          <w:lang w:val="es-ES"/>
        </w:rPr>
        <w:t>La herramienta permitirá consultar también el documento original del BOE asociado a cada expediente o resultado de búsqueda. Esto significa que la información estructurada convivirá con el acceso al texto fuente, de modo que la persona usuaria pueda validar, revisar o ampliar la información directamente desde el documento oficial cuando lo necesite.</w:t>
      </w:r>
    </w:p>
    <w:p xmlns:wp14="http://schemas.microsoft.com/office/word/2010/wordml" w:rsidP="317316E6" wp14:paraId="7271FC8C" wp14:textId="120761E3">
      <w:pPr>
        <w:spacing w:before="240" w:beforeAutospacing="off" w:after="240" w:afterAutospacing="off"/>
        <w:jc w:val="both"/>
      </w:pPr>
      <w:r w:rsidRPr="317316E6" w:rsidR="066B72BF">
        <w:rPr>
          <w:rFonts w:ascii="Aptos" w:hAnsi="Aptos" w:eastAsia="Aptos" w:cs="Aptos"/>
          <w:noProof w:val="0"/>
          <w:sz w:val="24"/>
          <w:szCs w:val="24"/>
          <w:lang w:val="es-ES"/>
        </w:rPr>
        <w:t xml:space="preserve">Esta funcionalidad aporta seguridad operativa y evita que el sistema se convierta en una “caja negra”. La herramienta no sustituye al documento original, sino que lo hace más accesible, </w:t>
      </w:r>
      <w:r w:rsidRPr="317316E6" w:rsidR="066B72BF">
        <w:rPr>
          <w:rFonts w:ascii="Aptos" w:hAnsi="Aptos" w:eastAsia="Aptos" w:cs="Aptos"/>
          <w:noProof w:val="0"/>
          <w:sz w:val="24"/>
          <w:szCs w:val="24"/>
          <w:lang w:val="es-ES"/>
        </w:rPr>
        <w:t>más localizable y más fácil</w:t>
      </w:r>
      <w:r w:rsidRPr="317316E6" w:rsidR="066B72BF">
        <w:rPr>
          <w:rFonts w:ascii="Aptos" w:hAnsi="Aptos" w:eastAsia="Aptos" w:cs="Aptos"/>
          <w:noProof w:val="0"/>
          <w:sz w:val="24"/>
          <w:szCs w:val="24"/>
          <w:lang w:val="es-ES"/>
        </w:rPr>
        <w:t xml:space="preserve"> de explotar dentro del flujo de trabajo diario del </w:t>
      </w:r>
      <w:r w:rsidRPr="317316E6" w:rsidR="7648FF43">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w:t>
      </w:r>
    </w:p>
    <w:p xmlns:wp14="http://schemas.microsoft.com/office/word/2010/wordml" w:rsidP="3655D762" wp14:paraId="4776CBDA" wp14:textId="6D1A12DA">
      <w:pPr>
        <w:pStyle w:val="Heading1"/>
        <w:jc w:val="both"/>
        <w:rPr>
          <w:noProof w:val="0"/>
          <w:lang w:val="es-ES"/>
        </w:rPr>
      </w:pPr>
      <w:bookmarkStart w:name="_Toc960689342" w:id="650505896"/>
      <w:r w:rsidRPr="3655D762" w:rsidR="066B72BF">
        <w:rPr>
          <w:noProof w:val="0"/>
          <w:lang w:val="es-ES"/>
        </w:rPr>
        <w:t>4. Arquitectura general de la solución</w:t>
      </w:r>
      <w:bookmarkEnd w:id="650505896"/>
    </w:p>
    <w:p xmlns:wp14="http://schemas.microsoft.com/office/word/2010/wordml" w:rsidP="317316E6" wp14:paraId="3EFB2B99" wp14:textId="468CBDC8">
      <w:pPr>
        <w:pStyle w:val="Normal"/>
        <w:rPr>
          <w:noProof w:val="0"/>
          <w:lang w:val="es-ES"/>
        </w:rPr>
      </w:pPr>
      <w:commentRangeStart w:id="1490832747"/>
      <w:r w:rsidR="3712D4D4">
        <w:drawing>
          <wp:inline xmlns:wp14="http://schemas.microsoft.com/office/word/2010/wordprocessingDrawing" wp14:editId="593CF247" wp14:anchorId="00E36FF3">
            <wp:extent cx="5724525" cy="3190875"/>
            <wp:effectExtent l="0" t="0" r="0" b="0"/>
            <wp:docPr id="1822767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767907" name=""/>
                    <pic:cNvPicPr/>
                  </pic:nvPicPr>
                  <pic:blipFill>
                    <a:blip xmlns:r="http://schemas.openxmlformats.org/officeDocument/2006/relationships" r:embed="rId566892697">
                      <a:extLst>
                        <a:ext xmlns:a="http://schemas.openxmlformats.org/drawingml/2006/main" uri="{28A0092B-C50C-407E-A947-70E740481C1C}">
                          <a14:useLocalDpi xmlns:a14="http://schemas.microsoft.com/office/drawing/2010/main" val="0"/>
                        </a:ext>
                      </a:extLst>
                    </a:blip>
                    <a:stretch>
                      <a:fillRect/>
                    </a:stretch>
                  </pic:blipFill>
                  <pic:spPr>
                    <a:xfrm>
                      <a:off x="0" y="0"/>
                      <a:ext cx="5724525" cy="3190875"/>
                    </a:xfrm>
                    <a:prstGeom prst="rect">
                      <a:avLst/>
                    </a:prstGeom>
                  </pic:spPr>
                </pic:pic>
              </a:graphicData>
            </a:graphic>
          </wp:inline>
        </w:drawing>
      </w:r>
      <w:commentRangeEnd w:id="1490832747"/>
      <w:r>
        <w:rPr>
          <w:rStyle w:val="CommentReference"/>
        </w:rPr>
        <w:commentReference w:id="1490832747"/>
      </w:r>
    </w:p>
    <w:p xmlns:wp14="http://schemas.microsoft.com/office/word/2010/wordml" w:rsidP="3655D762" wp14:paraId="530FA5B4" wp14:textId="470A0687">
      <w:pPr>
        <w:pStyle w:val="Heading2"/>
        <w:rPr>
          <w:noProof w:val="0"/>
          <w:lang w:val="es-ES"/>
        </w:rPr>
      </w:pPr>
      <w:bookmarkStart w:name="_Toc1959558870" w:id="1559293726"/>
      <w:r w:rsidRPr="3655D762" w:rsidR="066B72BF">
        <w:rPr>
          <w:noProof w:val="0"/>
          <w:lang w:val="es-ES"/>
        </w:rPr>
        <w:t>4.1. Arquitectura funcional</w:t>
      </w:r>
      <w:bookmarkEnd w:id="1559293726"/>
    </w:p>
    <w:p xmlns:wp14="http://schemas.microsoft.com/office/word/2010/wordml" w:rsidP="317316E6" wp14:paraId="0509A682" wp14:textId="322CFE42">
      <w:pPr>
        <w:spacing w:before="240" w:beforeAutospacing="off" w:after="240" w:afterAutospacing="off"/>
        <w:jc w:val="both"/>
      </w:pPr>
      <w:r w:rsidRPr="317316E6" w:rsidR="066B72BF">
        <w:rPr>
          <w:rFonts w:ascii="Aptos" w:hAnsi="Aptos" w:eastAsia="Aptos" w:cs="Aptos"/>
          <w:noProof w:val="0"/>
          <w:sz w:val="24"/>
          <w:szCs w:val="24"/>
          <w:lang w:val="es-ES"/>
        </w:rPr>
        <w:t>La solución se organizará en tres bloques principales:</w:t>
      </w:r>
    </w:p>
    <w:p xmlns:wp14="http://schemas.microsoft.com/office/word/2010/wordml" w:rsidP="317316E6" wp14:paraId="57EA987E" wp14:textId="4F5571ED">
      <w:pPr>
        <w:pStyle w:val="ListParagraph"/>
        <w:numPr>
          <w:ilvl w:val="0"/>
          <w:numId w:val="4"/>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una capa de interfaz web, desde la que la persona usuaria gestionará sanciones, oportunidades, clientes e histórico; </w:t>
      </w:r>
    </w:p>
    <w:p xmlns:wp14="http://schemas.microsoft.com/office/word/2010/wordml" w:rsidP="317316E6" wp14:paraId="5684497B" wp14:textId="38736736">
      <w:pPr>
        <w:pStyle w:val="ListParagraph"/>
        <w:numPr>
          <w:ilvl w:val="0"/>
          <w:numId w:val="4"/>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una capa </w:t>
      </w:r>
      <w:r w:rsidRPr="317316E6" w:rsidR="066B72BF">
        <w:rPr>
          <w:rFonts w:ascii="Aptos" w:hAnsi="Aptos" w:eastAsia="Aptos" w:cs="Aptos"/>
          <w:noProof w:val="0"/>
          <w:sz w:val="24"/>
          <w:szCs w:val="24"/>
          <w:lang w:val="es-ES"/>
        </w:rPr>
        <w:t>backend</w:t>
      </w:r>
      <w:r w:rsidRPr="317316E6" w:rsidR="066B72BF">
        <w:rPr>
          <w:rFonts w:ascii="Aptos" w:hAnsi="Aptos" w:eastAsia="Aptos" w:cs="Aptos"/>
          <w:noProof w:val="0"/>
          <w:sz w:val="24"/>
          <w:szCs w:val="24"/>
          <w:lang w:val="es-ES"/>
        </w:rPr>
        <w:t xml:space="preserve">, responsable de la lógica de negocio, la ejecución de procesos automáticos, la orquestación de búsquedas y la comunicación con los servicios de IA; </w:t>
      </w:r>
    </w:p>
    <w:p xmlns:wp14="http://schemas.microsoft.com/office/word/2010/wordml" w:rsidP="317316E6" wp14:paraId="3BB7C64C" wp14:textId="1D49D9D2">
      <w:pPr>
        <w:pStyle w:val="ListParagraph"/>
        <w:numPr>
          <w:ilvl w:val="0"/>
          <w:numId w:val="4"/>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una base de datos local, en la que se almacenará la información estructurada del sistema, junto con el histórico de trabajo necesario para su funcionamiento.</w:t>
      </w:r>
    </w:p>
    <w:p xmlns:wp14="http://schemas.microsoft.com/office/word/2010/wordml" w:rsidP="317316E6" wp14:paraId="573DFFB0" wp14:textId="0D7661E6">
      <w:pPr>
        <w:spacing w:before="240" w:beforeAutospacing="off" w:after="240" w:afterAutospacing="off"/>
        <w:jc w:val="both"/>
      </w:pPr>
      <w:r w:rsidRPr="317316E6" w:rsidR="066B72BF">
        <w:rPr>
          <w:rFonts w:ascii="Aptos" w:hAnsi="Aptos" w:eastAsia="Aptos" w:cs="Aptos"/>
          <w:noProof w:val="0"/>
          <w:sz w:val="24"/>
          <w:szCs w:val="24"/>
          <w:lang w:val="es-ES"/>
        </w:rPr>
        <w:t>El objetivo es disponer de una arquitectura clara, mantenible y preparada para crecer en fases posteriores sin necesidad de rehacer el núcleo del producto.</w:t>
      </w:r>
    </w:p>
    <w:p xmlns:wp14="http://schemas.microsoft.com/office/word/2010/wordml" w:rsidP="3655D762" wp14:paraId="021434D9" wp14:textId="1DAFDF49">
      <w:pPr>
        <w:pStyle w:val="Heading2"/>
        <w:rPr>
          <w:noProof w:val="0"/>
          <w:lang w:val="es-ES"/>
        </w:rPr>
      </w:pPr>
      <w:bookmarkStart w:name="_Toc1108817364" w:id="2116534209"/>
      <w:r w:rsidRPr="3655D762" w:rsidR="066B72BF">
        <w:rPr>
          <w:noProof w:val="0"/>
          <w:lang w:val="es-ES"/>
        </w:rPr>
        <w:t>4.2. Funcionamiento en local</w:t>
      </w:r>
      <w:bookmarkEnd w:id="2116534209"/>
    </w:p>
    <w:p xmlns:wp14="http://schemas.microsoft.com/office/word/2010/wordml" w:rsidP="317316E6" wp14:paraId="5FB4DF6F" wp14:textId="50405629">
      <w:pPr>
        <w:spacing w:before="240" w:beforeAutospacing="off" w:after="240" w:afterAutospacing="off"/>
        <w:jc w:val="both"/>
      </w:pPr>
      <w:r w:rsidRPr="317316E6" w:rsidR="066B72BF">
        <w:rPr>
          <w:rFonts w:ascii="Aptos" w:hAnsi="Aptos" w:eastAsia="Aptos" w:cs="Aptos"/>
          <w:noProof w:val="0"/>
          <w:sz w:val="24"/>
          <w:szCs w:val="24"/>
          <w:lang w:val="es-ES"/>
        </w:rPr>
        <w:t>En la primera fase, el sistema correrá íntegramente en local. La aplicación se desplegará en el equipo del cliente y funcionará como una web local accesible desde el propio ordenador.</w:t>
      </w:r>
    </w:p>
    <w:p xmlns:wp14="http://schemas.microsoft.com/office/word/2010/wordml" w:rsidP="317316E6" wp14:paraId="0075241D" wp14:textId="5CEA96CA">
      <w:pPr>
        <w:spacing w:before="240" w:beforeAutospacing="off" w:after="24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Este enfoque aporta varias ventajas prácticas: reduce dependencias de infraestructura, evita costes de despliegue </w:t>
      </w:r>
      <w:r w:rsidRPr="317316E6" w:rsidR="066B72BF">
        <w:rPr>
          <w:rFonts w:ascii="Aptos" w:hAnsi="Aptos" w:eastAsia="Aptos" w:cs="Aptos"/>
          <w:noProof w:val="0"/>
          <w:sz w:val="24"/>
          <w:szCs w:val="24"/>
          <w:lang w:val="es-ES"/>
        </w:rPr>
        <w:t>cloud</w:t>
      </w:r>
      <w:r w:rsidRPr="317316E6" w:rsidR="066B72BF">
        <w:rPr>
          <w:rFonts w:ascii="Aptos" w:hAnsi="Aptos" w:eastAsia="Aptos" w:cs="Aptos"/>
          <w:noProof w:val="0"/>
          <w:sz w:val="24"/>
          <w:szCs w:val="24"/>
          <w:lang w:val="es-ES"/>
        </w:rPr>
        <w:t xml:space="preserve"> en la fase inicial, facilita un arranque rápido del proyecto y mantiene la información dentro del entorno de trabajo del </w:t>
      </w:r>
      <w:r w:rsidRPr="317316E6" w:rsidR="7648FF43">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 xml:space="preserve">. </w:t>
      </w:r>
      <w:r w:rsidRPr="317316E6" w:rsidR="066B72BF">
        <w:rPr>
          <w:rFonts w:ascii="Aptos" w:hAnsi="Aptos" w:eastAsia="Aptos" w:cs="Aptos"/>
          <w:noProof w:val="0"/>
          <w:sz w:val="24"/>
          <w:szCs w:val="24"/>
          <w:lang w:val="es-ES"/>
        </w:rPr>
        <w:t>Además, al tratarse de una primera fase con un único usuario principal y un flujo bien definido, este modelo resulta plenamente adecuado para un MVP funcional.</w:t>
      </w:r>
    </w:p>
    <w:p xmlns:wp14="http://schemas.microsoft.com/office/word/2010/wordml" w:rsidP="3655D762" wp14:paraId="38676BCC" wp14:textId="2E1471EF">
      <w:pPr>
        <w:pStyle w:val="Heading2"/>
        <w:rPr>
          <w:noProof w:val="0"/>
          <w:lang w:val="es-ES"/>
        </w:rPr>
      </w:pPr>
      <w:bookmarkStart w:name="_Toc892017938" w:id="336703935"/>
      <w:r w:rsidRPr="3655D762" w:rsidR="066B72BF">
        <w:rPr>
          <w:noProof w:val="0"/>
          <w:lang w:val="es-ES"/>
        </w:rPr>
        <w:t>4.3. Uso de IA para extracción estructurada</w:t>
      </w:r>
      <w:bookmarkEnd w:id="336703935"/>
    </w:p>
    <w:p xmlns:wp14="http://schemas.microsoft.com/office/word/2010/wordml" w:rsidP="317316E6" wp14:paraId="028E42F5" wp14:textId="39608001">
      <w:pPr>
        <w:spacing w:before="240" w:beforeAutospacing="off" w:after="240" w:afterAutospacing="off"/>
        <w:jc w:val="both"/>
      </w:pPr>
      <w:r w:rsidRPr="317316E6" w:rsidR="066B72BF">
        <w:rPr>
          <w:rFonts w:ascii="Aptos" w:hAnsi="Aptos" w:eastAsia="Aptos" w:cs="Aptos"/>
          <w:noProof w:val="0"/>
          <w:sz w:val="24"/>
          <w:szCs w:val="24"/>
          <w:lang w:val="es-ES"/>
        </w:rPr>
        <w:t xml:space="preserve">La solución utilizará la API de </w:t>
      </w:r>
      <w:r w:rsidRPr="317316E6" w:rsidR="066B72BF">
        <w:rPr>
          <w:rFonts w:ascii="Aptos" w:hAnsi="Aptos" w:eastAsia="Aptos" w:cs="Aptos"/>
          <w:noProof w:val="0"/>
          <w:sz w:val="24"/>
          <w:szCs w:val="24"/>
          <w:lang w:val="es-ES"/>
        </w:rPr>
        <w:t>OpenAI</w:t>
      </w:r>
      <w:r w:rsidRPr="317316E6" w:rsidR="066B72BF">
        <w:rPr>
          <w:rFonts w:ascii="Aptos" w:hAnsi="Aptos" w:eastAsia="Aptos" w:cs="Aptos"/>
          <w:noProof w:val="0"/>
          <w:sz w:val="24"/>
          <w:szCs w:val="24"/>
          <w:lang w:val="es-ES"/>
        </w:rPr>
        <w:t xml:space="preserve"> para transformar documentos y textos del BOE en información estructurada y utilizable dentro del sistema. En lugar de trabajar exclusivamente con </w:t>
      </w:r>
      <w:r w:rsidRPr="317316E6" w:rsidR="066B72BF">
        <w:rPr>
          <w:rFonts w:ascii="Aptos" w:hAnsi="Aptos" w:eastAsia="Aptos" w:cs="Aptos"/>
          <w:noProof w:val="0"/>
          <w:sz w:val="24"/>
          <w:szCs w:val="24"/>
          <w:lang w:val="es-ES"/>
        </w:rPr>
        <w:t>PDFs</w:t>
      </w:r>
      <w:r w:rsidRPr="317316E6" w:rsidR="066B72BF">
        <w:rPr>
          <w:rFonts w:ascii="Aptos" w:hAnsi="Aptos" w:eastAsia="Aptos" w:cs="Aptos"/>
          <w:noProof w:val="0"/>
          <w:sz w:val="24"/>
          <w:szCs w:val="24"/>
          <w:lang w:val="es-ES"/>
        </w:rPr>
        <w:t xml:space="preserve"> o texto libre, el </w:t>
      </w:r>
      <w:r w:rsidRPr="317316E6" w:rsidR="066B72BF">
        <w:rPr>
          <w:rFonts w:ascii="Aptos" w:hAnsi="Aptos" w:eastAsia="Aptos" w:cs="Aptos"/>
          <w:noProof w:val="0"/>
          <w:sz w:val="24"/>
          <w:szCs w:val="24"/>
          <w:lang w:val="es-ES"/>
        </w:rPr>
        <w:t>backend</w:t>
      </w:r>
      <w:r w:rsidRPr="317316E6" w:rsidR="066B72BF">
        <w:rPr>
          <w:rFonts w:ascii="Aptos" w:hAnsi="Aptos" w:eastAsia="Aptos" w:cs="Aptos"/>
          <w:noProof w:val="0"/>
          <w:sz w:val="24"/>
          <w:szCs w:val="24"/>
          <w:lang w:val="es-ES"/>
        </w:rPr>
        <w:t xml:space="preserve"> extraerá campos concretos de cada publicación y los convertirá en registros consultables.</w:t>
      </w:r>
    </w:p>
    <w:p xmlns:wp14="http://schemas.microsoft.com/office/word/2010/wordml" w:rsidP="317316E6" wp14:paraId="42A4CDE4" wp14:textId="62109F6C">
      <w:pPr>
        <w:spacing w:before="240" w:beforeAutospacing="off" w:after="240" w:afterAutospacing="off"/>
        <w:jc w:val="both"/>
      </w:pPr>
      <w:r w:rsidRPr="317316E6" w:rsidR="066B72BF">
        <w:rPr>
          <w:rFonts w:ascii="Aptos" w:hAnsi="Aptos" w:eastAsia="Aptos" w:cs="Aptos"/>
          <w:noProof w:val="0"/>
          <w:sz w:val="24"/>
          <w:szCs w:val="24"/>
          <w:lang w:val="es-ES"/>
        </w:rPr>
        <w:t>Los campos exactos a extraer</w:t>
      </w:r>
      <w:r w:rsidRPr="317316E6" w:rsidR="066B72BF">
        <w:rPr>
          <w:rFonts w:ascii="Aptos" w:hAnsi="Aptos" w:eastAsia="Aptos" w:cs="Aptos"/>
          <w:noProof w:val="0"/>
          <w:sz w:val="24"/>
          <w:szCs w:val="24"/>
          <w:lang w:val="es-ES"/>
        </w:rPr>
        <w:t xml:space="preserve"> se cerrarán durante la fase de análisis funcional, pero el principio general será siempre el mismo: convertir documentos complejos en datos útiles para el </w:t>
      </w:r>
      <w:r w:rsidRPr="317316E6" w:rsidR="7648FF43">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 evitando al mismo tiempo inferencias no justificadas. Cuando un documento no contenga un determinado dato, ese campo se mantendrá vacío.</w:t>
      </w:r>
    </w:p>
    <w:p xmlns:wp14="http://schemas.microsoft.com/office/word/2010/wordml" w:rsidP="317316E6" wp14:paraId="61463785" wp14:textId="07CB3F24">
      <w:pPr>
        <w:spacing w:before="240" w:beforeAutospacing="off" w:after="240" w:afterAutospacing="off"/>
        <w:jc w:val="both"/>
      </w:pPr>
      <w:r w:rsidRPr="317316E6" w:rsidR="066B72BF">
        <w:rPr>
          <w:rFonts w:ascii="Aptos" w:hAnsi="Aptos" w:eastAsia="Aptos" w:cs="Aptos"/>
          <w:noProof w:val="0"/>
          <w:sz w:val="24"/>
          <w:szCs w:val="24"/>
          <w:lang w:val="es-ES"/>
        </w:rPr>
        <w:t xml:space="preserve">Los costes asociados al uso de la API de </w:t>
      </w:r>
      <w:r w:rsidRPr="317316E6" w:rsidR="066B72BF">
        <w:rPr>
          <w:rFonts w:ascii="Aptos" w:hAnsi="Aptos" w:eastAsia="Aptos" w:cs="Aptos"/>
          <w:noProof w:val="0"/>
          <w:sz w:val="24"/>
          <w:szCs w:val="24"/>
          <w:lang w:val="es-ES"/>
        </w:rPr>
        <w:t>OpenAI</w:t>
      </w:r>
      <w:r w:rsidRPr="317316E6" w:rsidR="066B72BF">
        <w:rPr>
          <w:rFonts w:ascii="Aptos" w:hAnsi="Aptos" w:eastAsia="Aptos" w:cs="Aptos"/>
          <w:noProof w:val="0"/>
          <w:sz w:val="24"/>
          <w:szCs w:val="24"/>
          <w:lang w:val="es-ES"/>
        </w:rPr>
        <w:t xml:space="preserve"> correrán a cargo del cliente mediante su propia API </w:t>
      </w:r>
      <w:r w:rsidRPr="317316E6" w:rsidR="066B72BF">
        <w:rPr>
          <w:rFonts w:ascii="Aptos" w:hAnsi="Aptos" w:eastAsia="Aptos" w:cs="Aptos"/>
          <w:noProof w:val="0"/>
          <w:sz w:val="24"/>
          <w:szCs w:val="24"/>
          <w:lang w:val="es-ES"/>
        </w:rPr>
        <w:t>key</w:t>
      </w:r>
      <w:r w:rsidRPr="317316E6" w:rsidR="066B72BF">
        <w:rPr>
          <w:rFonts w:ascii="Aptos" w:hAnsi="Aptos" w:eastAsia="Aptos" w:cs="Aptos"/>
          <w:noProof w:val="0"/>
          <w:sz w:val="24"/>
          <w:szCs w:val="24"/>
          <w:lang w:val="es-ES"/>
        </w:rPr>
        <w:t>. Esto aporta transparencia, permite controlar el consumo de forma directa y evita trasladar al desarrollo un coste variable que dependerá del volumen real de uso.</w:t>
      </w:r>
    </w:p>
    <w:p xmlns:wp14="http://schemas.microsoft.com/office/word/2010/wordml" w:rsidP="3655D762" wp14:paraId="0F1926F1" wp14:textId="6E9BA676">
      <w:pPr>
        <w:pStyle w:val="Heading1"/>
        <w:rPr>
          <w:noProof w:val="0"/>
          <w:lang w:val="es-ES"/>
        </w:rPr>
      </w:pPr>
      <w:bookmarkStart w:name="_Toc1497397489" w:id="651479783"/>
      <w:r w:rsidRPr="3655D762" w:rsidR="066B72BF">
        <w:rPr>
          <w:noProof w:val="0"/>
          <w:lang w:val="es-ES"/>
        </w:rPr>
        <w:t>5. Estrategia documental y optimización de costes</w:t>
      </w:r>
      <w:bookmarkEnd w:id="651479783"/>
    </w:p>
    <w:p xmlns:wp14="http://schemas.microsoft.com/office/word/2010/wordml" w:rsidP="317316E6" wp14:paraId="3FC36891" wp14:textId="3BE3132A">
      <w:pPr>
        <w:spacing w:before="240" w:beforeAutospacing="off" w:after="240" w:afterAutospacing="off"/>
        <w:jc w:val="both"/>
      </w:pPr>
      <w:r w:rsidRPr="317316E6" w:rsidR="066B72BF">
        <w:rPr>
          <w:rFonts w:ascii="Aptos" w:hAnsi="Aptos" w:eastAsia="Aptos" w:cs="Aptos"/>
          <w:noProof w:val="0"/>
          <w:sz w:val="24"/>
          <w:szCs w:val="24"/>
          <w:lang w:val="es-ES"/>
        </w:rPr>
        <w:t>Uno de los puntos más importantes de la solución es su planteamiento económico y operativo respecto al procesamiento de documentos.</w:t>
      </w:r>
    </w:p>
    <w:p xmlns:wp14="http://schemas.microsoft.com/office/word/2010/wordml" w:rsidP="317316E6" wp14:paraId="5F514A29" wp14:textId="6BFC949B">
      <w:pPr>
        <w:spacing w:before="240" w:beforeAutospacing="off" w:after="240" w:afterAutospacing="off"/>
        <w:jc w:val="both"/>
      </w:pPr>
      <w:r w:rsidRPr="317316E6" w:rsidR="066B72BF">
        <w:rPr>
          <w:rFonts w:ascii="Aptos" w:hAnsi="Aptos" w:eastAsia="Aptos" w:cs="Aptos"/>
          <w:noProof w:val="0"/>
          <w:sz w:val="24"/>
          <w:szCs w:val="24"/>
          <w:lang w:val="es-ES"/>
        </w:rPr>
        <w:t>La propuesta distingue claramente entre dos niveles de tratamiento:</w:t>
      </w:r>
    </w:p>
    <w:p xmlns:wp14="http://schemas.microsoft.com/office/word/2010/wordml" w:rsidP="317316E6" wp14:paraId="40702F1F" wp14:textId="25FE6A97">
      <w:pPr>
        <w:spacing w:before="240" w:beforeAutospacing="off" w:after="240" w:afterAutospacing="off"/>
        <w:jc w:val="both"/>
      </w:pPr>
      <w:r w:rsidRPr="317316E6" w:rsidR="066B72BF">
        <w:rPr>
          <w:rFonts w:ascii="Aptos" w:hAnsi="Aptos" w:eastAsia="Aptos" w:cs="Aptos"/>
          <w:noProof w:val="0"/>
          <w:sz w:val="24"/>
          <w:szCs w:val="24"/>
          <w:lang w:val="es-ES"/>
        </w:rPr>
        <w:t xml:space="preserve">En primer lugar, se realizará una extracción estructurada completa sobre el bloque de sanciones recientes que resulte realmente útil para la actividad del </w:t>
      </w:r>
      <w:r w:rsidRPr="317316E6" w:rsidR="7648FF43">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 especialmente las publicaciones del periodo más próximo. Este es el segmento con mayor valor práctico para la captación y, por tanto, el que más sentido tiene tener ya procesado y listo para trabajar.</w:t>
      </w:r>
    </w:p>
    <w:p xmlns:wp14="http://schemas.microsoft.com/office/word/2010/wordml" w:rsidP="317316E6" wp14:paraId="0E03BD7A" wp14:textId="5D66571B">
      <w:pPr>
        <w:spacing w:before="240" w:beforeAutospacing="off" w:after="240" w:afterAutospacing="off"/>
        <w:jc w:val="both"/>
      </w:pPr>
      <w:r w:rsidRPr="317316E6" w:rsidR="066B72BF">
        <w:rPr>
          <w:rFonts w:ascii="Aptos" w:hAnsi="Aptos" w:eastAsia="Aptos" w:cs="Aptos"/>
          <w:noProof w:val="0"/>
          <w:sz w:val="24"/>
          <w:szCs w:val="24"/>
          <w:lang w:val="es-ES"/>
        </w:rPr>
        <w:t>En segundo lugar, el histórico ampliado de los últimos cuatro años no se procesará inicialmente de forma estructurada y exhaustiva. En su lugar, se preparará en texto bruto para que sea posible realizar búsquedas eficientes sobre él. Solo cuando un potencial cliente pase a ser cliente real y exista una necesidad concreta de revisar su histórico, se ejecutará la extracción completa sobre los documentos concretos que coincidan con la búsqueda.</w:t>
      </w:r>
    </w:p>
    <w:p xmlns:wp14="http://schemas.microsoft.com/office/word/2010/wordml" w:rsidP="317316E6" wp14:paraId="3C536C30" wp14:textId="75E9B4D0">
      <w:pPr>
        <w:spacing w:before="240" w:beforeAutospacing="off" w:after="240" w:afterAutospacing="off"/>
        <w:jc w:val="both"/>
      </w:pPr>
      <w:r w:rsidRPr="317316E6" w:rsidR="066B72BF">
        <w:rPr>
          <w:rFonts w:ascii="Aptos" w:hAnsi="Aptos" w:eastAsia="Aptos" w:cs="Aptos"/>
          <w:noProof w:val="0"/>
          <w:sz w:val="24"/>
          <w:szCs w:val="24"/>
          <w:lang w:val="es-ES"/>
        </w:rPr>
        <w:t>Este modelo tiene varias ventajas:</w:t>
      </w:r>
    </w:p>
    <w:p xmlns:wp14="http://schemas.microsoft.com/office/word/2010/wordml" w:rsidP="317316E6" wp14:paraId="5F8A2FC2" wp14:textId="445A46C4">
      <w:pPr>
        <w:pStyle w:val="ListParagraph"/>
        <w:numPr>
          <w:ilvl w:val="0"/>
          <w:numId w:val="5"/>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reduce de forma muy importante el coste inicial y el coste variable de operación; </w:t>
      </w:r>
    </w:p>
    <w:p xmlns:wp14="http://schemas.microsoft.com/office/word/2010/wordml" w:rsidP="317316E6" wp14:paraId="2A6C7DD1" wp14:textId="320A1C72">
      <w:pPr>
        <w:pStyle w:val="ListParagraph"/>
        <w:numPr>
          <w:ilvl w:val="0"/>
          <w:numId w:val="5"/>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evita procesar en detalle documentos que probablemente nunca serán utilizados; </w:t>
      </w:r>
    </w:p>
    <w:p xmlns:wp14="http://schemas.microsoft.com/office/word/2010/wordml" w:rsidP="317316E6" wp14:paraId="6B41E106" wp14:textId="58BDAC7D">
      <w:pPr>
        <w:pStyle w:val="ListParagraph"/>
        <w:numPr>
          <w:ilvl w:val="0"/>
          <w:numId w:val="5"/>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mantiene disponible el histórico para su explotación rápida cuando haga falta; </w:t>
      </w:r>
    </w:p>
    <w:p xmlns:wp14="http://schemas.microsoft.com/office/word/2010/wordml" w:rsidP="317316E6" wp14:paraId="014BFF2D" wp14:textId="134F45C4">
      <w:pPr>
        <w:pStyle w:val="ListParagraph"/>
        <w:numPr>
          <w:ilvl w:val="0"/>
          <w:numId w:val="5"/>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alinea el gasto técnico con el valor real que obtiene el </w:t>
      </w:r>
      <w:r w:rsidRPr="317316E6" w:rsidR="37E5F68E">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 xml:space="preserve">. </w:t>
      </w:r>
    </w:p>
    <w:p xmlns:wp14="http://schemas.microsoft.com/office/word/2010/wordml" w:rsidP="317316E6" wp14:paraId="641A5F49" wp14:textId="5B50A49D">
      <w:pPr>
        <w:spacing w:before="240" w:beforeAutospacing="off" w:after="240" w:afterAutospacing="off"/>
        <w:jc w:val="both"/>
      </w:pPr>
      <w:r w:rsidRPr="317316E6" w:rsidR="066B72BF">
        <w:rPr>
          <w:rFonts w:ascii="Aptos" w:hAnsi="Aptos" w:eastAsia="Aptos" w:cs="Aptos"/>
          <w:noProof w:val="0"/>
          <w:sz w:val="24"/>
          <w:szCs w:val="24"/>
          <w:lang w:val="es-ES"/>
        </w:rPr>
        <w:t>Es, en definitiva, una estrategia pensada para que el sistema sea útil y sostenible a la vez.</w:t>
      </w:r>
    </w:p>
    <w:p xmlns:wp14="http://schemas.microsoft.com/office/word/2010/wordml" w:rsidP="3655D762" wp14:paraId="1D3EF563" wp14:textId="198221AD">
      <w:pPr>
        <w:pStyle w:val="Heading1"/>
        <w:rPr>
          <w:noProof w:val="0"/>
          <w:lang w:val="es-ES"/>
        </w:rPr>
      </w:pPr>
      <w:bookmarkStart w:name="_Toc33853633" w:id="2088132785"/>
      <w:r w:rsidRPr="3655D762" w:rsidR="066B72BF">
        <w:rPr>
          <w:noProof w:val="0"/>
          <w:lang w:val="es-ES"/>
        </w:rPr>
        <w:t>6. Propuesta funcional de pantallas</w:t>
      </w:r>
      <w:bookmarkEnd w:id="2088132785"/>
    </w:p>
    <w:p xmlns:wp14="http://schemas.microsoft.com/office/word/2010/wordml" w:rsidP="3655D762" wp14:paraId="66157340" wp14:textId="3FA2D6C8">
      <w:pPr>
        <w:pStyle w:val="Heading2"/>
        <w:rPr>
          <w:noProof w:val="0"/>
          <w:lang w:val="es-ES"/>
        </w:rPr>
      </w:pPr>
      <w:bookmarkStart w:name="_Toc2056813577" w:id="1479851966"/>
      <w:r w:rsidRPr="3655D762" w:rsidR="066B72BF">
        <w:rPr>
          <w:noProof w:val="0"/>
          <w:lang w:val="es-ES"/>
        </w:rPr>
        <w:t>6.1. Pantalla inicial</w:t>
      </w:r>
      <w:bookmarkEnd w:id="1479851966"/>
    </w:p>
    <w:p xmlns:wp14="http://schemas.microsoft.com/office/word/2010/wordml" w:rsidP="317316E6" wp14:paraId="220E2CE1" wp14:textId="2C621E74">
      <w:pPr>
        <w:spacing w:before="240" w:beforeAutospacing="off" w:after="240" w:afterAutospacing="off"/>
        <w:jc w:val="both"/>
      </w:pPr>
      <w:r w:rsidRPr="317316E6" w:rsidR="066B72BF">
        <w:rPr>
          <w:rFonts w:ascii="Aptos" w:hAnsi="Aptos" w:eastAsia="Aptos" w:cs="Aptos"/>
          <w:noProof w:val="0"/>
          <w:sz w:val="24"/>
          <w:szCs w:val="24"/>
          <w:lang w:val="es-ES"/>
        </w:rPr>
        <w:t>La pantalla inicial actuará como panel de acceso al sistema. Desde ella se podrá navegar de forma sencilla a los módulos principales: panel de sanciones, histórico y clientes. Su función será ofrecer una entrada clara, directa y sin complejidad innecesaria.</w:t>
      </w:r>
    </w:p>
    <w:p xmlns:wp14="http://schemas.microsoft.com/office/word/2010/wordml" w:rsidP="317316E6" wp14:paraId="2C679768" wp14:textId="56AD8930">
      <w:pPr>
        <w:pStyle w:val="Normal"/>
        <w:spacing w:before="240" w:beforeAutospacing="off" w:after="240" w:afterAutospacing="off"/>
      </w:pPr>
      <w:r w:rsidR="3C61068E">
        <w:drawing>
          <wp:inline xmlns:wp14="http://schemas.microsoft.com/office/word/2010/wordprocessingDrawing" wp14:editId="0F295FFB" wp14:anchorId="4F8572E9">
            <wp:extent cx="2924175" cy="5724525"/>
            <wp:effectExtent l="0" t="0" r="0" b="0"/>
            <wp:docPr id="105610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10110" name=""/>
                    <pic:cNvPicPr/>
                  </pic:nvPicPr>
                  <pic:blipFill>
                    <a:blip xmlns:r="http://schemas.openxmlformats.org/officeDocument/2006/relationships" r:embed="rId276415965">
                      <a:extLst>
                        <a:ext xmlns:a="http://schemas.openxmlformats.org/drawingml/2006/main" uri="{28A0092B-C50C-407E-A947-70E740481C1C}">
                          <a14:useLocalDpi xmlns:a14="http://schemas.microsoft.com/office/drawing/2010/main" val="0"/>
                        </a:ext>
                      </a:extLst>
                    </a:blip>
                    <a:stretch>
                      <a:fillRect/>
                    </a:stretch>
                  </pic:blipFill>
                  <pic:spPr>
                    <a:xfrm>
                      <a:off x="0" y="0"/>
                      <a:ext cx="2924175" cy="5724525"/>
                    </a:xfrm>
                    <a:prstGeom prst="rect">
                      <a:avLst/>
                    </a:prstGeom>
                  </pic:spPr>
                </pic:pic>
              </a:graphicData>
            </a:graphic>
          </wp:inline>
        </w:drawing>
      </w:r>
    </w:p>
    <w:p xmlns:wp14="http://schemas.microsoft.com/office/word/2010/wordml" w:rsidP="3655D762" wp14:paraId="45352922" wp14:textId="45741612">
      <w:pPr>
        <w:pStyle w:val="Heading2"/>
        <w:rPr>
          <w:noProof w:val="0"/>
          <w:lang w:val="es-ES"/>
        </w:rPr>
      </w:pPr>
      <w:bookmarkStart w:name="_Toc986114865" w:id="619339660"/>
      <w:r w:rsidRPr="3655D762" w:rsidR="066B72BF">
        <w:rPr>
          <w:noProof w:val="0"/>
          <w:lang w:val="es-ES"/>
        </w:rPr>
        <w:t>6.2. Panel de sanciones</w:t>
      </w:r>
      <w:bookmarkEnd w:id="619339660"/>
    </w:p>
    <w:p xmlns:wp14="http://schemas.microsoft.com/office/word/2010/wordml" w:rsidP="317316E6" wp14:paraId="734CDF79" wp14:textId="44ABFB96">
      <w:pPr>
        <w:spacing w:before="240" w:beforeAutospacing="off" w:after="240" w:afterAutospacing="off"/>
        <w:jc w:val="both"/>
      </w:pPr>
      <w:r w:rsidRPr="317316E6" w:rsidR="066B72BF">
        <w:rPr>
          <w:rFonts w:ascii="Aptos" w:hAnsi="Aptos" w:eastAsia="Aptos" w:cs="Aptos"/>
          <w:noProof w:val="0"/>
          <w:sz w:val="24"/>
          <w:szCs w:val="24"/>
          <w:lang w:val="es-ES"/>
        </w:rPr>
        <w:t>El panel de sanciones será la pantalla central del producto. En él se concentrará la revisión de nuevas publicaciones, los filtros de búsqueda, la consulta rápida de oportunidades y las acciones principales sobre cada caso.</w:t>
      </w:r>
    </w:p>
    <w:p xmlns:wp14="http://schemas.microsoft.com/office/word/2010/wordml" w:rsidP="317316E6" wp14:paraId="3CD9C201" wp14:textId="641FFCE7">
      <w:pPr>
        <w:spacing w:before="240" w:beforeAutospacing="off" w:after="240" w:afterAutospacing="off"/>
        <w:jc w:val="both"/>
      </w:pPr>
      <w:r w:rsidRPr="317316E6" w:rsidR="066B72BF">
        <w:rPr>
          <w:rFonts w:ascii="Aptos" w:hAnsi="Aptos" w:eastAsia="Aptos" w:cs="Aptos"/>
          <w:noProof w:val="0"/>
          <w:sz w:val="24"/>
          <w:szCs w:val="24"/>
          <w:lang w:val="es-ES"/>
        </w:rPr>
        <w:t>Será la vista más operativa del sistema y estará pensada para que la persona usuaria pueda revisar diariamente las sanciones incorporadas, priorizar las más relevantes y actuar sobre ellas con rapidez.</w:t>
      </w:r>
    </w:p>
    <w:p xmlns:wp14="http://schemas.microsoft.com/office/word/2010/wordml" w:rsidP="317316E6" wp14:paraId="710E4BFE" wp14:textId="6035528F">
      <w:pPr>
        <w:pStyle w:val="Normal"/>
        <w:spacing w:before="240" w:beforeAutospacing="off" w:after="240" w:afterAutospacing="off"/>
        <w:jc w:val="both"/>
      </w:pPr>
      <w:r w:rsidR="61FF5484">
        <w:drawing>
          <wp:inline xmlns:wp14="http://schemas.microsoft.com/office/word/2010/wordprocessingDrawing" wp14:editId="1AC31FF2" wp14:anchorId="32E06B49">
            <wp:extent cx="5667375" cy="5724525"/>
            <wp:effectExtent l="0" t="0" r="0" b="0"/>
            <wp:docPr id="1748449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8449898" name=""/>
                    <pic:cNvPicPr/>
                  </pic:nvPicPr>
                  <pic:blipFill>
                    <a:blip xmlns:r="http://schemas.openxmlformats.org/officeDocument/2006/relationships" r:embed="rId255935148">
                      <a:extLst>
                        <a:ext xmlns:a="http://schemas.openxmlformats.org/drawingml/2006/main" uri="{28A0092B-C50C-407E-A947-70E740481C1C}">
                          <a14:useLocalDpi xmlns:a14="http://schemas.microsoft.com/office/drawing/2010/main" val="0"/>
                        </a:ext>
                      </a:extLst>
                    </a:blip>
                    <a:stretch>
                      <a:fillRect/>
                    </a:stretch>
                  </pic:blipFill>
                  <pic:spPr>
                    <a:xfrm>
                      <a:off x="0" y="0"/>
                      <a:ext cx="5667375" cy="5724525"/>
                    </a:xfrm>
                    <a:prstGeom prst="rect">
                      <a:avLst/>
                    </a:prstGeom>
                  </pic:spPr>
                </pic:pic>
              </a:graphicData>
            </a:graphic>
          </wp:inline>
        </w:drawing>
      </w:r>
    </w:p>
    <w:p xmlns:wp14="http://schemas.microsoft.com/office/word/2010/wordml" w:rsidP="3655D762" wp14:paraId="158ECAE6" wp14:textId="7DCFCE9E">
      <w:pPr>
        <w:pStyle w:val="Heading2"/>
        <w:rPr>
          <w:noProof w:val="0"/>
          <w:lang w:val="es-ES"/>
        </w:rPr>
      </w:pPr>
      <w:bookmarkStart w:name="_Toc507984641" w:id="936162075"/>
      <w:r w:rsidRPr="3655D762" w:rsidR="066B72BF">
        <w:rPr>
          <w:noProof w:val="0"/>
          <w:lang w:val="es-ES"/>
        </w:rPr>
        <w:t>6.3. Lista de clientes</w:t>
      </w:r>
      <w:bookmarkEnd w:id="936162075"/>
    </w:p>
    <w:p xmlns:wp14="http://schemas.microsoft.com/office/word/2010/wordml" w:rsidP="317316E6" wp14:paraId="31945519" wp14:textId="3578907C">
      <w:pPr>
        <w:spacing w:before="240" w:beforeAutospacing="off" w:after="240" w:afterAutospacing="off"/>
        <w:jc w:val="both"/>
      </w:pPr>
      <w:r w:rsidRPr="317316E6" w:rsidR="066B72BF">
        <w:rPr>
          <w:rFonts w:ascii="Aptos" w:hAnsi="Aptos" w:eastAsia="Aptos" w:cs="Aptos"/>
          <w:noProof w:val="0"/>
          <w:sz w:val="24"/>
          <w:szCs w:val="24"/>
          <w:lang w:val="es-ES"/>
        </w:rPr>
        <w:t>La lista de clientes actuará como directorio de casos ya consolidados. Permitirá localizar con rapidez a un cliente concreto, acceder a su ficha y consultar la información acumulada sobre él.</w:t>
      </w:r>
    </w:p>
    <w:p xmlns:wp14="http://schemas.microsoft.com/office/word/2010/wordml" w:rsidP="317316E6" wp14:paraId="479FEC3C" wp14:textId="06C302EA">
      <w:pPr>
        <w:spacing w:before="240" w:beforeAutospacing="off" w:after="240" w:afterAutospacing="off"/>
        <w:jc w:val="both"/>
      </w:pPr>
      <w:r w:rsidRPr="317316E6" w:rsidR="066B72BF">
        <w:rPr>
          <w:rFonts w:ascii="Aptos" w:hAnsi="Aptos" w:eastAsia="Aptos" w:cs="Aptos"/>
          <w:noProof w:val="0"/>
          <w:sz w:val="24"/>
          <w:szCs w:val="24"/>
          <w:lang w:val="es-ES"/>
        </w:rPr>
        <w:t xml:space="preserve">Esta separación entre oportunidades y clientes ayudará a que el trabajo diario resulte más claro y a que el sistema refleje mejor la realidad del </w:t>
      </w:r>
      <w:r w:rsidRPr="317316E6" w:rsidR="37E5F68E">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w:t>
      </w:r>
    </w:p>
    <w:p xmlns:wp14="http://schemas.microsoft.com/office/word/2010/wordml" w:rsidP="317316E6" wp14:paraId="564D5C61" wp14:textId="75B1D89A">
      <w:pPr>
        <w:spacing w:before="240" w:beforeAutospacing="off" w:after="240" w:afterAutospacing="off"/>
        <w:jc w:val="both"/>
        <w:rPr>
          <w:rFonts w:ascii="Aptos" w:hAnsi="Aptos" w:eastAsia="Aptos" w:cs="Aptos"/>
          <w:noProof w:val="0"/>
          <w:sz w:val="24"/>
          <w:szCs w:val="24"/>
          <w:lang w:val="es-ES"/>
        </w:rPr>
      </w:pPr>
      <w:r w:rsidR="33EEE35F">
        <w:drawing>
          <wp:inline xmlns:wp14="http://schemas.microsoft.com/office/word/2010/wordprocessingDrawing" wp14:editId="1FCEF958" wp14:anchorId="20B959F9">
            <wp:extent cx="5724525" cy="5267325"/>
            <wp:effectExtent l="0" t="0" r="0" b="0"/>
            <wp:docPr id="1039149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9149847" name=""/>
                    <pic:cNvPicPr/>
                  </pic:nvPicPr>
                  <pic:blipFill>
                    <a:blip xmlns:r="http://schemas.openxmlformats.org/officeDocument/2006/relationships" r:embed="rId35337697">
                      <a:extLst>
                        <a:ext xmlns:a="http://schemas.openxmlformats.org/drawingml/2006/main" uri="{28A0092B-C50C-407E-A947-70E740481C1C}">
                          <a14:useLocalDpi xmlns:a14="http://schemas.microsoft.com/office/drawing/2010/main" val="0"/>
                        </a:ext>
                      </a:extLst>
                    </a:blip>
                    <a:stretch>
                      <a:fillRect/>
                    </a:stretch>
                  </pic:blipFill>
                  <pic:spPr>
                    <a:xfrm>
                      <a:off x="0" y="0"/>
                      <a:ext cx="5724525" cy="5267325"/>
                    </a:xfrm>
                    <a:prstGeom prst="rect">
                      <a:avLst/>
                    </a:prstGeom>
                  </pic:spPr>
                </pic:pic>
              </a:graphicData>
            </a:graphic>
          </wp:inline>
        </w:drawing>
      </w:r>
    </w:p>
    <w:p xmlns:wp14="http://schemas.microsoft.com/office/word/2010/wordml" w:rsidP="3655D762" wp14:paraId="5A2D6CC4" wp14:textId="5463FE78">
      <w:pPr>
        <w:pStyle w:val="Heading2"/>
        <w:rPr>
          <w:noProof w:val="0"/>
          <w:lang w:val="es-ES"/>
        </w:rPr>
      </w:pPr>
      <w:commentRangeStart w:id="1772606778"/>
      <w:bookmarkStart w:name="_Toc103265376" w:id="978478871"/>
      <w:r w:rsidRPr="3655D762" w:rsidR="066B72BF">
        <w:rPr>
          <w:noProof w:val="0"/>
          <w:lang w:val="es-ES"/>
        </w:rPr>
        <w:t>6.</w:t>
      </w:r>
      <w:commentRangeEnd w:id="1772606778"/>
      <w:r>
        <w:rPr>
          <w:rStyle w:val="CommentReference"/>
        </w:rPr>
        <w:commentReference w:id="1772606778"/>
      </w:r>
      <w:r w:rsidRPr="3655D762" w:rsidR="066B72BF">
        <w:rPr>
          <w:noProof w:val="0"/>
          <w:lang w:val="es-ES"/>
        </w:rPr>
        <w:t>4</w:t>
      </w:r>
      <w:commentRangeStart w:id="1846826333"/>
      <w:r w:rsidRPr="3655D762" w:rsidR="066B72BF">
        <w:rPr>
          <w:noProof w:val="0"/>
          <w:lang w:val="es-ES"/>
        </w:rPr>
        <w:t>. Ficha de cliente</w:t>
      </w:r>
      <w:commentRangeEnd w:id="1846826333"/>
      <w:r>
        <w:rPr>
          <w:rStyle w:val="CommentReference"/>
        </w:rPr>
        <w:commentReference w:id="1846826333"/>
      </w:r>
      <w:bookmarkEnd w:id="978478871"/>
    </w:p>
    <w:p xmlns:wp14="http://schemas.microsoft.com/office/word/2010/wordml" w:rsidP="317316E6" wp14:paraId="559498B2" wp14:textId="0B06193C">
      <w:pPr>
        <w:spacing w:before="240" w:beforeAutospacing="off" w:after="240" w:afterAutospacing="off"/>
        <w:jc w:val="both"/>
      </w:pPr>
      <w:commentRangeStart w:id="2088739897"/>
      <w:commentRangeStart w:id="973735611"/>
      <w:r w:rsidRPr="3655D762" w:rsidR="066B72BF">
        <w:rPr>
          <w:rFonts w:ascii="Aptos" w:hAnsi="Aptos" w:eastAsia="Aptos" w:cs="Aptos"/>
          <w:noProof w:val="0"/>
          <w:sz w:val="24"/>
          <w:szCs w:val="24"/>
          <w:lang w:val="es-ES"/>
        </w:rPr>
        <w:t>La ficha de cliente</w:t>
      </w:r>
      <w:commentRangeEnd w:id="2088739897"/>
      <w:r>
        <w:rPr>
          <w:rStyle w:val="CommentReference"/>
        </w:rPr>
        <w:commentReference w:id="2088739897"/>
      </w:r>
      <w:commentRangeEnd w:id="973735611"/>
      <w:r>
        <w:rPr>
          <w:rStyle w:val="CommentReference"/>
        </w:rPr>
        <w:commentReference w:id="973735611"/>
      </w:r>
      <w:r w:rsidRPr="3655D762" w:rsidR="066B72BF">
        <w:rPr>
          <w:rFonts w:ascii="Aptos" w:hAnsi="Aptos" w:eastAsia="Aptos" w:cs="Aptos"/>
          <w:noProof w:val="0"/>
          <w:sz w:val="24"/>
          <w:szCs w:val="24"/>
          <w:lang w:val="es-ES"/>
        </w:rPr>
        <w:t xml:space="preserve"> será el punto central de consulta y gestión una vez que una oportunidad se convierta en cliente. Desde ella se podrá acceder a los datos del caso, a las sanciones vinculadas, al historial de actuaciones y a la búsqueda del histórico sancionador ampliado.</w:t>
      </w:r>
    </w:p>
    <w:p xmlns:wp14="http://schemas.microsoft.com/office/word/2010/wordml" w:rsidP="317316E6" wp14:paraId="7B3050DD" wp14:textId="1B88F9F4">
      <w:pPr>
        <w:spacing w:before="240" w:beforeAutospacing="off" w:after="240" w:afterAutospacing="off"/>
        <w:jc w:val="both"/>
      </w:pPr>
      <w:r w:rsidRPr="3655D762" w:rsidR="066B72BF">
        <w:rPr>
          <w:rFonts w:ascii="Aptos" w:hAnsi="Aptos" w:eastAsia="Aptos" w:cs="Aptos"/>
          <w:noProof w:val="0"/>
          <w:sz w:val="24"/>
          <w:szCs w:val="24"/>
          <w:lang w:val="es-ES"/>
        </w:rPr>
        <w:t>La intención es que, cuando un expediente ya se encuentre en trabajo activo, toda la información necesaria esté reunida en un único entorno.</w:t>
      </w:r>
    </w:p>
    <w:p w:rsidR="4BCF72DC" w:rsidP="3655D762" w:rsidRDefault="4BCF72DC" w14:paraId="1FE31635" w14:textId="74EECA5D">
      <w:pPr>
        <w:spacing w:before="240" w:beforeAutospacing="off" w:after="240" w:afterAutospacing="off"/>
        <w:jc w:val="both"/>
        <w:rPr>
          <w:rFonts w:ascii="Aptos" w:hAnsi="Aptos" w:eastAsia="Aptos" w:cs="Aptos"/>
          <w:noProof w:val="0"/>
          <w:sz w:val="24"/>
          <w:szCs w:val="24"/>
          <w:lang w:val="es-ES"/>
        </w:rPr>
      </w:pPr>
      <w:r w:rsidRPr="3655D762" w:rsidR="4BCF72DC">
        <w:rPr>
          <w:rFonts w:ascii="Aptos" w:hAnsi="Aptos" w:eastAsia="Aptos" w:cs="Aptos"/>
          <w:noProof w:val="0"/>
          <w:sz w:val="24"/>
          <w:szCs w:val="24"/>
          <w:lang w:val="es-ES"/>
        </w:rPr>
        <w:t xml:space="preserve">Dentro de la ficha del cliente, en “acciones”, se pueden agendar llamadas. Al cliente hay que enviarle un contrato que será igual en todos los aspectos de uno a otro cliente salvo por el CIF y el precio. El objetivo es que se pueda enviar e-mail automáticamente </w:t>
      </w:r>
      <w:r w:rsidRPr="3655D762" w:rsidR="486E4AD9">
        <w:rPr>
          <w:rFonts w:ascii="Aptos" w:hAnsi="Aptos" w:eastAsia="Aptos" w:cs="Aptos"/>
          <w:noProof w:val="0"/>
          <w:sz w:val="24"/>
          <w:szCs w:val="24"/>
          <w:lang w:val="es-ES"/>
        </w:rPr>
        <w:t>desde la ficha de cliente para hacerle llegar el contrato. Asimismo, desde dicha ficha de cliente debe poderse enviar un e-mail con la factura, introduciendo datos de cuantía de la factura y concepto, siendo el resto cumplimentado automáticamente y enviado. Para dichos e-mails, deben poder enviarse adjuntos.</w:t>
      </w:r>
    </w:p>
    <w:p xmlns:wp14="http://schemas.microsoft.com/office/word/2010/wordml" w:rsidP="3655D762" wp14:paraId="59DDB6F6" wp14:textId="19817A89">
      <w:pPr>
        <w:pStyle w:val="Heading2"/>
        <w:rPr>
          <w:noProof w:val="0"/>
          <w:lang w:val="es-ES"/>
        </w:rPr>
      </w:pPr>
      <w:bookmarkStart w:name="_Toc1844514467" w:id="1792968571"/>
      <w:r w:rsidRPr="3655D762" w:rsidR="066B72BF">
        <w:rPr>
          <w:noProof w:val="0"/>
          <w:lang w:val="es-ES"/>
        </w:rPr>
        <w:t>6.5. Historial de sanciones</w:t>
      </w:r>
      <w:bookmarkEnd w:id="1792968571"/>
    </w:p>
    <w:p xmlns:wp14="http://schemas.microsoft.com/office/word/2010/wordml" w:rsidP="317316E6" wp14:paraId="1E3A0967" wp14:textId="70DAFD88">
      <w:pPr>
        <w:spacing w:before="240" w:beforeAutospacing="off" w:after="240" w:afterAutospacing="off"/>
        <w:jc w:val="both"/>
      </w:pPr>
      <w:r w:rsidRPr="317316E6" w:rsidR="066B72BF">
        <w:rPr>
          <w:rFonts w:ascii="Aptos" w:hAnsi="Aptos" w:eastAsia="Aptos" w:cs="Aptos"/>
          <w:noProof w:val="0"/>
          <w:sz w:val="24"/>
          <w:szCs w:val="24"/>
          <w:lang w:val="es-ES"/>
        </w:rPr>
        <w:t>La pantalla de histórico permitirá consultar el archivo general de sanciones incorporadas al sistema. Será especialmente útil para búsquedas retrospectivas, revisión de casos anteriores y consulta ordenada del histórico disponible.</w:t>
      </w:r>
    </w:p>
    <w:p xmlns:wp14="http://schemas.microsoft.com/office/word/2010/wordml" w:rsidP="317316E6" wp14:paraId="0B32B5E3" wp14:textId="1CB7CA7E">
      <w:pPr>
        <w:spacing w:before="240" w:beforeAutospacing="off" w:after="240" w:afterAutospacing="off"/>
        <w:jc w:val="both"/>
      </w:pPr>
      <w:r w:rsidRPr="317316E6" w:rsidR="066B72BF">
        <w:rPr>
          <w:rFonts w:ascii="Aptos" w:hAnsi="Aptos" w:eastAsia="Aptos" w:cs="Aptos"/>
          <w:noProof w:val="0"/>
          <w:sz w:val="24"/>
          <w:szCs w:val="24"/>
          <w:lang w:val="es-ES"/>
        </w:rPr>
        <w:t xml:space="preserve">Además de los datos básicos, esta pantalla deberá permitir visualizar el estado temporal del expediente en la medida en que esa información sea relevante para la actividad del </w:t>
      </w:r>
      <w:r w:rsidRPr="317316E6" w:rsidR="37E5F68E">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w:t>
      </w:r>
    </w:p>
    <w:p xmlns:wp14="http://schemas.microsoft.com/office/word/2010/wordml" w:rsidP="317316E6" wp14:paraId="48F9ED8B" wp14:textId="6BB4F160">
      <w:pPr>
        <w:spacing w:before="240" w:beforeAutospacing="off" w:after="240" w:afterAutospacing="off"/>
        <w:jc w:val="both"/>
        <w:rPr>
          <w:rFonts w:ascii="Aptos" w:hAnsi="Aptos" w:eastAsia="Aptos" w:cs="Aptos"/>
          <w:noProof w:val="0"/>
          <w:sz w:val="24"/>
          <w:szCs w:val="24"/>
          <w:lang w:val="es-ES"/>
        </w:rPr>
      </w:pPr>
      <w:r w:rsidR="633F7719">
        <w:drawing>
          <wp:inline xmlns:wp14="http://schemas.microsoft.com/office/word/2010/wordprocessingDrawing" wp14:editId="5041F4E7" wp14:anchorId="2B8012E0">
            <wp:extent cx="5724525" cy="5467350"/>
            <wp:effectExtent l="0" t="0" r="0" b="0"/>
            <wp:docPr id="1357002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7002993" name=""/>
                    <pic:cNvPicPr/>
                  </pic:nvPicPr>
                  <pic:blipFill>
                    <a:blip xmlns:r="http://schemas.openxmlformats.org/officeDocument/2006/relationships" r:embed="rId400864790">
                      <a:extLst>
                        <a:ext xmlns:a="http://schemas.openxmlformats.org/drawingml/2006/main" uri="{28A0092B-C50C-407E-A947-70E740481C1C}">
                          <a14:useLocalDpi xmlns:a14="http://schemas.microsoft.com/office/drawing/2010/main" val="0"/>
                        </a:ext>
                      </a:extLst>
                    </a:blip>
                    <a:stretch>
                      <a:fillRect/>
                    </a:stretch>
                  </pic:blipFill>
                  <pic:spPr>
                    <a:xfrm>
                      <a:off x="0" y="0"/>
                      <a:ext cx="5724525" cy="5467350"/>
                    </a:xfrm>
                    <a:prstGeom prst="rect">
                      <a:avLst/>
                    </a:prstGeom>
                  </pic:spPr>
                </pic:pic>
              </a:graphicData>
            </a:graphic>
          </wp:inline>
        </w:drawing>
      </w:r>
    </w:p>
    <w:p xmlns:wp14="http://schemas.microsoft.com/office/word/2010/wordml" w:rsidP="3655D762" wp14:paraId="4B59B965" wp14:textId="451ADA09">
      <w:pPr>
        <w:pStyle w:val="Heading2"/>
        <w:rPr>
          <w:noProof w:val="0"/>
          <w:lang w:val="es-ES"/>
        </w:rPr>
      </w:pPr>
      <w:bookmarkStart w:name="_Toc660007233" w:id="1434283570"/>
      <w:r w:rsidRPr="3655D762" w:rsidR="066B72BF">
        <w:rPr>
          <w:noProof w:val="0"/>
          <w:lang w:val="es-ES"/>
        </w:rPr>
        <w:t>6.6. Resultados de búsqueda histórica por cliente</w:t>
      </w:r>
      <w:bookmarkEnd w:id="1434283570"/>
    </w:p>
    <w:p xmlns:wp14="http://schemas.microsoft.com/office/word/2010/wordml" w:rsidP="317316E6" wp14:paraId="7214DC6F" wp14:textId="2BD722FB">
      <w:pPr>
        <w:spacing w:before="240" w:beforeAutospacing="off" w:after="240" w:afterAutospacing="off"/>
        <w:jc w:val="both"/>
      </w:pPr>
      <w:r w:rsidRPr="317316E6" w:rsidR="066B72BF">
        <w:rPr>
          <w:rFonts w:ascii="Aptos" w:hAnsi="Aptos" w:eastAsia="Aptos" w:cs="Aptos"/>
          <w:noProof w:val="0"/>
          <w:sz w:val="24"/>
          <w:szCs w:val="24"/>
          <w:lang w:val="es-ES"/>
        </w:rPr>
        <w:t>Cuando se lance una búsqueda histórica sobre un cliente concreto, el sistema mostrará una pantalla específica con los documentos o resultados localizados.</w:t>
      </w:r>
    </w:p>
    <w:p xmlns:wp14="http://schemas.microsoft.com/office/word/2010/wordml" w:rsidP="317316E6" wp14:paraId="0E063BB2" wp14:textId="3B330BEB">
      <w:pPr>
        <w:spacing w:before="240" w:beforeAutospacing="off" w:after="24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En una primera fase, estos resultados podrán aparecer con información parcial, ya que lo que se habrá identificado inicialmente será la coincidencia del cliente dentro del texto de los documentos. A partir de ahí, la persona usuaria podrá ordenar la extracción completa de aquellos resultados que sean de interés, completando así sus campos de forma progresiva.</w:t>
      </w:r>
      <w:r w:rsidR="52E3B4D3">
        <w:drawing>
          <wp:inline xmlns:wp14="http://schemas.microsoft.com/office/word/2010/wordprocessingDrawing" wp14:editId="75D462C9" wp14:anchorId="5CCADE6F">
            <wp:extent cx="5610225" cy="5724525"/>
            <wp:effectExtent l="0" t="0" r="0" b="0"/>
            <wp:docPr id="3034249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3424945" name=""/>
                    <pic:cNvPicPr/>
                  </pic:nvPicPr>
                  <pic:blipFill>
                    <a:blip xmlns:r="http://schemas.openxmlformats.org/officeDocument/2006/relationships" r:embed="rId1230191651">
                      <a:extLst>
                        <a:ext xmlns:a="http://schemas.openxmlformats.org/drawingml/2006/main" uri="{28A0092B-C50C-407E-A947-70E740481C1C}">
                          <a14:useLocalDpi xmlns:a14="http://schemas.microsoft.com/office/drawing/2010/main" val="0"/>
                        </a:ext>
                      </a:extLst>
                    </a:blip>
                    <a:stretch>
                      <a:fillRect/>
                    </a:stretch>
                  </pic:blipFill>
                  <pic:spPr>
                    <a:xfrm>
                      <a:off x="0" y="0"/>
                      <a:ext cx="5610225" cy="5724525"/>
                    </a:xfrm>
                    <a:prstGeom prst="rect">
                      <a:avLst/>
                    </a:prstGeom>
                  </pic:spPr>
                </pic:pic>
              </a:graphicData>
            </a:graphic>
          </wp:inline>
        </w:drawing>
      </w:r>
    </w:p>
    <w:p xmlns:wp14="http://schemas.microsoft.com/office/word/2010/wordml" w:rsidP="3655D762" wp14:paraId="330C6BC4" wp14:textId="0BF55DA5">
      <w:pPr>
        <w:pStyle w:val="Heading1"/>
        <w:rPr>
          <w:noProof w:val="0"/>
          <w:lang w:val="es-ES"/>
        </w:rPr>
      </w:pPr>
      <w:bookmarkStart w:name="_Toc1943284228" w:id="687054365"/>
      <w:r w:rsidRPr="3655D762" w:rsidR="066B72BF">
        <w:rPr>
          <w:noProof w:val="0"/>
          <w:lang w:val="es-ES"/>
        </w:rPr>
        <w:t>7. Flujo de trabajo previsto</w:t>
      </w:r>
      <w:bookmarkEnd w:id="687054365"/>
    </w:p>
    <w:p xmlns:wp14="http://schemas.microsoft.com/office/word/2010/wordml" w:rsidP="317316E6" wp14:paraId="1277E401" wp14:textId="21C0863F">
      <w:pPr>
        <w:spacing w:before="240" w:beforeAutospacing="off" w:after="240" w:afterAutospacing="off"/>
        <w:jc w:val="both"/>
      </w:pPr>
      <w:r w:rsidRPr="317316E6" w:rsidR="066B72BF">
        <w:rPr>
          <w:rFonts w:ascii="Aptos" w:hAnsi="Aptos" w:eastAsia="Aptos" w:cs="Aptos"/>
          <w:noProof w:val="0"/>
          <w:sz w:val="24"/>
          <w:szCs w:val="24"/>
          <w:lang w:val="es-ES"/>
        </w:rPr>
        <w:t>El funcionamiento diario del sistema se articula en un flujo muy claro:</w:t>
      </w:r>
    </w:p>
    <w:p xmlns:wp14="http://schemas.microsoft.com/office/word/2010/wordml" w:rsidP="317316E6" wp14:paraId="2A910669" wp14:textId="29BB5713">
      <w:pPr>
        <w:pStyle w:val="ListParagraph"/>
        <w:numPr>
          <w:ilvl w:val="0"/>
          <w:numId w:val="6"/>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El sistema incorpora automáticamente nuevas sanciones publicadas. </w:t>
      </w:r>
    </w:p>
    <w:p xmlns:wp14="http://schemas.microsoft.com/office/word/2010/wordml" w:rsidP="317316E6" wp14:paraId="4A36BD44" wp14:textId="285F8E16">
      <w:pPr>
        <w:pStyle w:val="ListParagraph"/>
        <w:numPr>
          <w:ilvl w:val="0"/>
          <w:numId w:val="6"/>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La persona usuaria revisa las oportunidades recientes desde el panel principal. </w:t>
      </w:r>
    </w:p>
    <w:p xmlns:wp14="http://schemas.microsoft.com/office/word/2010/wordml" w:rsidP="317316E6" wp14:paraId="7DF67652" wp14:textId="2F64CAB4">
      <w:pPr>
        <w:pStyle w:val="ListParagraph"/>
        <w:numPr>
          <w:ilvl w:val="0"/>
          <w:numId w:val="6"/>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Filtra, prioriza y consulta los casos que le interesan. </w:t>
      </w:r>
    </w:p>
    <w:p xmlns:wp14="http://schemas.microsoft.com/office/word/2010/wordml" w:rsidP="317316E6" wp14:paraId="4097A9D3" wp14:textId="04D84D2C">
      <w:pPr>
        <w:pStyle w:val="ListParagraph"/>
        <w:numPr>
          <w:ilvl w:val="0"/>
          <w:numId w:val="6"/>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Realiza el seguimiento comercial que corresponda. </w:t>
      </w:r>
    </w:p>
    <w:p xmlns:wp14="http://schemas.microsoft.com/office/word/2010/wordml" w:rsidP="317316E6" wp14:paraId="4DCA22D4" wp14:textId="52E0A436">
      <w:pPr>
        <w:pStyle w:val="ListParagraph"/>
        <w:numPr>
          <w:ilvl w:val="0"/>
          <w:numId w:val="6"/>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Cuando una oportunidad se convierte en cliente, la registra como tal dentro del sistema. </w:t>
      </w:r>
    </w:p>
    <w:p xmlns:wp14="http://schemas.microsoft.com/office/word/2010/wordml" w:rsidP="317316E6" wp14:paraId="0F829AFF" wp14:textId="63A0BF3C">
      <w:pPr>
        <w:pStyle w:val="ListParagraph"/>
        <w:numPr>
          <w:ilvl w:val="0"/>
          <w:numId w:val="6"/>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Desde la ficha de cliente, lanza la búsqueda del histórico sancionador de los últimos cuatro años. </w:t>
      </w:r>
    </w:p>
    <w:p xmlns:wp14="http://schemas.microsoft.com/office/word/2010/wordml" w:rsidP="317316E6" wp14:paraId="410CEC8D" wp14:textId="5C1E0EA8">
      <w:pPr>
        <w:pStyle w:val="ListParagraph"/>
        <w:numPr>
          <w:ilvl w:val="0"/>
          <w:numId w:val="6"/>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El sistema localiza documentos coincidentes en el histórico preparado en texto bruto. </w:t>
      </w:r>
    </w:p>
    <w:p xmlns:wp14="http://schemas.microsoft.com/office/word/2010/wordml" w:rsidP="317316E6" wp14:paraId="4FF405D0" wp14:textId="500491C4">
      <w:pPr>
        <w:pStyle w:val="ListParagraph"/>
        <w:numPr>
          <w:ilvl w:val="0"/>
          <w:numId w:val="6"/>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Sobre los resultados que interesen, se ejecuta la extracción estructurada completa. </w:t>
      </w:r>
    </w:p>
    <w:p xmlns:wp14="http://schemas.microsoft.com/office/word/2010/wordml" w:rsidP="317316E6" wp14:paraId="36F9799C" wp14:textId="1C27350D">
      <w:pPr>
        <w:pStyle w:val="ListParagraph"/>
        <w:numPr>
          <w:ilvl w:val="0"/>
          <w:numId w:val="6"/>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El cliente queda así asociado tanto a la sanción inicial como a su histórico documental ampliado.</w:t>
      </w:r>
      <w:r w:rsidRPr="317316E6" w:rsidR="066B72BF">
        <w:rPr>
          <w:rFonts w:ascii="Aptos" w:hAnsi="Aptos" w:eastAsia="Aptos" w:cs="Aptos"/>
          <w:noProof w:val="0"/>
          <w:sz w:val="24"/>
          <w:szCs w:val="24"/>
          <w:lang w:val="es-ES"/>
        </w:rPr>
        <w:t xml:space="preserve"> </w:t>
      </w:r>
    </w:p>
    <w:p xmlns:wp14="http://schemas.microsoft.com/office/word/2010/wordml" w:rsidP="317316E6" wp14:paraId="2DA441C0" wp14:textId="37247A6C">
      <w:pPr>
        <w:spacing w:before="240" w:beforeAutospacing="off" w:after="240" w:afterAutospacing="off"/>
        <w:jc w:val="both"/>
      </w:pPr>
      <w:r w:rsidRPr="317316E6" w:rsidR="066B72BF">
        <w:rPr>
          <w:rFonts w:ascii="Aptos" w:hAnsi="Aptos" w:eastAsia="Aptos" w:cs="Aptos"/>
          <w:noProof w:val="0"/>
          <w:sz w:val="24"/>
          <w:szCs w:val="24"/>
          <w:lang w:val="es-ES"/>
        </w:rPr>
        <w:t>Este flujo convierte la herramienta en un sistema coherente de extremo a extremo, en lugar de una suma de módulos inconexos.</w:t>
      </w:r>
    </w:p>
    <w:p xmlns:wp14="http://schemas.microsoft.com/office/word/2010/wordml" w:rsidP="3655D762" wp14:paraId="77BA8B59" wp14:textId="51103A45">
      <w:pPr>
        <w:pStyle w:val="Heading1"/>
        <w:rPr>
          <w:noProof w:val="0"/>
          <w:lang w:val="es-ES"/>
        </w:rPr>
      </w:pPr>
      <w:bookmarkStart w:name="_Toc615421695" w:id="258706183"/>
      <w:r w:rsidRPr="3655D762" w:rsidR="066B72BF">
        <w:rPr>
          <w:noProof w:val="0"/>
          <w:lang w:val="es-ES"/>
        </w:rPr>
        <w:t>8. Seguridad, privacidad y cumplimiento</w:t>
      </w:r>
      <w:bookmarkEnd w:id="258706183"/>
    </w:p>
    <w:p xmlns:wp14="http://schemas.microsoft.com/office/word/2010/wordml" w:rsidP="3655D762" wp14:paraId="55FD127B" wp14:textId="78BE22A1">
      <w:pPr>
        <w:pStyle w:val="Heading2"/>
        <w:rPr>
          <w:noProof w:val="0"/>
          <w:lang w:val="es-ES"/>
        </w:rPr>
      </w:pPr>
      <w:bookmarkStart w:name="_Toc1315648971" w:id="1725478735"/>
      <w:r w:rsidRPr="3655D762" w:rsidR="066B72BF">
        <w:rPr>
          <w:noProof w:val="0"/>
          <w:lang w:val="es-ES"/>
        </w:rPr>
        <w:t>8.1. Seguridad en la fase local</w:t>
      </w:r>
      <w:bookmarkEnd w:id="1725478735"/>
    </w:p>
    <w:p xmlns:wp14="http://schemas.microsoft.com/office/word/2010/wordml" w:rsidP="317316E6" wp14:paraId="43E8DCC6" wp14:textId="7FB710BE">
      <w:pPr>
        <w:spacing w:before="240" w:beforeAutospacing="off" w:after="240" w:afterAutospacing="off"/>
        <w:jc w:val="both"/>
      </w:pPr>
      <w:r w:rsidRPr="317316E6" w:rsidR="066B72BF">
        <w:rPr>
          <w:rFonts w:ascii="Aptos" w:hAnsi="Aptos" w:eastAsia="Aptos" w:cs="Aptos"/>
          <w:noProof w:val="0"/>
          <w:sz w:val="24"/>
          <w:szCs w:val="24"/>
          <w:lang w:val="es-ES"/>
        </w:rPr>
        <w:t xml:space="preserve">En la primera fase, al tratarse de una solución ejecutada en local, sin exposición a Internet y destinada a un único usuario principal, el nivel de riesgo técnico es notablemente menor que en una aplicación </w:t>
      </w:r>
      <w:r w:rsidRPr="317316E6" w:rsidR="066B72BF">
        <w:rPr>
          <w:rFonts w:ascii="Aptos" w:hAnsi="Aptos" w:eastAsia="Aptos" w:cs="Aptos"/>
          <w:noProof w:val="0"/>
          <w:sz w:val="24"/>
          <w:szCs w:val="24"/>
          <w:lang w:val="es-ES"/>
        </w:rPr>
        <w:t>cloud</w:t>
      </w:r>
      <w:r w:rsidRPr="317316E6" w:rsidR="066B72BF">
        <w:rPr>
          <w:rFonts w:ascii="Aptos" w:hAnsi="Aptos" w:eastAsia="Aptos" w:cs="Aptos"/>
          <w:noProof w:val="0"/>
          <w:sz w:val="24"/>
          <w:szCs w:val="24"/>
          <w:lang w:val="es-ES"/>
        </w:rPr>
        <w:t xml:space="preserve"> o multiusuario.</w:t>
      </w:r>
    </w:p>
    <w:p xmlns:wp14="http://schemas.microsoft.com/office/word/2010/wordml" w:rsidP="317316E6" wp14:paraId="72966C04" wp14:textId="22557B70">
      <w:pPr>
        <w:spacing w:before="240" w:beforeAutospacing="off" w:after="240" w:afterAutospacing="off"/>
        <w:jc w:val="both"/>
      </w:pPr>
      <w:r w:rsidRPr="317316E6" w:rsidR="066B72BF">
        <w:rPr>
          <w:rFonts w:ascii="Aptos" w:hAnsi="Aptos" w:eastAsia="Aptos" w:cs="Aptos"/>
          <w:noProof w:val="0"/>
          <w:sz w:val="24"/>
          <w:szCs w:val="24"/>
          <w:lang w:val="es-ES"/>
        </w:rPr>
        <w:t>Esto no significa que la seguridad se ignore, sino que se adapta al contexto real del MVP. El sistema se diseñará para que la información quede organizada de forma segura en el entorno local del cliente, con una gestión adecuada de credenciales y una separación clara entre aplicación, datos y configuración.</w:t>
      </w:r>
    </w:p>
    <w:p xmlns:wp14="http://schemas.microsoft.com/office/word/2010/wordml" w:rsidP="3655D762" wp14:paraId="6C07D4BD" wp14:textId="2991F841">
      <w:pPr>
        <w:pStyle w:val="Heading2"/>
        <w:rPr>
          <w:noProof w:val="0"/>
          <w:lang w:val="es-ES"/>
        </w:rPr>
      </w:pPr>
      <w:bookmarkStart w:name="_Toc1295533515" w:id="952069159"/>
      <w:r w:rsidRPr="3655D762" w:rsidR="066B72BF">
        <w:rPr>
          <w:noProof w:val="0"/>
          <w:lang w:val="es-ES"/>
        </w:rPr>
        <w:t xml:space="preserve">8.2. Evolución posterior a </w:t>
      </w:r>
      <w:r w:rsidRPr="3655D762" w:rsidR="066B72BF">
        <w:rPr>
          <w:noProof w:val="0"/>
          <w:lang w:val="es-ES"/>
        </w:rPr>
        <w:t>cloud</w:t>
      </w:r>
      <w:r w:rsidRPr="3655D762" w:rsidR="066B72BF">
        <w:rPr>
          <w:noProof w:val="0"/>
          <w:lang w:val="es-ES"/>
        </w:rPr>
        <w:t xml:space="preserve"> y cumplimiento normativo</w:t>
      </w:r>
      <w:bookmarkEnd w:id="952069159"/>
    </w:p>
    <w:p xmlns:wp14="http://schemas.microsoft.com/office/word/2010/wordml" w:rsidP="317316E6" wp14:paraId="66A306BA" wp14:textId="64E04ACC">
      <w:pPr>
        <w:spacing w:before="240" w:beforeAutospacing="off" w:after="240" w:afterAutospacing="off"/>
        <w:jc w:val="both"/>
      </w:pPr>
      <w:r w:rsidRPr="317316E6" w:rsidR="066B72BF">
        <w:rPr>
          <w:rFonts w:ascii="Aptos" w:hAnsi="Aptos" w:eastAsia="Aptos" w:cs="Aptos"/>
          <w:noProof w:val="0"/>
          <w:sz w:val="24"/>
          <w:szCs w:val="24"/>
          <w:lang w:val="es-ES"/>
        </w:rPr>
        <w:t>En una segunda fase, el producto podrá evolucionar hacia una versión en la nube, accesible 24/7 y preparada para uso remoto. En ese escenario sí será necesario incorporar una capa más completa de seguridad y cumplimiento, incluyendo control de accesos, medidas específicas de protección de datos y diseño adaptado a la normativa aplicable.</w:t>
      </w:r>
    </w:p>
    <w:p xmlns:wp14="http://schemas.microsoft.com/office/word/2010/wordml" w:rsidP="317316E6" wp14:paraId="04E62A99" wp14:textId="28C3DE44">
      <w:pPr>
        <w:spacing w:before="240" w:beforeAutospacing="off" w:after="240" w:afterAutospacing="off"/>
        <w:jc w:val="both"/>
      </w:pPr>
      <w:r w:rsidRPr="317316E6" w:rsidR="066B72BF">
        <w:rPr>
          <w:rFonts w:ascii="Aptos" w:hAnsi="Aptos" w:eastAsia="Aptos" w:cs="Aptos"/>
          <w:noProof w:val="0"/>
          <w:sz w:val="24"/>
          <w:szCs w:val="24"/>
          <w:lang w:val="es-ES"/>
        </w:rPr>
        <w:t>Por tanto, la presente propuesta deja preparada la lógica del sistema para una evolución posterior, pero mantiene el alcance inicial dentro de un marco realista y proporcionado al objetivo actual del proyecto.</w:t>
      </w:r>
    </w:p>
    <w:p xmlns:wp14="http://schemas.microsoft.com/office/word/2010/wordml" w:rsidP="3655D762" wp14:paraId="0110724B" wp14:textId="610DD5B8">
      <w:pPr>
        <w:pStyle w:val="Heading1"/>
        <w:rPr>
          <w:noProof w:val="0"/>
          <w:lang w:val="es-ES"/>
        </w:rPr>
      </w:pPr>
      <w:bookmarkStart w:name="_Toc23408362" w:id="1133610485"/>
      <w:r w:rsidRPr="3655D762" w:rsidR="066B72BF">
        <w:rPr>
          <w:noProof w:val="0"/>
          <w:lang w:val="es-ES"/>
        </w:rPr>
        <w:t>9. Plan de trabajo y fases</w:t>
      </w:r>
      <w:bookmarkEnd w:id="1133610485"/>
    </w:p>
    <w:p xmlns:wp14="http://schemas.microsoft.com/office/word/2010/wordml" w:rsidP="3655D762" wp14:paraId="1DF0317E" wp14:textId="692C967E">
      <w:pPr>
        <w:pStyle w:val="Heading2"/>
        <w:rPr>
          <w:noProof w:val="0"/>
          <w:lang w:val="es-ES"/>
        </w:rPr>
      </w:pPr>
      <w:bookmarkStart w:name="_Toc1472094506" w:id="774366580"/>
      <w:r w:rsidRPr="3655D762" w:rsidR="066B72BF">
        <w:rPr>
          <w:noProof w:val="0"/>
          <w:lang w:val="es-ES"/>
        </w:rPr>
        <w:t>Fase 0. Análisis funcional y cierre de alcance</w:t>
      </w:r>
      <w:bookmarkEnd w:id="774366580"/>
    </w:p>
    <w:p xmlns:wp14="http://schemas.microsoft.com/office/word/2010/wordml" w:rsidP="317316E6" wp14:paraId="6CF7A40C" wp14:textId="6C156A6E">
      <w:pPr>
        <w:spacing w:before="240" w:beforeAutospacing="off" w:after="240" w:afterAutospacing="off"/>
        <w:jc w:val="both"/>
      </w:pPr>
      <w:r w:rsidRPr="317316E6" w:rsidR="066B72BF">
        <w:rPr>
          <w:rFonts w:ascii="Aptos" w:hAnsi="Aptos" w:eastAsia="Aptos" w:cs="Aptos"/>
          <w:noProof w:val="0"/>
          <w:sz w:val="24"/>
          <w:szCs w:val="24"/>
          <w:lang w:val="es-ES"/>
        </w:rPr>
        <w:t>Antes del desarrollo será necesario cerrar en detalle la definición funcional del sistema. En esta fase se concretarán:</w:t>
      </w:r>
    </w:p>
    <w:p xmlns:wp14="http://schemas.microsoft.com/office/word/2010/wordml" w:rsidP="317316E6" wp14:paraId="35A83F0C" wp14:textId="7EB29B43">
      <w:pPr>
        <w:pStyle w:val="ListParagraph"/>
        <w:numPr>
          <w:ilvl w:val="0"/>
          <w:numId w:val="7"/>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los campos exactos a extraer</w:t>
      </w:r>
      <w:r w:rsidRPr="317316E6" w:rsidR="066B72BF">
        <w:rPr>
          <w:rFonts w:ascii="Aptos" w:hAnsi="Aptos" w:eastAsia="Aptos" w:cs="Aptos"/>
          <w:noProof w:val="0"/>
          <w:sz w:val="24"/>
          <w:szCs w:val="24"/>
          <w:lang w:val="es-ES"/>
        </w:rPr>
        <w:t xml:space="preserve"> de cada sanción; </w:t>
      </w:r>
    </w:p>
    <w:p xmlns:wp14="http://schemas.microsoft.com/office/word/2010/wordml" w:rsidP="317316E6" wp14:paraId="2E551B22" wp14:textId="228DD914">
      <w:pPr>
        <w:pStyle w:val="ListParagraph"/>
        <w:numPr>
          <w:ilvl w:val="0"/>
          <w:numId w:val="7"/>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los estados de oportunidad y cliente; </w:t>
      </w:r>
    </w:p>
    <w:p xmlns:wp14="http://schemas.microsoft.com/office/word/2010/wordml" w:rsidP="317316E6" wp14:paraId="43653977" wp14:textId="2A277B58">
      <w:pPr>
        <w:pStyle w:val="ListParagraph"/>
        <w:numPr>
          <w:ilvl w:val="0"/>
          <w:numId w:val="7"/>
        </w:numPr>
        <w:spacing w:before="0" w:beforeAutospacing="off" w:after="0" w:afterAutospacing="off"/>
        <w:jc w:val="both"/>
        <w:rPr>
          <w:rFonts w:ascii="Aptos" w:hAnsi="Aptos" w:eastAsia="Aptos" w:cs="Aptos"/>
          <w:noProof w:val="0"/>
          <w:sz w:val="24"/>
          <w:szCs w:val="24"/>
          <w:lang w:val="es-ES"/>
        </w:rPr>
      </w:pPr>
      <w:r w:rsidRPr="3655D762" w:rsidR="066B72BF">
        <w:rPr>
          <w:rFonts w:ascii="Aptos" w:hAnsi="Aptos" w:eastAsia="Aptos" w:cs="Aptos"/>
          <w:noProof w:val="0"/>
          <w:sz w:val="24"/>
          <w:szCs w:val="24"/>
          <w:lang w:val="es-ES"/>
        </w:rPr>
        <w:t>la estructura final de las fichas;</w:t>
      </w:r>
    </w:p>
    <w:p xmlns:wp14="http://schemas.microsoft.com/office/word/2010/wordml" w:rsidP="317316E6" wp14:paraId="358BB5ED" wp14:textId="23012B14">
      <w:pPr>
        <w:pStyle w:val="ListParagraph"/>
        <w:numPr>
          <w:ilvl w:val="0"/>
          <w:numId w:val="7"/>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los criterios de búsqueda histórica; </w:t>
      </w:r>
    </w:p>
    <w:p xmlns:wp14="http://schemas.microsoft.com/office/word/2010/wordml" w:rsidP="317316E6" wp14:paraId="20F31850" wp14:textId="470D651D">
      <w:pPr>
        <w:pStyle w:val="ListParagraph"/>
        <w:numPr>
          <w:ilvl w:val="0"/>
          <w:numId w:val="7"/>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los filtros y acciones principales de cada pantalla; </w:t>
      </w:r>
    </w:p>
    <w:p xmlns:wp14="http://schemas.microsoft.com/office/word/2010/wordml" w:rsidP="317316E6" wp14:paraId="658C1F14" wp14:textId="28E85A5D">
      <w:pPr>
        <w:pStyle w:val="ListParagraph"/>
        <w:numPr>
          <w:ilvl w:val="0"/>
          <w:numId w:val="7"/>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los supuestos especiales que deban resolverse en torno a identificación, duplicados y actualización de registros. </w:t>
      </w:r>
    </w:p>
    <w:p xmlns:wp14="http://schemas.microsoft.com/office/word/2010/wordml" w:rsidP="317316E6" wp14:paraId="17D1107B" wp14:textId="3BCC6FFC">
      <w:pPr>
        <w:spacing w:before="240" w:beforeAutospacing="off" w:after="240" w:afterAutospacing="off"/>
        <w:jc w:val="both"/>
      </w:pPr>
      <w:r w:rsidRPr="317316E6" w:rsidR="066B72BF">
        <w:rPr>
          <w:rFonts w:ascii="Aptos" w:hAnsi="Aptos" w:eastAsia="Aptos" w:cs="Aptos"/>
          <w:noProof w:val="0"/>
          <w:sz w:val="24"/>
          <w:szCs w:val="24"/>
          <w:lang w:val="es-ES"/>
        </w:rPr>
        <w:t>El objetivo de esta fase es convertir el concepto del producto en una especificación totalmente cerrada y lista para implementación.</w:t>
      </w:r>
    </w:p>
    <w:p xmlns:wp14="http://schemas.microsoft.com/office/word/2010/wordml" w:rsidP="3655D762" wp14:paraId="393140B1" wp14:textId="4FC2B84B">
      <w:pPr>
        <w:pStyle w:val="Heading2"/>
        <w:rPr>
          <w:noProof w:val="0"/>
          <w:lang w:val="es-ES"/>
        </w:rPr>
      </w:pPr>
      <w:bookmarkStart w:name="_Toc579396278" w:id="145984265"/>
      <w:r w:rsidRPr="3655D762" w:rsidR="066B72BF">
        <w:rPr>
          <w:noProof w:val="0"/>
          <w:lang w:val="es-ES"/>
        </w:rPr>
        <w:t>Fase 1. Diseño técnico y construcción del MVP local</w:t>
      </w:r>
      <w:bookmarkEnd w:id="145984265"/>
    </w:p>
    <w:p xmlns:wp14="http://schemas.microsoft.com/office/word/2010/wordml" w:rsidP="317316E6" wp14:paraId="6F0A711A" wp14:textId="5CDED86A">
      <w:pPr>
        <w:spacing w:before="240" w:beforeAutospacing="off" w:after="240" w:afterAutospacing="off"/>
        <w:jc w:val="both"/>
      </w:pPr>
      <w:r w:rsidRPr="317316E6" w:rsidR="066B72BF">
        <w:rPr>
          <w:rFonts w:ascii="Aptos" w:hAnsi="Aptos" w:eastAsia="Aptos" w:cs="Aptos"/>
          <w:noProof w:val="0"/>
          <w:sz w:val="24"/>
          <w:szCs w:val="24"/>
          <w:lang w:val="es-ES"/>
        </w:rPr>
        <w:t xml:space="preserve">En esta fase se desarrollará la primera versión funcional del sistema. Incluirá la arquitectura local, la base de datos, el </w:t>
      </w:r>
      <w:r w:rsidRPr="317316E6" w:rsidR="066B72BF">
        <w:rPr>
          <w:rFonts w:ascii="Aptos" w:hAnsi="Aptos" w:eastAsia="Aptos" w:cs="Aptos"/>
          <w:noProof w:val="0"/>
          <w:sz w:val="24"/>
          <w:szCs w:val="24"/>
          <w:lang w:val="es-ES"/>
        </w:rPr>
        <w:t>backend</w:t>
      </w:r>
      <w:r w:rsidRPr="317316E6" w:rsidR="066B72BF">
        <w:rPr>
          <w:rFonts w:ascii="Aptos" w:hAnsi="Aptos" w:eastAsia="Aptos" w:cs="Aptos"/>
          <w:noProof w:val="0"/>
          <w:sz w:val="24"/>
          <w:szCs w:val="24"/>
          <w:lang w:val="es-ES"/>
        </w:rPr>
        <w:t>, la interfaz web y los módulos principales del producto.</w:t>
      </w:r>
    </w:p>
    <w:p xmlns:wp14="http://schemas.microsoft.com/office/word/2010/wordml" w:rsidP="317316E6" wp14:paraId="54183589" wp14:textId="415B1A9C">
      <w:pPr>
        <w:spacing w:before="240" w:beforeAutospacing="off" w:after="240" w:afterAutospacing="off"/>
        <w:jc w:val="both"/>
      </w:pPr>
      <w:r w:rsidRPr="317316E6" w:rsidR="066B72BF">
        <w:rPr>
          <w:rFonts w:ascii="Aptos" w:hAnsi="Aptos" w:eastAsia="Aptos" w:cs="Aptos"/>
          <w:noProof w:val="0"/>
          <w:sz w:val="24"/>
          <w:szCs w:val="24"/>
          <w:lang w:val="es-ES"/>
        </w:rPr>
        <w:t>El resultado esperado será una aplicación operativa capaz de gestionar la captación y consulta básica desde una única herramienta.</w:t>
      </w:r>
    </w:p>
    <w:p xmlns:wp14="http://schemas.microsoft.com/office/word/2010/wordml" w:rsidP="3655D762" wp14:paraId="65F7315D" wp14:textId="3E5FD1CA">
      <w:pPr>
        <w:pStyle w:val="Heading2"/>
        <w:rPr>
          <w:noProof w:val="0"/>
          <w:lang w:val="es-ES"/>
        </w:rPr>
      </w:pPr>
      <w:bookmarkStart w:name="_Toc640931096" w:id="1973036726"/>
      <w:r w:rsidRPr="3655D762" w:rsidR="066B72BF">
        <w:rPr>
          <w:noProof w:val="0"/>
          <w:lang w:val="es-ES"/>
        </w:rPr>
        <w:t>Fase 2. Integración de la extracción y procesamiento inicial</w:t>
      </w:r>
      <w:bookmarkEnd w:id="1973036726"/>
    </w:p>
    <w:p xmlns:wp14="http://schemas.microsoft.com/office/word/2010/wordml" w:rsidP="317316E6" wp14:paraId="35F1FB8A" wp14:textId="75411F6A">
      <w:pPr>
        <w:spacing w:before="240" w:beforeAutospacing="off" w:after="240" w:afterAutospacing="off"/>
        <w:jc w:val="both"/>
      </w:pPr>
      <w:r w:rsidRPr="317316E6" w:rsidR="066B72BF">
        <w:rPr>
          <w:rFonts w:ascii="Aptos" w:hAnsi="Aptos" w:eastAsia="Aptos" w:cs="Aptos"/>
          <w:noProof w:val="0"/>
          <w:sz w:val="24"/>
          <w:szCs w:val="24"/>
          <w:lang w:val="es-ES"/>
        </w:rPr>
        <w:t>Una vez construido el MVP, se integrará la lógica de extracción documental y se realizará la preparación inicial de la información necesaria para la puesta en marcha.</w:t>
      </w:r>
    </w:p>
    <w:p xmlns:wp14="http://schemas.microsoft.com/office/word/2010/wordml" w:rsidP="317316E6" wp14:paraId="657B7DE6" wp14:textId="41F5F049">
      <w:pPr>
        <w:spacing w:before="240" w:beforeAutospacing="off" w:after="240" w:afterAutospacing="off"/>
        <w:jc w:val="both"/>
      </w:pPr>
      <w:r w:rsidRPr="317316E6" w:rsidR="066B72BF">
        <w:rPr>
          <w:rFonts w:ascii="Aptos" w:hAnsi="Aptos" w:eastAsia="Aptos" w:cs="Aptos"/>
          <w:noProof w:val="0"/>
          <w:sz w:val="24"/>
          <w:szCs w:val="24"/>
          <w:lang w:val="es-ES"/>
        </w:rPr>
        <w:t>Esto incluirá la carga del bloque reciente de sanciones con información estructurada y la preparación del histórico amplio en texto bruto para búsquedas posteriores.</w:t>
      </w:r>
    </w:p>
    <w:p xmlns:wp14="http://schemas.microsoft.com/office/word/2010/wordml" w:rsidP="3655D762" wp14:paraId="3BCD5E9E" wp14:textId="60FA9204">
      <w:pPr>
        <w:pStyle w:val="Heading2"/>
        <w:rPr>
          <w:noProof w:val="0"/>
          <w:lang w:val="es-ES"/>
        </w:rPr>
      </w:pPr>
      <w:bookmarkStart w:name="_Toc1439498509" w:id="843416100"/>
      <w:r w:rsidRPr="3655D762" w:rsidR="066B72BF">
        <w:rPr>
          <w:noProof w:val="0"/>
          <w:lang w:val="es-ES"/>
        </w:rPr>
        <w:t>Fase 3. Validación funcional y ajuste</w:t>
      </w:r>
      <w:bookmarkEnd w:id="843416100"/>
    </w:p>
    <w:p xmlns:wp14="http://schemas.microsoft.com/office/word/2010/wordml" w:rsidP="317316E6" wp14:paraId="5148B6F6" wp14:textId="68E5F48B">
      <w:pPr>
        <w:spacing w:before="240" w:beforeAutospacing="off" w:after="240" w:afterAutospacing="off"/>
        <w:jc w:val="both"/>
      </w:pPr>
      <w:r w:rsidRPr="317316E6" w:rsidR="066B72BF">
        <w:rPr>
          <w:rFonts w:ascii="Aptos" w:hAnsi="Aptos" w:eastAsia="Aptos" w:cs="Aptos"/>
          <w:noProof w:val="0"/>
          <w:sz w:val="24"/>
          <w:szCs w:val="24"/>
          <w:lang w:val="es-ES"/>
        </w:rPr>
        <w:t>Con el sistema ya en funcionamiento, se revisarán los flujos completos de uso real: incorporación de nuevas sanciones, revisión diaria, filtrado, seguimiento comercial, conversión en cliente y consulta histórica.</w:t>
      </w:r>
    </w:p>
    <w:p xmlns:wp14="http://schemas.microsoft.com/office/word/2010/wordml" w:rsidP="317316E6" wp14:paraId="3375FEBE" wp14:textId="4D193108">
      <w:pPr>
        <w:spacing w:before="240" w:beforeAutospacing="off" w:after="24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En esta fase se realizarán los ajustes necesarios para que la herramienta quede plenamente alineada con la operativa del </w:t>
      </w:r>
      <w:r w:rsidRPr="317316E6" w:rsidR="37E5F68E">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w:t>
      </w:r>
    </w:p>
    <w:p xmlns:wp14="http://schemas.microsoft.com/office/word/2010/wordml" w:rsidP="3655D762" wp14:paraId="144B1F29" wp14:textId="0E522B55">
      <w:pPr>
        <w:pStyle w:val="Heading2"/>
        <w:rPr>
          <w:noProof w:val="0"/>
          <w:lang w:val="es-ES"/>
        </w:rPr>
      </w:pPr>
      <w:bookmarkStart w:name="_Toc1422538342" w:id="296433391"/>
      <w:r w:rsidRPr="3655D762" w:rsidR="066B72BF">
        <w:rPr>
          <w:noProof w:val="0"/>
          <w:lang w:val="es-ES"/>
        </w:rPr>
        <w:t>Fases posteriores</w:t>
      </w:r>
      <w:bookmarkEnd w:id="296433391"/>
    </w:p>
    <w:p xmlns:wp14="http://schemas.microsoft.com/office/word/2010/wordml" w:rsidP="317316E6" wp14:paraId="508AB274" wp14:textId="068F8CD5">
      <w:pPr>
        <w:spacing w:before="240" w:beforeAutospacing="off" w:after="240" w:afterAutospacing="off"/>
        <w:jc w:val="both"/>
      </w:pPr>
      <w:r w:rsidRPr="317316E6" w:rsidR="066B72BF">
        <w:rPr>
          <w:rFonts w:ascii="Aptos" w:hAnsi="Aptos" w:eastAsia="Aptos" w:cs="Aptos"/>
          <w:noProof w:val="0"/>
          <w:sz w:val="24"/>
          <w:szCs w:val="24"/>
          <w:lang w:val="es-ES"/>
        </w:rPr>
        <w:t>Una vez consolidado el MVP local, el producto podrá evolucionar en dos líneas principales:</w:t>
      </w:r>
    </w:p>
    <w:p xmlns:wp14="http://schemas.microsoft.com/office/word/2010/wordml" w:rsidP="317316E6" wp14:paraId="361AF210" wp14:textId="2068E8E2">
      <w:pPr>
        <w:pStyle w:val="ListParagraph"/>
        <w:numPr>
          <w:ilvl w:val="0"/>
          <w:numId w:val="8"/>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una versión </w:t>
      </w:r>
      <w:r w:rsidRPr="317316E6" w:rsidR="066B72BF">
        <w:rPr>
          <w:rFonts w:ascii="Aptos" w:hAnsi="Aptos" w:eastAsia="Aptos" w:cs="Aptos"/>
          <w:noProof w:val="0"/>
          <w:sz w:val="24"/>
          <w:szCs w:val="24"/>
          <w:lang w:val="es-ES"/>
        </w:rPr>
        <w:t>cloud</w:t>
      </w:r>
      <w:r w:rsidRPr="317316E6" w:rsidR="066B72BF">
        <w:rPr>
          <w:rFonts w:ascii="Aptos" w:hAnsi="Aptos" w:eastAsia="Aptos" w:cs="Aptos"/>
          <w:noProof w:val="0"/>
          <w:sz w:val="24"/>
          <w:szCs w:val="24"/>
          <w:lang w:val="es-ES"/>
        </w:rPr>
        <w:t xml:space="preserve">, accesible desde cualquier lugar y preparada para un uso más cómodo en movilidad; </w:t>
      </w:r>
    </w:p>
    <w:p xmlns:wp14="http://schemas.microsoft.com/office/word/2010/wordml" w:rsidP="317316E6" wp14:paraId="14485754" wp14:textId="5B20C075">
      <w:pPr>
        <w:pStyle w:val="ListParagraph"/>
        <w:numPr>
          <w:ilvl w:val="0"/>
          <w:numId w:val="8"/>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una fase posterior con acceso para clientes externos, orientada a que estos puedan consultar o gestionar parte de su información dentro del sistema. </w:t>
      </w:r>
    </w:p>
    <w:p xmlns:wp14="http://schemas.microsoft.com/office/word/2010/wordml" w:rsidP="317316E6" wp14:paraId="72F1516D" wp14:textId="670099EA">
      <w:pPr>
        <w:spacing w:before="240" w:beforeAutospacing="off" w:after="240" w:afterAutospacing="off"/>
        <w:jc w:val="both"/>
      </w:pPr>
      <w:r w:rsidRPr="317316E6" w:rsidR="066B72BF">
        <w:rPr>
          <w:rFonts w:ascii="Aptos" w:hAnsi="Aptos" w:eastAsia="Aptos" w:cs="Aptos"/>
          <w:noProof w:val="0"/>
          <w:sz w:val="24"/>
          <w:szCs w:val="24"/>
          <w:lang w:val="es-ES"/>
        </w:rPr>
        <w:t>Estas fases no forman parte del alcance inicial, pero el diseño se planteará de forma que su incorporación futura resulte viable.</w:t>
      </w:r>
    </w:p>
    <w:p xmlns:wp14="http://schemas.microsoft.com/office/word/2010/wordml" w:rsidP="3655D762" wp14:paraId="52891FC3" wp14:textId="786F6FFE">
      <w:pPr>
        <w:pStyle w:val="Heading1"/>
        <w:rPr>
          <w:noProof w:val="0"/>
          <w:lang w:val="es-ES"/>
        </w:rPr>
      </w:pPr>
      <w:bookmarkStart w:name="_Toc255179925" w:id="710266986"/>
      <w:r w:rsidRPr="3655D762" w:rsidR="066B72BF">
        <w:rPr>
          <w:noProof w:val="0"/>
          <w:lang w:val="es-ES"/>
        </w:rPr>
        <w:t>10. Riesgos y consideraciones del proyecto</w:t>
      </w:r>
      <w:bookmarkEnd w:id="710266986"/>
    </w:p>
    <w:p xmlns:wp14="http://schemas.microsoft.com/office/word/2010/wordml" w:rsidP="3655D762" wp14:paraId="5F93E5E5" wp14:textId="3DA46108">
      <w:pPr>
        <w:pStyle w:val="Heading2"/>
        <w:rPr>
          <w:noProof w:val="0"/>
          <w:lang w:val="es-ES"/>
        </w:rPr>
      </w:pPr>
      <w:bookmarkStart w:name="_Toc154680921" w:id="381668460"/>
      <w:r w:rsidRPr="3655D762" w:rsidR="066B72BF">
        <w:rPr>
          <w:noProof w:val="0"/>
          <w:lang w:val="es-ES"/>
        </w:rPr>
        <w:t>10.1. Variabilidad del formato documental</w:t>
      </w:r>
      <w:bookmarkEnd w:id="381668460"/>
    </w:p>
    <w:p xmlns:wp14="http://schemas.microsoft.com/office/word/2010/wordml" w:rsidP="317316E6" wp14:paraId="26B581F1" wp14:textId="48A11BF3">
      <w:pPr>
        <w:spacing w:before="240" w:beforeAutospacing="off" w:after="240" w:afterAutospacing="off"/>
        <w:jc w:val="both"/>
      </w:pPr>
      <w:r w:rsidRPr="317316E6" w:rsidR="066B72BF">
        <w:rPr>
          <w:rFonts w:ascii="Aptos" w:hAnsi="Aptos" w:eastAsia="Aptos" w:cs="Aptos"/>
          <w:noProof w:val="0"/>
          <w:sz w:val="24"/>
          <w:szCs w:val="24"/>
          <w:lang w:val="es-ES"/>
        </w:rPr>
        <w:t>No todas las publicaciones del BOE presentan la información con el mismo nivel de claridad ni con la misma estructura. Por ello, el sistema deberá estar preparado para trabajar con datos incompletos y documentos heterogéneos, sin que eso rompa el flujo de trabajo ni obligue a tratamientos manuales constantes.</w:t>
      </w:r>
    </w:p>
    <w:p xmlns:wp14="http://schemas.microsoft.com/office/word/2010/wordml" w:rsidP="3655D762" wp14:paraId="6976D092" wp14:textId="76C6FA82">
      <w:pPr>
        <w:pStyle w:val="Heading2"/>
        <w:rPr>
          <w:noProof w:val="0"/>
          <w:lang w:val="es-ES"/>
        </w:rPr>
      </w:pPr>
      <w:bookmarkStart w:name="_Toc1940515544" w:id="940491962"/>
      <w:r w:rsidRPr="3655D762" w:rsidR="066B72BF">
        <w:rPr>
          <w:noProof w:val="0"/>
          <w:lang w:val="es-ES"/>
        </w:rPr>
        <w:t>10.2. Escalabilidad de la búsqueda histórica</w:t>
      </w:r>
      <w:bookmarkEnd w:id="940491962"/>
    </w:p>
    <w:p xmlns:wp14="http://schemas.microsoft.com/office/word/2010/wordml" w:rsidP="317316E6" wp14:paraId="26BC1097" wp14:textId="6A0AC17F">
      <w:pPr>
        <w:spacing w:before="240" w:beforeAutospacing="off" w:after="240" w:afterAutospacing="off"/>
        <w:jc w:val="both"/>
      </w:pPr>
      <w:r w:rsidRPr="317316E6" w:rsidR="066B72BF">
        <w:rPr>
          <w:rFonts w:ascii="Aptos" w:hAnsi="Aptos" w:eastAsia="Aptos" w:cs="Aptos"/>
          <w:noProof w:val="0"/>
          <w:sz w:val="24"/>
          <w:szCs w:val="24"/>
          <w:lang w:val="es-ES"/>
        </w:rPr>
        <w:t>El enfoque propuesto para el histórico es plenamente adecuado para una primera fase y permite un uso eficiente del sistema. No obstante, si con el tiempo el volumen documental creciera hasta cifras muy elevadas, podría ser conveniente optimizar la estrategia de búsqueda histórica con mecanismos más avanzados que una simple búsqueda textual básica.</w:t>
      </w:r>
    </w:p>
    <w:p xmlns:wp14="http://schemas.microsoft.com/office/word/2010/wordml" w:rsidP="317316E6" wp14:paraId="702F51E9" wp14:textId="2E644A9C">
      <w:pPr>
        <w:spacing w:before="240" w:beforeAutospacing="off" w:after="240" w:afterAutospacing="off"/>
        <w:jc w:val="both"/>
      </w:pPr>
      <w:r w:rsidRPr="317316E6" w:rsidR="066B72BF">
        <w:rPr>
          <w:rFonts w:ascii="Aptos" w:hAnsi="Aptos" w:eastAsia="Aptos" w:cs="Aptos"/>
          <w:noProof w:val="0"/>
          <w:sz w:val="24"/>
          <w:szCs w:val="24"/>
          <w:lang w:val="es-ES"/>
        </w:rPr>
        <w:t>La propuesta lo contempla como una posible línea de evolución futura, no como una limitación del MVP.</w:t>
      </w:r>
    </w:p>
    <w:p xmlns:wp14="http://schemas.microsoft.com/office/word/2010/wordml" w:rsidP="3655D762" wp14:paraId="16C83866" wp14:textId="4D9ABCA9">
      <w:pPr>
        <w:pStyle w:val="Heading2"/>
        <w:rPr>
          <w:noProof w:val="0"/>
          <w:lang w:val="es-ES"/>
        </w:rPr>
      </w:pPr>
      <w:bookmarkStart w:name="_Toc2065038177" w:id="1922224995"/>
      <w:r w:rsidRPr="3655D762" w:rsidR="066B72BF">
        <w:rPr>
          <w:noProof w:val="0"/>
          <w:lang w:val="es-ES"/>
        </w:rPr>
        <w:t>10.3. Coste variable de uso de IA</w:t>
      </w:r>
      <w:bookmarkEnd w:id="1922224995"/>
    </w:p>
    <w:p xmlns:wp14="http://schemas.microsoft.com/office/word/2010/wordml" w:rsidP="317316E6" wp14:paraId="1A40C472" wp14:textId="7BEEBF37">
      <w:pPr>
        <w:spacing w:before="240" w:beforeAutospacing="off" w:after="240" w:afterAutospacing="off"/>
        <w:jc w:val="both"/>
      </w:pPr>
      <w:r w:rsidRPr="317316E6" w:rsidR="066B72BF">
        <w:rPr>
          <w:rFonts w:ascii="Aptos" w:hAnsi="Aptos" w:eastAsia="Aptos" w:cs="Aptos"/>
          <w:noProof w:val="0"/>
          <w:sz w:val="24"/>
          <w:szCs w:val="24"/>
          <w:lang w:val="es-ES"/>
        </w:rPr>
        <w:t>El principal coste operativo del sistema no está en la aplicación en sí, sino en el procesamiento documental mediante IA. Precisamente por eso la propuesta adopta una estrategia selectiva: extracción completa solo donde aporta valor inmediato y preparación textual del histórico para búsquedas bajo demanda.</w:t>
      </w:r>
    </w:p>
    <w:p xmlns:wp14="http://schemas.microsoft.com/office/word/2010/wordml" w:rsidP="317316E6" wp14:paraId="367B71AF" wp14:textId="33DFB066">
      <w:pPr>
        <w:spacing w:before="240" w:beforeAutospacing="off" w:after="240" w:afterAutospacing="off"/>
        <w:jc w:val="both"/>
      </w:pPr>
      <w:r w:rsidRPr="317316E6" w:rsidR="066B72BF">
        <w:rPr>
          <w:rFonts w:ascii="Aptos" w:hAnsi="Aptos" w:eastAsia="Aptos" w:cs="Aptos"/>
          <w:noProof w:val="0"/>
          <w:sz w:val="24"/>
          <w:szCs w:val="24"/>
          <w:lang w:val="es-ES"/>
        </w:rPr>
        <w:t>Este enfoque es la mejor forma de mantener el sistema útil sin convertirlo en una solución sobredimensionada o costosa de operar.</w:t>
      </w:r>
    </w:p>
    <w:p xmlns:wp14="http://schemas.microsoft.com/office/word/2010/wordml" w:rsidP="3655D762" wp14:paraId="569AFDC4" wp14:textId="3DF0C2BC">
      <w:pPr>
        <w:pStyle w:val="Heading2"/>
        <w:rPr>
          <w:noProof w:val="0"/>
          <w:lang w:val="es-ES"/>
        </w:rPr>
      </w:pPr>
      <w:bookmarkStart w:name="_Toc54639638" w:id="1916303879"/>
      <w:r w:rsidRPr="3655D762" w:rsidR="066B72BF">
        <w:rPr>
          <w:noProof w:val="0"/>
          <w:lang w:val="es-ES"/>
        </w:rPr>
        <w:t>10.4. Revisión jurídica final</w:t>
      </w:r>
      <w:bookmarkEnd w:id="1916303879"/>
    </w:p>
    <w:p xmlns:wp14="http://schemas.microsoft.com/office/word/2010/wordml" w:rsidP="317316E6" wp14:paraId="6E583E39" wp14:textId="1C78C533">
      <w:pPr>
        <w:spacing w:before="240" w:beforeAutospacing="off" w:after="240" w:afterAutospacing="off"/>
        <w:jc w:val="both"/>
      </w:pPr>
      <w:r w:rsidRPr="317316E6" w:rsidR="066B72BF">
        <w:rPr>
          <w:rFonts w:ascii="Aptos" w:hAnsi="Aptos" w:eastAsia="Aptos" w:cs="Aptos"/>
          <w:noProof w:val="0"/>
          <w:sz w:val="24"/>
          <w:szCs w:val="24"/>
          <w:lang w:val="es-ES"/>
        </w:rPr>
        <w:t xml:space="preserve">La herramienta facilitará la detección, clasificación y acceso a la información, pero no sustituirá la revisión jurídica del profesional. El sistema ayudará a trabajar mejor y más rápido, pero la valoración legal de cada caso seguirá correspondiendo al </w:t>
      </w:r>
      <w:r w:rsidRPr="317316E6" w:rsidR="37E5F68E">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w:t>
      </w:r>
    </w:p>
    <w:p xmlns:wp14="http://schemas.microsoft.com/office/word/2010/wordml" w:rsidP="3655D762" wp14:paraId="3ED41FA6" wp14:textId="2B495400">
      <w:pPr>
        <w:pStyle w:val="Heading1"/>
        <w:rPr>
          <w:noProof w:val="0"/>
          <w:lang w:val="es-ES"/>
        </w:rPr>
      </w:pPr>
      <w:bookmarkStart w:name="_Toc1697333288" w:id="1060291920"/>
      <w:r w:rsidRPr="3655D762" w:rsidR="066B72BF">
        <w:rPr>
          <w:noProof w:val="0"/>
          <w:lang w:val="es-ES"/>
        </w:rPr>
        <w:t>11. Límites y elementos fuera de alcance del MVP inicial</w:t>
      </w:r>
      <w:bookmarkEnd w:id="1060291920"/>
    </w:p>
    <w:p xmlns:wp14="http://schemas.microsoft.com/office/word/2010/wordml" w:rsidP="317316E6" wp14:paraId="2583B2E8" wp14:textId="509EF7B7">
      <w:pPr>
        <w:spacing w:before="240" w:beforeAutospacing="off" w:after="240" w:afterAutospacing="off"/>
        <w:jc w:val="both"/>
      </w:pPr>
      <w:r w:rsidRPr="317316E6" w:rsidR="066B72BF">
        <w:rPr>
          <w:rFonts w:ascii="Aptos" w:hAnsi="Aptos" w:eastAsia="Aptos" w:cs="Aptos"/>
          <w:noProof w:val="0"/>
          <w:sz w:val="24"/>
          <w:szCs w:val="24"/>
          <w:lang w:val="es-ES"/>
        </w:rPr>
        <w:t>Para mantener el proyecto dentro de un marco realista, el MVP inicial se centrará en la funcionalidad principal y dejará expresamente fuera de alcance aquellos elementos que no sean imprescindibles para empezar a trabajar con valor real.</w:t>
      </w:r>
    </w:p>
    <w:p xmlns:wp14="http://schemas.microsoft.com/office/word/2010/wordml" w:rsidP="317316E6" wp14:paraId="12B80CD1" wp14:textId="0F0AFFD4">
      <w:pPr>
        <w:spacing w:before="240" w:beforeAutospacing="off" w:after="240" w:afterAutospacing="off"/>
        <w:jc w:val="both"/>
      </w:pPr>
      <w:r w:rsidRPr="317316E6" w:rsidR="066B72BF">
        <w:rPr>
          <w:rFonts w:ascii="Aptos" w:hAnsi="Aptos" w:eastAsia="Aptos" w:cs="Aptos"/>
          <w:noProof w:val="0"/>
          <w:sz w:val="24"/>
          <w:szCs w:val="24"/>
          <w:lang w:val="es-ES"/>
        </w:rPr>
        <w:t>En particular, no forman parte de esta primera fase:</w:t>
      </w:r>
    </w:p>
    <w:p xmlns:wp14="http://schemas.microsoft.com/office/word/2010/wordml" w:rsidP="317316E6" wp14:paraId="37BE86A1" wp14:textId="0D501C86">
      <w:pPr>
        <w:pStyle w:val="ListParagraph"/>
        <w:numPr>
          <w:ilvl w:val="0"/>
          <w:numId w:val="9"/>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una versión </w:t>
      </w:r>
      <w:r w:rsidRPr="317316E6" w:rsidR="066B72BF">
        <w:rPr>
          <w:rFonts w:ascii="Aptos" w:hAnsi="Aptos" w:eastAsia="Aptos" w:cs="Aptos"/>
          <w:noProof w:val="0"/>
          <w:sz w:val="24"/>
          <w:szCs w:val="24"/>
          <w:lang w:val="es-ES"/>
        </w:rPr>
        <w:t>cloud</w:t>
      </w:r>
      <w:r w:rsidRPr="317316E6" w:rsidR="066B72BF">
        <w:rPr>
          <w:rFonts w:ascii="Aptos" w:hAnsi="Aptos" w:eastAsia="Aptos" w:cs="Aptos"/>
          <w:noProof w:val="0"/>
          <w:sz w:val="24"/>
          <w:szCs w:val="24"/>
          <w:lang w:val="es-ES"/>
        </w:rPr>
        <w:t xml:space="preserve"> completamente desplegada y accesible desde Internet; </w:t>
      </w:r>
    </w:p>
    <w:p xmlns:wp14="http://schemas.microsoft.com/office/word/2010/wordml" w:rsidP="317316E6" wp14:paraId="04708FCB" wp14:textId="267FE26E">
      <w:pPr>
        <w:pStyle w:val="ListParagraph"/>
        <w:numPr>
          <w:ilvl w:val="0"/>
          <w:numId w:val="9"/>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un sistema multiusuario avanzado con varios perfiles complejos; </w:t>
      </w:r>
    </w:p>
    <w:p xmlns:wp14="http://schemas.microsoft.com/office/word/2010/wordml" w:rsidP="317316E6" wp14:paraId="0DC9EE73" wp14:textId="31EEFF05">
      <w:pPr>
        <w:pStyle w:val="ListParagraph"/>
        <w:numPr>
          <w:ilvl w:val="0"/>
          <w:numId w:val="9"/>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un portal externo para clientes finales; </w:t>
      </w:r>
    </w:p>
    <w:p xmlns:wp14="http://schemas.microsoft.com/office/word/2010/wordml" w:rsidP="317316E6" wp14:paraId="1D6DAACE" wp14:textId="7223E931">
      <w:pPr>
        <w:pStyle w:val="ListParagraph"/>
        <w:numPr>
          <w:ilvl w:val="0"/>
          <w:numId w:val="9"/>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automatizaciones avanzadas de comunicación con terceros; </w:t>
      </w:r>
    </w:p>
    <w:p xmlns:wp14="http://schemas.microsoft.com/office/word/2010/wordml" w:rsidP="317316E6" wp14:paraId="637D59F0" wp14:textId="3B915653">
      <w:pPr>
        <w:pStyle w:val="ListParagraph"/>
        <w:numPr>
          <w:ilvl w:val="0"/>
          <w:numId w:val="9"/>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integraciones con sistemas externos no previstos en la definición inicial; </w:t>
      </w:r>
    </w:p>
    <w:p xmlns:wp14="http://schemas.microsoft.com/office/word/2010/wordml" w:rsidP="317316E6" wp14:paraId="11E42BFD" wp14:textId="056EE106">
      <w:pPr>
        <w:pStyle w:val="ListParagraph"/>
        <w:numPr>
          <w:ilvl w:val="0"/>
          <w:numId w:val="9"/>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optimizaciones específicas para escenarios de gran escala que excedan el uso previsto del MVP. </w:t>
      </w:r>
    </w:p>
    <w:p xmlns:wp14="http://schemas.microsoft.com/office/word/2010/wordml" w:rsidP="317316E6" wp14:paraId="0A314F6B" wp14:textId="2259F934">
      <w:pPr>
        <w:spacing w:before="240" w:beforeAutospacing="off" w:after="240" w:afterAutospacing="off"/>
        <w:jc w:val="both"/>
      </w:pPr>
      <w:r w:rsidRPr="317316E6" w:rsidR="066B72BF">
        <w:rPr>
          <w:rFonts w:ascii="Aptos" w:hAnsi="Aptos" w:eastAsia="Aptos" w:cs="Aptos"/>
          <w:noProof w:val="0"/>
          <w:sz w:val="24"/>
          <w:szCs w:val="24"/>
          <w:lang w:val="es-ES"/>
        </w:rPr>
        <w:t xml:space="preserve">Estas funcionalidades podrán abordarse en fases posteriores si el </w:t>
      </w:r>
      <w:r w:rsidRPr="317316E6" w:rsidR="37E5F68E">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 xml:space="preserve"> considera oportuno evolucionar la solución.</w:t>
      </w:r>
    </w:p>
    <w:p xmlns:wp14="http://schemas.microsoft.com/office/word/2010/wordml" w:rsidP="3655D762" wp14:paraId="2B40CE79" wp14:textId="4B471F06">
      <w:pPr>
        <w:pStyle w:val="Heading1"/>
        <w:rPr>
          <w:noProof w:val="0"/>
          <w:lang w:val="es-ES"/>
        </w:rPr>
      </w:pPr>
      <w:bookmarkStart w:name="_Toc2006402139" w:id="1166541850"/>
      <w:r w:rsidRPr="3655D762" w:rsidR="066B72BF">
        <w:rPr>
          <w:noProof w:val="0"/>
          <w:lang w:val="es-ES"/>
        </w:rPr>
        <w:t>12. Entregables previstos</w:t>
      </w:r>
      <w:bookmarkEnd w:id="1166541850"/>
    </w:p>
    <w:p xmlns:wp14="http://schemas.microsoft.com/office/word/2010/wordml" w:rsidP="317316E6" wp14:paraId="01435C07" wp14:textId="11163E6A">
      <w:pPr>
        <w:spacing w:before="240" w:beforeAutospacing="off" w:after="240" w:afterAutospacing="off"/>
        <w:jc w:val="both"/>
      </w:pPr>
      <w:r w:rsidRPr="317316E6" w:rsidR="066B72BF">
        <w:rPr>
          <w:rFonts w:ascii="Aptos" w:hAnsi="Aptos" w:eastAsia="Aptos" w:cs="Aptos"/>
          <w:noProof w:val="0"/>
          <w:sz w:val="24"/>
          <w:szCs w:val="24"/>
          <w:lang w:val="es-ES"/>
        </w:rPr>
        <w:t>Dentro del alcance de esta propuesta, los entregables esperados para la fase inicial son los siguientes:</w:t>
      </w:r>
    </w:p>
    <w:p xmlns:wp14="http://schemas.microsoft.com/office/word/2010/wordml" w:rsidP="317316E6" wp14:paraId="3ADB519C" wp14:textId="590078AE">
      <w:pPr>
        <w:pStyle w:val="ListParagraph"/>
        <w:numPr>
          <w:ilvl w:val="0"/>
          <w:numId w:val="10"/>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definición funcional cerrada del sistema; </w:t>
      </w:r>
    </w:p>
    <w:p xmlns:wp14="http://schemas.microsoft.com/office/word/2010/wordml" w:rsidP="317316E6" wp14:paraId="03711E1B" wp14:textId="40D852CB">
      <w:pPr>
        <w:pStyle w:val="ListParagraph"/>
        <w:numPr>
          <w:ilvl w:val="0"/>
          <w:numId w:val="10"/>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diseño técnico del MVP local; </w:t>
      </w:r>
    </w:p>
    <w:p xmlns:wp14="http://schemas.microsoft.com/office/word/2010/wordml" w:rsidP="317316E6" wp14:paraId="5F56B979" wp14:textId="67961B09">
      <w:pPr>
        <w:pStyle w:val="ListParagraph"/>
        <w:numPr>
          <w:ilvl w:val="0"/>
          <w:numId w:val="10"/>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aplicación web operativa en local; </w:t>
      </w:r>
    </w:p>
    <w:p xmlns:wp14="http://schemas.microsoft.com/office/word/2010/wordml" w:rsidP="317316E6" wp14:paraId="7209DDA8" wp14:textId="5B13CAEE">
      <w:pPr>
        <w:pStyle w:val="ListParagraph"/>
        <w:numPr>
          <w:ilvl w:val="0"/>
          <w:numId w:val="10"/>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base de datos configurada para la gestión de sanciones, oportunidades y clientes; </w:t>
      </w:r>
    </w:p>
    <w:p xmlns:wp14="http://schemas.microsoft.com/office/word/2010/wordml" w:rsidP="317316E6" wp14:paraId="65A1A805" wp14:textId="215C2D71">
      <w:pPr>
        <w:pStyle w:val="ListParagraph"/>
        <w:numPr>
          <w:ilvl w:val="0"/>
          <w:numId w:val="10"/>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panel de sanciones con extracción automática y manual; </w:t>
      </w:r>
    </w:p>
    <w:p xmlns:wp14="http://schemas.microsoft.com/office/word/2010/wordml" w:rsidP="317316E6" wp14:paraId="5CC71545" wp14:textId="5AFA2499">
      <w:pPr>
        <w:pStyle w:val="ListParagraph"/>
        <w:numPr>
          <w:ilvl w:val="0"/>
          <w:numId w:val="10"/>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módulo de clientes y fichas individuales; </w:t>
      </w:r>
    </w:p>
    <w:p xmlns:wp14="http://schemas.microsoft.com/office/word/2010/wordml" w:rsidP="317316E6" wp14:paraId="69BC943D" wp14:textId="17967C5F">
      <w:pPr>
        <w:pStyle w:val="ListParagraph"/>
        <w:numPr>
          <w:ilvl w:val="0"/>
          <w:numId w:val="10"/>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módulo de histórico general de sanciones; </w:t>
      </w:r>
    </w:p>
    <w:p xmlns:wp14="http://schemas.microsoft.com/office/word/2010/wordml" w:rsidP="317316E6" wp14:paraId="20F76EA3" wp14:textId="36AEC367">
      <w:pPr>
        <w:pStyle w:val="ListParagraph"/>
        <w:numPr>
          <w:ilvl w:val="0"/>
          <w:numId w:val="10"/>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funcionalidad de búsqueda histórica para clientes concretos; </w:t>
      </w:r>
    </w:p>
    <w:p xmlns:wp14="http://schemas.microsoft.com/office/word/2010/wordml" w:rsidP="317316E6" wp14:paraId="1FCBDA5E" wp14:textId="26F29A7B">
      <w:pPr>
        <w:pStyle w:val="ListParagraph"/>
        <w:numPr>
          <w:ilvl w:val="0"/>
          <w:numId w:val="10"/>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acceso al documento original del BOE asociado a los expedientes; </w:t>
      </w:r>
    </w:p>
    <w:p xmlns:wp14="http://schemas.microsoft.com/office/word/2010/wordml" w:rsidP="317316E6" wp14:paraId="46944CB5" wp14:textId="7E5CCE5C">
      <w:pPr>
        <w:pStyle w:val="ListParagraph"/>
        <w:numPr>
          <w:ilvl w:val="0"/>
          <w:numId w:val="10"/>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integración con la API de </w:t>
      </w:r>
      <w:r w:rsidRPr="317316E6" w:rsidR="066B72BF">
        <w:rPr>
          <w:rFonts w:ascii="Aptos" w:hAnsi="Aptos" w:eastAsia="Aptos" w:cs="Aptos"/>
          <w:noProof w:val="0"/>
          <w:sz w:val="24"/>
          <w:szCs w:val="24"/>
          <w:lang w:val="es-ES"/>
        </w:rPr>
        <w:t>OpenAI</w:t>
      </w:r>
      <w:r w:rsidRPr="317316E6" w:rsidR="066B72BF">
        <w:rPr>
          <w:rFonts w:ascii="Aptos" w:hAnsi="Aptos" w:eastAsia="Aptos" w:cs="Aptos"/>
          <w:noProof w:val="0"/>
          <w:sz w:val="24"/>
          <w:szCs w:val="24"/>
          <w:lang w:val="es-ES"/>
        </w:rPr>
        <w:t xml:space="preserve"> para la extracción estructurada; </w:t>
      </w:r>
    </w:p>
    <w:p xmlns:wp14="http://schemas.microsoft.com/office/word/2010/wordml" w:rsidP="317316E6" wp14:paraId="52AE2566" wp14:textId="0645DD5F">
      <w:pPr>
        <w:pStyle w:val="ListParagraph"/>
        <w:numPr>
          <w:ilvl w:val="0"/>
          <w:numId w:val="10"/>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preparación inicial del bloque reciente y del histórico en texto bruto; </w:t>
      </w:r>
    </w:p>
    <w:p xmlns:wp14="http://schemas.microsoft.com/office/word/2010/wordml" w:rsidP="317316E6" wp14:paraId="609C4F10" wp14:textId="493C6432">
      <w:pPr>
        <w:pStyle w:val="ListParagraph"/>
        <w:numPr>
          <w:ilvl w:val="0"/>
          <w:numId w:val="10"/>
        </w:numPr>
        <w:spacing w:before="0" w:beforeAutospacing="off" w:after="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documentación básica de uso y operación. </w:t>
      </w:r>
    </w:p>
    <w:p xmlns:wp14="http://schemas.microsoft.com/office/word/2010/wordml" w:rsidP="3655D762" wp14:paraId="3742A9C8" wp14:textId="3B4BAD0E">
      <w:pPr>
        <w:pStyle w:val="Heading1"/>
        <w:rPr>
          <w:noProof w:val="0"/>
          <w:lang w:val="es-ES"/>
        </w:rPr>
      </w:pPr>
      <w:bookmarkStart w:name="_Toc303072064" w:id="1490232094"/>
      <w:r w:rsidRPr="3655D762" w:rsidR="066B72BF">
        <w:rPr>
          <w:noProof w:val="0"/>
          <w:lang w:val="es-ES"/>
        </w:rPr>
        <w:t>13. Modelo económico y operativo de la solución</w:t>
      </w:r>
      <w:bookmarkEnd w:id="1490232094"/>
    </w:p>
    <w:p xmlns:wp14="http://schemas.microsoft.com/office/word/2010/wordml" w:rsidP="317316E6" wp14:paraId="16171DCF" wp14:textId="622E3507">
      <w:pPr>
        <w:spacing w:before="240" w:beforeAutospacing="off" w:after="24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La presente propuesta distingue claramente entre el coste de desarrollo y el coste variable de operación.</w:t>
      </w:r>
    </w:p>
    <w:p xmlns:wp14="http://schemas.microsoft.com/office/word/2010/wordml" w:rsidP="317316E6" wp14:paraId="7B3415AA" wp14:textId="61D0E778">
      <w:pPr>
        <w:spacing w:before="240" w:beforeAutospacing="off" w:after="240" w:afterAutospacing="off"/>
        <w:jc w:val="both"/>
      </w:pPr>
      <w:r w:rsidRPr="317316E6" w:rsidR="066B72BF">
        <w:rPr>
          <w:rFonts w:ascii="Aptos" w:hAnsi="Aptos" w:eastAsia="Aptos" w:cs="Aptos"/>
          <w:noProof w:val="0"/>
          <w:sz w:val="24"/>
          <w:szCs w:val="24"/>
          <w:lang w:val="es-ES"/>
        </w:rPr>
        <w:t>El coste de desarrollo cubre el análisis, diseño, construcción y puesta en marcha del sistema descrito en este documento.</w:t>
      </w:r>
    </w:p>
    <w:p xmlns:wp14="http://schemas.microsoft.com/office/word/2010/wordml" w:rsidP="317316E6" wp14:paraId="4D3D52DC" wp14:textId="620595AC">
      <w:pPr>
        <w:spacing w:before="240" w:beforeAutospacing="off" w:after="240" w:afterAutospacing="off"/>
        <w:jc w:val="both"/>
      </w:pPr>
      <w:r w:rsidRPr="317316E6" w:rsidR="066B72BF">
        <w:rPr>
          <w:rFonts w:ascii="Aptos" w:hAnsi="Aptos" w:eastAsia="Aptos" w:cs="Aptos"/>
          <w:noProof w:val="0"/>
          <w:sz w:val="24"/>
          <w:szCs w:val="24"/>
          <w:lang w:val="es-ES"/>
        </w:rPr>
        <w:t xml:space="preserve">Por su parte, el coste variable de uso vendrá dado principalmente por las llamadas a la API de </w:t>
      </w:r>
      <w:r w:rsidRPr="317316E6" w:rsidR="066B72BF">
        <w:rPr>
          <w:rFonts w:ascii="Aptos" w:hAnsi="Aptos" w:eastAsia="Aptos" w:cs="Aptos"/>
          <w:noProof w:val="0"/>
          <w:sz w:val="24"/>
          <w:szCs w:val="24"/>
          <w:lang w:val="es-ES"/>
        </w:rPr>
        <w:t>OpenAI</w:t>
      </w:r>
      <w:r w:rsidRPr="317316E6" w:rsidR="066B72BF">
        <w:rPr>
          <w:rFonts w:ascii="Aptos" w:hAnsi="Aptos" w:eastAsia="Aptos" w:cs="Aptos"/>
          <w:noProof w:val="0"/>
          <w:sz w:val="24"/>
          <w:szCs w:val="24"/>
          <w:lang w:val="es-ES"/>
        </w:rPr>
        <w:t xml:space="preserve"> necesarias para la extracción estructurada de información. Dicho consumo correrá a cargo del cliente mediante su propia API </w:t>
      </w:r>
      <w:r w:rsidRPr="317316E6" w:rsidR="066B72BF">
        <w:rPr>
          <w:rFonts w:ascii="Aptos" w:hAnsi="Aptos" w:eastAsia="Aptos" w:cs="Aptos"/>
          <w:noProof w:val="0"/>
          <w:sz w:val="24"/>
          <w:szCs w:val="24"/>
          <w:lang w:val="es-ES"/>
        </w:rPr>
        <w:t>key</w:t>
      </w:r>
      <w:r w:rsidRPr="317316E6" w:rsidR="066B72BF">
        <w:rPr>
          <w:rFonts w:ascii="Aptos" w:hAnsi="Aptos" w:eastAsia="Aptos" w:cs="Aptos"/>
          <w:noProof w:val="0"/>
          <w:sz w:val="24"/>
          <w:szCs w:val="24"/>
          <w:lang w:val="es-ES"/>
        </w:rPr>
        <w:t>, lo que le permitirá mantener control directo sobre el uso y el gasto asociado.</w:t>
      </w:r>
    </w:p>
    <w:p xmlns:wp14="http://schemas.microsoft.com/office/word/2010/wordml" w:rsidP="317316E6" wp14:paraId="49B65432" wp14:textId="4136E62A">
      <w:pPr>
        <w:spacing w:before="240" w:beforeAutospacing="off" w:after="240" w:afterAutospacing="off"/>
        <w:jc w:val="both"/>
      </w:pPr>
      <w:r w:rsidRPr="3655D762" w:rsidR="066B72BF">
        <w:rPr>
          <w:rFonts w:ascii="Aptos" w:hAnsi="Aptos" w:eastAsia="Aptos" w:cs="Aptos"/>
          <w:noProof w:val="0"/>
          <w:sz w:val="24"/>
          <w:szCs w:val="24"/>
          <w:lang w:val="es-ES"/>
        </w:rPr>
        <w:t>En una posible fase futura de despliegue en la nube, deberán contemplarse además los costes recurrentes de infraestructura, mantenimiento, seguridad y soporte asociados a ese nuevo modelo de explotación. Esos costes no forman parte del MVP local y deberán valorarse de forma específica llegado el momento.</w:t>
      </w:r>
    </w:p>
    <w:p w:rsidR="60B0BD39" w:rsidP="3655D762" w:rsidRDefault="60B0BD39" w14:paraId="63EBA8EC" w14:textId="49FA1F55">
      <w:pPr>
        <w:pStyle w:val="Heading1"/>
        <w:rPr>
          <w:noProof w:val="0"/>
          <w:lang w:val="es-ES"/>
        </w:rPr>
      </w:pPr>
      <w:bookmarkStart w:name="_Toc159415943" w:id="1215275570"/>
      <w:r w:rsidRPr="3655D762" w:rsidR="60B0BD39">
        <w:rPr>
          <w:noProof w:val="0"/>
          <w:lang w:val="es-ES"/>
        </w:rPr>
        <w:t>14. Propuesta Económica</w:t>
      </w:r>
      <w:bookmarkEnd w:id="1215275570"/>
    </w:p>
    <w:p w:rsidR="3EEFA76A" w:rsidP="3655D762" w:rsidRDefault="3EEFA76A" w14:paraId="5F9322B1" w14:textId="6F935DC4">
      <w:pPr>
        <w:pStyle w:val="Normal"/>
        <w:spacing w:before="240" w:beforeAutospacing="off" w:after="240" w:afterAutospacing="off"/>
        <w:jc w:val="both"/>
        <w:rPr>
          <w:rFonts w:ascii="Aptos" w:hAnsi="Aptos" w:eastAsia="Aptos" w:cs="Aptos"/>
          <w:noProof w:val="0"/>
          <w:sz w:val="24"/>
          <w:szCs w:val="24"/>
          <w:lang w:val="es-ES"/>
        </w:rPr>
      </w:pPr>
      <w:r w:rsidRPr="3655D762" w:rsidR="3EEFA76A">
        <w:rPr>
          <w:rFonts w:ascii="Aptos" w:hAnsi="Aptos" w:eastAsia="Aptos" w:cs="Aptos"/>
          <w:noProof w:val="0"/>
          <w:sz w:val="24"/>
          <w:szCs w:val="24"/>
          <w:lang w:val="es-ES"/>
        </w:rPr>
        <w:t xml:space="preserve">A </w:t>
      </w:r>
      <w:r w:rsidRPr="3655D762" w:rsidR="28ACBE00">
        <w:rPr>
          <w:rFonts w:ascii="Aptos" w:hAnsi="Aptos" w:eastAsia="Aptos" w:cs="Aptos"/>
          <w:noProof w:val="0"/>
          <w:sz w:val="24"/>
          <w:szCs w:val="24"/>
          <w:lang w:val="es-ES"/>
        </w:rPr>
        <w:t>continuación,</w:t>
      </w:r>
      <w:r w:rsidRPr="3655D762" w:rsidR="3EEFA76A">
        <w:rPr>
          <w:rFonts w:ascii="Aptos" w:hAnsi="Aptos" w:eastAsia="Aptos" w:cs="Aptos"/>
          <w:noProof w:val="0"/>
          <w:sz w:val="24"/>
          <w:szCs w:val="24"/>
          <w:lang w:val="es-ES"/>
        </w:rPr>
        <w:t xml:space="preserve"> se recoge la propuesta económica para el MVP descrito en el presente documento</w:t>
      </w:r>
      <w:r w:rsidRPr="3655D762" w:rsidR="38387C53">
        <w:rPr>
          <w:rFonts w:ascii="Aptos" w:hAnsi="Aptos" w:eastAsia="Aptos" w:cs="Aptos"/>
          <w:noProof w:val="0"/>
          <w:sz w:val="24"/>
          <w:szCs w:val="24"/>
          <w:lang w:val="es-ES"/>
        </w:rPr>
        <w:t xml:space="preserve">. Esta propuesta económica cubre todo el desarrollo de la aplicación en local, excluyendo la subida a la nube (para su accesibilidad desde cualquier lugar) y la </w:t>
      </w:r>
      <w:r w:rsidRPr="3655D762" w:rsidR="7C51E376">
        <w:rPr>
          <w:rFonts w:ascii="Aptos" w:hAnsi="Aptos" w:eastAsia="Aptos" w:cs="Aptos"/>
          <w:noProof w:val="0"/>
          <w:sz w:val="24"/>
          <w:szCs w:val="24"/>
          <w:lang w:val="es-ES"/>
        </w:rPr>
        <w:t>gestión</w:t>
      </w:r>
      <w:r w:rsidRPr="3655D762" w:rsidR="38387C53">
        <w:rPr>
          <w:rFonts w:ascii="Aptos" w:hAnsi="Aptos" w:eastAsia="Aptos" w:cs="Aptos"/>
          <w:noProof w:val="0"/>
          <w:sz w:val="24"/>
          <w:szCs w:val="24"/>
          <w:lang w:val="es-ES"/>
        </w:rPr>
        <w:t xml:space="preserve"> de usuarios. Estas funcionalidades se </w:t>
      </w:r>
      <w:r w:rsidRPr="3655D762" w:rsidR="06B8E791">
        <w:rPr>
          <w:rFonts w:ascii="Aptos" w:hAnsi="Aptos" w:eastAsia="Aptos" w:cs="Aptos"/>
          <w:noProof w:val="0"/>
          <w:sz w:val="24"/>
          <w:szCs w:val="24"/>
          <w:lang w:val="es-ES"/>
        </w:rPr>
        <w:t xml:space="preserve">plantean como evolutivos naturales de este </w:t>
      </w:r>
      <w:r w:rsidRPr="3655D762" w:rsidR="59EDE406">
        <w:rPr>
          <w:rFonts w:ascii="Aptos" w:hAnsi="Aptos" w:eastAsia="Aptos" w:cs="Aptos"/>
          <w:noProof w:val="0"/>
          <w:sz w:val="24"/>
          <w:szCs w:val="24"/>
          <w:lang w:val="es-ES"/>
        </w:rPr>
        <w:t>primer MVP, para realizarse a futuro.</w:t>
      </w:r>
    </w:p>
    <w:p w:rsidR="11D384D9" w:rsidP="3655D762" w:rsidRDefault="11D384D9" w14:paraId="2804C9A3" w14:textId="287CD581">
      <w:pPr>
        <w:pStyle w:val="Normal"/>
        <w:spacing w:before="240" w:beforeAutospacing="off" w:after="240" w:afterAutospacing="off"/>
        <w:jc w:val="both"/>
        <w:rPr>
          <w:rFonts w:ascii="Aptos" w:hAnsi="Aptos" w:eastAsia="Aptos" w:cs="Aptos"/>
          <w:noProof w:val="0"/>
          <w:sz w:val="24"/>
          <w:szCs w:val="24"/>
          <w:lang w:val="es-ES"/>
        </w:rPr>
      </w:pPr>
      <w:r w:rsidRPr="3655D762" w:rsidR="11D384D9">
        <w:rPr>
          <w:rFonts w:ascii="Aptos" w:hAnsi="Aptos" w:eastAsia="Aptos" w:cs="Aptos"/>
          <w:noProof w:val="0"/>
          <w:sz w:val="24"/>
          <w:szCs w:val="24"/>
          <w:lang w:val="es-ES"/>
        </w:rPr>
        <w:t xml:space="preserve">Este primer MVP tiene un precio cerrado de: </w:t>
      </w:r>
      <w:r w:rsidRPr="3655D762" w:rsidR="11D384D9">
        <w:rPr>
          <w:rFonts w:ascii="Aptos" w:hAnsi="Aptos" w:eastAsia="Aptos" w:cs="Aptos"/>
          <w:b w:val="1"/>
          <w:bCs w:val="1"/>
          <w:noProof w:val="0"/>
          <w:sz w:val="24"/>
          <w:szCs w:val="24"/>
          <w:lang w:val="es-ES"/>
        </w:rPr>
        <w:t>7.600€ + IVA</w:t>
      </w:r>
      <w:r w:rsidRPr="3655D762" w:rsidR="11D384D9">
        <w:rPr>
          <w:rFonts w:ascii="Aptos" w:hAnsi="Aptos" w:eastAsia="Aptos" w:cs="Aptos"/>
          <w:noProof w:val="0"/>
          <w:sz w:val="24"/>
          <w:szCs w:val="24"/>
          <w:lang w:val="es-ES"/>
        </w:rPr>
        <w:t>, que se facturará en 2 partes: la mitad al arrancar el proyecto, con la aceptación de la propuesta, y la otra mitad a la entrega del proyecto.</w:t>
      </w:r>
      <w:r w:rsidRPr="3655D762" w:rsidR="5D110131">
        <w:rPr>
          <w:rFonts w:ascii="Aptos" w:hAnsi="Aptos" w:eastAsia="Aptos" w:cs="Aptos"/>
          <w:noProof w:val="0"/>
          <w:sz w:val="24"/>
          <w:szCs w:val="24"/>
          <w:lang w:val="es-ES"/>
        </w:rPr>
        <w:t xml:space="preserve"> Se entiende el proyecto aceptado a la recepción de esta propuesta firmada digitalmente.</w:t>
      </w:r>
    </w:p>
    <w:p xmlns:wp14="http://schemas.microsoft.com/office/word/2010/wordml" w:rsidP="3655D762" wp14:paraId="66D2092A" wp14:textId="2354C699">
      <w:pPr>
        <w:pStyle w:val="Heading1"/>
        <w:rPr>
          <w:noProof w:val="0"/>
          <w:lang w:val="es-ES"/>
        </w:rPr>
      </w:pPr>
      <w:bookmarkStart w:name="_Toc1041494272" w:id="1443214145"/>
      <w:r w:rsidRPr="3655D762" w:rsidR="066B72BF">
        <w:rPr>
          <w:noProof w:val="0"/>
          <w:lang w:val="es-ES"/>
        </w:rPr>
        <w:t>1</w:t>
      </w:r>
      <w:r w:rsidRPr="3655D762" w:rsidR="68599820">
        <w:rPr>
          <w:noProof w:val="0"/>
          <w:lang w:val="es-ES"/>
        </w:rPr>
        <w:t>5</w:t>
      </w:r>
      <w:r w:rsidRPr="3655D762" w:rsidR="066B72BF">
        <w:rPr>
          <w:noProof w:val="0"/>
          <w:lang w:val="es-ES"/>
        </w:rPr>
        <w:t>. Conclusión</w:t>
      </w:r>
      <w:bookmarkEnd w:id="1443214145"/>
    </w:p>
    <w:p xmlns:wp14="http://schemas.microsoft.com/office/word/2010/wordml" w:rsidP="317316E6" wp14:paraId="02AD1A34" wp14:textId="65033BDF">
      <w:pPr>
        <w:spacing w:before="240" w:beforeAutospacing="off" w:after="240" w:afterAutospacing="off"/>
        <w:jc w:val="both"/>
      </w:pPr>
      <w:r w:rsidRPr="317316E6" w:rsidR="066B72BF">
        <w:rPr>
          <w:rFonts w:ascii="Aptos" w:hAnsi="Aptos" w:eastAsia="Aptos" w:cs="Aptos"/>
          <w:noProof w:val="0"/>
          <w:sz w:val="24"/>
          <w:szCs w:val="24"/>
          <w:lang w:val="es-ES"/>
        </w:rPr>
        <w:t xml:space="preserve">La solución propuesta responde a una necesidad muy concreta del </w:t>
      </w:r>
      <w:r w:rsidRPr="317316E6" w:rsidR="3AF40ECD">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 xml:space="preserve"> y lo hace con un enfoque práctico, progresivo y orientado a resultados.</w:t>
      </w:r>
    </w:p>
    <w:p xmlns:wp14="http://schemas.microsoft.com/office/word/2010/wordml" w:rsidP="317316E6" wp14:paraId="594386FB" wp14:textId="343BE6CC">
      <w:pPr>
        <w:spacing w:before="240" w:beforeAutospacing="off" w:after="240" w:afterAutospacing="off"/>
        <w:jc w:val="both"/>
      </w:pPr>
      <w:r w:rsidRPr="317316E6" w:rsidR="066B72BF">
        <w:rPr>
          <w:rFonts w:ascii="Aptos" w:hAnsi="Aptos" w:eastAsia="Aptos" w:cs="Aptos"/>
          <w:noProof w:val="0"/>
          <w:sz w:val="24"/>
          <w:szCs w:val="24"/>
          <w:lang w:val="es-ES"/>
        </w:rPr>
        <w:t>El sistema permitirá transformar publicaciones del BOE en una herramienta real de trabajo: detectar sanciones relevantes, convertirlas en oportunidades ordenadas, dar seguimiento comercial a los casos, consolidar clientes dentro de la plataforma y completar su histórico documental de forma eficiente cuando sea necesario.</w:t>
      </w:r>
    </w:p>
    <w:p xmlns:wp14="http://schemas.microsoft.com/office/word/2010/wordml" w:rsidP="317316E6" wp14:paraId="6E002F12" wp14:textId="5617B1E4">
      <w:pPr>
        <w:spacing w:before="240" w:beforeAutospacing="off" w:after="240" w:afterAutospacing="off"/>
        <w:jc w:val="both"/>
      </w:pPr>
      <w:r w:rsidRPr="317316E6" w:rsidR="066B72BF">
        <w:rPr>
          <w:rFonts w:ascii="Aptos" w:hAnsi="Aptos" w:eastAsia="Aptos" w:cs="Aptos"/>
          <w:noProof w:val="0"/>
          <w:sz w:val="24"/>
          <w:szCs w:val="24"/>
          <w:lang w:val="es-ES"/>
        </w:rPr>
        <w:t>La clave de la propuesta está en que no intenta sobredimensionar el producto desde el inicio. Se plantea un MVP local, útil y plenamente operativo, apoyado en una estrategia documental inteligente que prioriza el valor inmediato, controla el coste variable y deja preparada la base para futuras evoluciones más ambiciosas.</w:t>
      </w:r>
    </w:p>
    <w:p xmlns:wp14="http://schemas.microsoft.com/office/word/2010/wordml" w:rsidP="317316E6" wp14:paraId="40A87C8C" wp14:textId="77499C6C">
      <w:pPr>
        <w:spacing w:before="240" w:beforeAutospacing="off" w:after="240" w:afterAutospacing="off"/>
        <w:jc w:val="both"/>
        <w:rPr>
          <w:rFonts w:ascii="Aptos" w:hAnsi="Aptos" w:eastAsia="Aptos" w:cs="Aptos"/>
          <w:noProof w:val="0"/>
          <w:sz w:val="24"/>
          <w:szCs w:val="24"/>
          <w:lang w:val="es-ES"/>
        </w:rPr>
      </w:pPr>
      <w:r w:rsidRPr="317316E6" w:rsidR="066B72BF">
        <w:rPr>
          <w:rFonts w:ascii="Aptos" w:hAnsi="Aptos" w:eastAsia="Aptos" w:cs="Aptos"/>
          <w:noProof w:val="0"/>
          <w:sz w:val="24"/>
          <w:szCs w:val="24"/>
          <w:lang w:val="es-ES"/>
        </w:rPr>
        <w:t xml:space="preserve">En definitiva, se propone el desarrollo de una herramienta clara, robusta y pensada para el trabajo real del </w:t>
      </w:r>
      <w:r w:rsidRPr="317316E6" w:rsidR="3AF40ECD">
        <w:rPr>
          <w:rFonts w:ascii="Aptos" w:hAnsi="Aptos" w:eastAsia="Aptos" w:cs="Aptos"/>
          <w:noProof w:val="0"/>
          <w:sz w:val="24"/>
          <w:szCs w:val="24"/>
          <w:lang w:val="es-ES"/>
        </w:rPr>
        <w:t>cliente</w:t>
      </w:r>
      <w:r w:rsidRPr="317316E6" w:rsidR="066B72BF">
        <w:rPr>
          <w:rFonts w:ascii="Aptos" w:hAnsi="Aptos" w:eastAsia="Aptos" w:cs="Aptos"/>
          <w:noProof w:val="0"/>
          <w:sz w:val="24"/>
          <w:szCs w:val="24"/>
          <w:lang w:val="es-ES"/>
        </w:rPr>
        <w:t>, con capacidad de mejorar de forma sustancial la captación, el seguimiento y la gestión documental asociada a sanciones publicadas en el BOE.</w:t>
      </w:r>
    </w:p>
    <w:p xmlns:wp14="http://schemas.microsoft.com/office/word/2010/wordml" wp14:paraId="5C1A07E2" wp14:textId="768150FD">
      <w:commentRangeStart w:id="826000508"/>
      <w:commentRangeStart w:id="794225187"/>
      <w:commentRangeEnd w:id="826000508"/>
      <w:r>
        <w:rPr>
          <w:rStyle w:val="CommentReference"/>
        </w:rPr>
        <w:commentReference w:id="826000508"/>
      </w:r>
      <w:commentRangeEnd w:id="794225187"/>
      <w:r>
        <w:rPr>
          <w:rStyle w:val="CommentReference"/>
        </w:rPr>
        <w:commentReference w:id="794225187"/>
      </w:r>
    </w:p>
    <w:sectPr>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AS" w:author="Alejandro Vaca Serrano" w:date="2026-04-13T20:36:31" w:id="826000508">
    <w:p xmlns:w14="http://schemas.microsoft.com/office/word/2010/wordml" xmlns:w="http://schemas.openxmlformats.org/wordprocessingml/2006/main" w:rsidR="6E7D1D48" w:rsidRDefault="10F83D02" w14:paraId="216C6DFF" w14:textId="56F75151">
      <w:pPr>
        <w:pStyle w:val="CommentText"/>
      </w:pPr>
      <w:r>
        <w:rPr>
          <w:rStyle w:val="CommentReference"/>
        </w:rPr>
        <w:annotationRef/>
      </w:r>
      <w:r w:rsidRPr="4B30F9B7" w:rsidR="5ACBD061">
        <w:t>Añadir parte económica, estimación y fases: habría que añadir como los 2 evolutivos (sistema en la nube y multi-usuario), y dar una estimación económica de ambas, así como un plan en el tiempo para llevarlo a cabo.</w:t>
      </w:r>
    </w:p>
  </w:comment>
  <w:comment xmlns:w="http://schemas.openxmlformats.org/wordprocessingml/2006/main" w:initials="AS" w:author="Alejandro Vaca Serrano" w:date="2026-04-13T20:54:54" w:id="794225187">
    <w:p xmlns:w14="http://schemas.microsoft.com/office/word/2010/wordml" xmlns:w="http://schemas.openxmlformats.org/wordprocessingml/2006/main" w:rsidR="1F988E5B" w:rsidRDefault="6652E7B2" w14:paraId="5D74BB12" w14:textId="00BB9DF3">
      <w:pPr>
        <w:pStyle w:val="CommentText"/>
      </w:pPr>
      <w:r>
        <w:rPr>
          <w:rStyle w:val="CommentReference"/>
        </w:rPr>
        <w:annotationRef/>
      </w:r>
      <w:r w:rsidRPr="6BF3F333" w:rsidR="549AB6C4">
        <w:t>Sería algo así como: 6k el mvp inicial, 4k subida a cloud y 2k multi-usuario.</w:t>
      </w:r>
    </w:p>
  </w:comment>
  <w:comment xmlns:w="http://schemas.openxmlformats.org/wordprocessingml/2006/main" w:initials="AS" w:author="Alejandro Vaca Serrano" w:date="2026-04-14T17:27:48" w:id="666186824">
    <w:p xmlns:w14="http://schemas.microsoft.com/office/word/2010/wordml" xmlns:w="http://schemas.openxmlformats.org/wordprocessingml/2006/main" w:rsidR="28C10A10" w:rsidRDefault="069F6121" w14:paraId="6BD92EAF" w14:textId="433EE9DB">
      <w:pPr>
        <w:pStyle w:val="CommentText"/>
      </w:pPr>
      <w:r>
        <w:rPr>
          <w:rStyle w:val="CommentReference"/>
        </w:rPr>
        <w:annotationRef/>
      </w:r>
      <w:r w:rsidRPr="30F0C0F9" w:rsidR="265F10FB">
        <w:t xml:space="preserve">Número de expediente de esa sanción, fecha de publicación, matricula, fecha de infracción, lugar de la infracción, cuantía, artículo infringido. También podrían salir providencias de apremio o embargos, por ejemplo. </w:t>
      </w:r>
    </w:p>
  </w:comment>
  <w:comment xmlns:w="http://schemas.openxmlformats.org/wordprocessingml/2006/main" w:initials="AS" w:author="Alejandro Vaca Serrano" w:date="2026-04-14T17:30:30" w:id="1736540693">
    <w:p xmlns:w14="http://schemas.microsoft.com/office/word/2010/wordml" xmlns:w="http://schemas.openxmlformats.org/wordprocessingml/2006/main" w:rsidR="6E371BBB" w:rsidRDefault="40FDF2A5" w14:paraId="2F31E595" w14:textId="3B996E2B">
      <w:pPr>
        <w:pStyle w:val="CommentText"/>
      </w:pPr>
      <w:r>
        <w:rPr>
          <w:rStyle w:val="CommentReference"/>
        </w:rPr>
        <w:annotationRef/>
      </w:r>
      <w:r w:rsidRPr="61C88053" w:rsidR="7345337B">
        <w:t>filtrar: fecha de contrato, fehca ultima sancion, persona fisica / juridica</w:t>
      </w:r>
    </w:p>
  </w:comment>
  <w:comment xmlns:w="http://schemas.openxmlformats.org/wordprocessingml/2006/main" w:initials="AS" w:author="Alejandro Vaca Serrano" w:date="2026-04-14T17:33:35" w:id="1433965812">
    <w:p xmlns:w14="http://schemas.microsoft.com/office/word/2010/wordml" xmlns:w="http://schemas.openxmlformats.org/wordprocessingml/2006/main" w:rsidR="60D36CD0" w:rsidRDefault="5588B446" w14:paraId="33F1738E" w14:textId="2195BE2A">
      <w:pPr>
        <w:pStyle w:val="CommentText"/>
      </w:pPr>
      <w:r>
        <w:rPr>
          <w:rStyle w:val="CommentReference"/>
        </w:rPr>
        <w:annotationRef/>
      </w:r>
      <w:r w:rsidRPr="2BDC2A9B" w:rsidR="5D70D38B">
        <w:t xml:space="preserve">Cuando ella llama a potenciales clientes, ella tendrá un ID único (QUIERE VER ESE ID ÚNICO). </w:t>
      </w:r>
    </w:p>
  </w:comment>
  <w:comment xmlns:w="http://schemas.openxmlformats.org/wordprocessingml/2006/main" w:initials="AS" w:author="Alejandro Vaca Serrano" w:date="2026-04-14T17:37:11" w:id="1490832747">
    <w:p xmlns:w14="http://schemas.microsoft.com/office/word/2010/wordml" xmlns:w="http://schemas.openxmlformats.org/wordprocessingml/2006/main" w:rsidR="11230D7E" w:rsidRDefault="2BA8EE67" w14:paraId="60A55726" w14:textId="4BBEE8E2">
      <w:pPr>
        <w:pStyle w:val="CommentText"/>
      </w:pPr>
      <w:r>
        <w:rPr>
          <w:rStyle w:val="CommentReference"/>
        </w:rPr>
        <w:annotationRef/>
      </w:r>
      <w:r w:rsidRPr="1CCD574A" w:rsidR="041E73F1">
        <w:t xml:space="preserve">El número de teléfono hay que obtenerlo al margen del BOE (no aparece explícitamente dentro de la sanción). </w:t>
      </w:r>
    </w:p>
  </w:comment>
  <w:comment xmlns:w="http://schemas.openxmlformats.org/wordprocessingml/2006/main" w:initials="AS" w:author="Alejandro Vaca Serrano" w:date="2026-04-14T17:46:29" w:id="1846826333">
    <w:p xmlns:w14="http://schemas.microsoft.com/office/word/2010/wordml" xmlns:w="http://schemas.openxmlformats.org/wordprocessingml/2006/main" w:rsidR="48471827" w:rsidRDefault="19367CB1" w14:paraId="6CD44427" w14:textId="5E522D1E">
      <w:pPr>
        <w:pStyle w:val="CommentText"/>
      </w:pPr>
      <w:r>
        <w:rPr>
          <w:rStyle w:val="CommentReference"/>
        </w:rPr>
        <w:annotationRef/>
      </w:r>
      <w:r w:rsidRPr="039A5803" w:rsidR="4224105B">
        <w:t xml:space="preserve">Al cliente hay que enviarle un contrato en el que todo es igual salvo el cif que es el dato que cambia; ese contrato es lo mismo para todos pero cambiando esos datos personales. El precio también puede variar (esto es otro parámetro). Importante que se pueda enviar el e-mail automáticamente desde la ficha de cliente. </w:t>
      </w:r>
    </w:p>
  </w:comment>
  <w:comment xmlns:w="http://schemas.openxmlformats.org/wordprocessingml/2006/main" w:initials="AS" w:author="Alejandro Vaca Serrano" w:date="2026-04-14T17:47:47" w:id="1772606778">
    <w:p xmlns:w14="http://schemas.microsoft.com/office/word/2010/wordml" xmlns:w="http://schemas.openxmlformats.org/wordprocessingml/2006/main" w:rsidR="486A0F34" w:rsidRDefault="3D6CEB57" w14:paraId="122C2146" w14:textId="0272A7EF">
      <w:pPr>
        <w:pStyle w:val="CommentText"/>
      </w:pPr>
      <w:r>
        <w:rPr>
          <w:rStyle w:val="CommentReference"/>
        </w:rPr>
        <w:annotationRef/>
      </w:r>
      <w:r w:rsidRPr="79176905" w:rsidR="6F22B908">
        <w:t xml:space="preserve">En "acciones" que se puedan agendar llamadas por ejemplo. </w:t>
      </w:r>
    </w:p>
  </w:comment>
  <w:comment xmlns:w="http://schemas.openxmlformats.org/wordprocessingml/2006/main" w:initials="AS" w:author="Alejandro Vaca Serrano" w:date="2026-04-14T17:49:43" w:id="2088739897">
    <w:p xmlns:w14="http://schemas.microsoft.com/office/word/2010/wordml" xmlns:w="http://schemas.openxmlformats.org/wordprocessingml/2006/main" w:rsidR="368F85B0" w:rsidRDefault="58F99D4E" w14:paraId="2B0C77BB" w14:textId="58716C6C">
      <w:pPr>
        <w:pStyle w:val="CommentText"/>
      </w:pPr>
      <w:r>
        <w:rPr>
          <w:rStyle w:val="CommentReference"/>
        </w:rPr>
        <w:annotationRef/>
      </w:r>
      <w:r w:rsidRPr="49BCEC2F" w:rsidR="36583661">
        <w:t xml:space="preserve">Dentro de la ficha del cliente que se pueda enviar también el e-mail con la factura (metiendo datos de cuantía de la factura y quizás concepto). </w:t>
      </w:r>
    </w:p>
  </w:comment>
  <w:comment xmlns:w="http://schemas.openxmlformats.org/wordprocessingml/2006/main" w:initials="AS" w:author="Alejandro Vaca Serrano" w:date="2026-04-14T17:50:32" w:id="973735611">
    <w:p xmlns:w14="http://schemas.microsoft.com/office/word/2010/wordml" xmlns:w="http://schemas.openxmlformats.org/wordprocessingml/2006/main" w:rsidR="1BAA7632" w:rsidRDefault="7F08C0D0" w14:paraId="53A85EB3" w14:textId="1B137400">
      <w:pPr>
        <w:pStyle w:val="CommentText"/>
      </w:pPr>
      <w:r>
        <w:rPr>
          <w:rStyle w:val="CommentReference"/>
        </w:rPr>
        <w:annotationRef/>
      </w:r>
      <w:r w:rsidRPr="6B556806" w:rsidR="7C0F1789">
        <w:t xml:space="preserve">Posibilidad de meter adjuntos en dichos e-mails </w:t>
      </w:r>
    </w:p>
  </w:comment>
</w:comments>
</file>

<file path=word/commentsExtended.xml><?xml version="1.0" encoding="utf-8"?>
<w15:commentsEx xmlns:mc="http://schemas.openxmlformats.org/markup-compatibility/2006" xmlns:w15="http://schemas.microsoft.com/office/word/2012/wordml" mc:Ignorable="w15">
  <w15:commentEx w15:done="1" w15:paraId="216C6DFF"/>
  <w15:commentEx w15:done="1" w15:paraId="5D74BB12" w15:paraIdParent="216C6DFF"/>
  <w15:commentEx w15:done="1" w15:paraId="6BD92EAF"/>
  <w15:commentEx w15:done="1" w15:paraId="2F31E595"/>
  <w15:commentEx w15:done="1" w15:paraId="33F1738E"/>
  <w15:commentEx w15:done="1" w15:paraId="60A55726"/>
  <w15:commentEx w15:done="1" w15:paraId="6CD44427"/>
  <w15:commentEx w15:done="1" w15:paraId="122C2146"/>
  <w15:commentEx w15:done="1" w15:paraId="2B0C77BB"/>
  <w15:commentEx w15:done="1" w15:paraId="53A85EB3" w15:paraIdParent="2B0C77B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FC16D98" w16cex:dateUtc="2026-04-13T18:36:31.251Z"/>
  <w16cex:commentExtensible w16cex:durableId="7B7E85E2" w16cex:dateUtc="2026-04-13T18:54:54.507Z"/>
  <w16cex:commentExtensible w16cex:durableId="1BFF0063" w16cex:dateUtc="2026-04-14T15:27:48.556Z"/>
  <w16cex:commentExtensible w16cex:durableId="02EB3FDB" w16cex:dateUtc="2026-04-14T15:30:30.911Z"/>
  <w16cex:commentExtensible w16cex:durableId="2181A254" w16cex:dateUtc="2026-04-14T15:33:35.212Z"/>
  <w16cex:commentExtensible w16cex:durableId="2B7C02FE" w16cex:dateUtc="2026-04-14T15:37:11.24Z"/>
  <w16cex:commentExtensible w16cex:durableId="11519681" w16cex:dateUtc="2026-04-14T15:46:29.737Z"/>
  <w16cex:commentExtensible w16cex:durableId="596C3592" w16cex:dateUtc="2026-04-14T15:47:47.544Z"/>
  <w16cex:commentExtensible w16cex:durableId="0A27A3EB" w16cex:dateUtc="2026-04-14T15:49:43.56Z"/>
  <w16cex:commentExtensible w16cex:durableId="30D7FD2B" w16cex:dateUtc="2026-04-14T15:50:32.587Z"/>
</w16cex:commentsExtensible>
</file>

<file path=word/commentsIds.xml><?xml version="1.0" encoding="utf-8"?>
<w16cid:commentsIds xmlns:mc="http://schemas.openxmlformats.org/markup-compatibility/2006" xmlns:w16cid="http://schemas.microsoft.com/office/word/2016/wordml/cid" mc:Ignorable="w16cid">
  <w16cid:commentId w16cid:paraId="216C6DFF" w16cid:durableId="6FC16D98"/>
  <w16cid:commentId w16cid:paraId="5D74BB12" w16cid:durableId="7B7E85E2"/>
  <w16cid:commentId w16cid:paraId="6BD92EAF" w16cid:durableId="1BFF0063"/>
  <w16cid:commentId w16cid:paraId="2F31E595" w16cid:durableId="02EB3FDB"/>
  <w16cid:commentId w16cid:paraId="33F1738E" w16cid:durableId="2181A254"/>
  <w16cid:commentId w16cid:paraId="60A55726" w16cid:durableId="2B7C02FE"/>
  <w16cid:commentId w16cid:paraId="6CD44427" w16cid:durableId="11519681"/>
  <w16cid:commentId w16cid:paraId="122C2146" w16cid:durableId="596C3592"/>
  <w16cid:commentId w16cid:paraId="2B0C77BB" w16cid:durableId="0A27A3EB"/>
  <w16cid:commentId w16cid:paraId="53A85EB3" w16cid:durableId="30D7FD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UFYT8bYC" int2:invalidationBookmarkName="" int2:hashCode="TNfBLn/v4XSQbg" int2:id="R631JJkn">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57761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ca33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dc43e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0177f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26fd5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082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45dd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a526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6b5aa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961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lejandro Vaca Serrano">
    <w15:presenceInfo w15:providerId="Windows Live" w15:userId="d08240c3e7306a1c"/>
  </w15:person>
  <w15:person w15:author="Alejandro Vaca Serrano">
    <w15:presenceInfo w15:providerId="Windows Live" w15:userId="d08240c3e7306a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19E1C1"/>
    <w:rsid w:val="0066FFF3"/>
    <w:rsid w:val="028F4C1A"/>
    <w:rsid w:val="03D7CCD1"/>
    <w:rsid w:val="0438BACD"/>
    <w:rsid w:val="04FE9C3D"/>
    <w:rsid w:val="052FBFB6"/>
    <w:rsid w:val="05893272"/>
    <w:rsid w:val="066B72BF"/>
    <w:rsid w:val="06B8E791"/>
    <w:rsid w:val="06F29B0A"/>
    <w:rsid w:val="07B1BD64"/>
    <w:rsid w:val="0AF0F128"/>
    <w:rsid w:val="0F8CCA29"/>
    <w:rsid w:val="11D384D9"/>
    <w:rsid w:val="121046C2"/>
    <w:rsid w:val="13CFCA85"/>
    <w:rsid w:val="15388571"/>
    <w:rsid w:val="158EE51D"/>
    <w:rsid w:val="160C32AE"/>
    <w:rsid w:val="1ABEE45A"/>
    <w:rsid w:val="1ADDA972"/>
    <w:rsid w:val="1E2B6FE4"/>
    <w:rsid w:val="1E980D2D"/>
    <w:rsid w:val="1EDDC148"/>
    <w:rsid w:val="1F500A10"/>
    <w:rsid w:val="1FDE347E"/>
    <w:rsid w:val="2051C899"/>
    <w:rsid w:val="223611BF"/>
    <w:rsid w:val="248470FB"/>
    <w:rsid w:val="252FC538"/>
    <w:rsid w:val="26E5DD88"/>
    <w:rsid w:val="272084CF"/>
    <w:rsid w:val="2824D6D7"/>
    <w:rsid w:val="28ACBE00"/>
    <w:rsid w:val="29B4D8AC"/>
    <w:rsid w:val="29CF34A8"/>
    <w:rsid w:val="2C9806D2"/>
    <w:rsid w:val="2E3F878E"/>
    <w:rsid w:val="30879D37"/>
    <w:rsid w:val="317316E6"/>
    <w:rsid w:val="3332B6D1"/>
    <w:rsid w:val="33EEE35F"/>
    <w:rsid w:val="3405909B"/>
    <w:rsid w:val="3549B72D"/>
    <w:rsid w:val="36336F7E"/>
    <w:rsid w:val="3655D762"/>
    <w:rsid w:val="36A5A169"/>
    <w:rsid w:val="3712D4D4"/>
    <w:rsid w:val="37E5F68E"/>
    <w:rsid w:val="38387C53"/>
    <w:rsid w:val="391143F4"/>
    <w:rsid w:val="3ADF5CA0"/>
    <w:rsid w:val="3AF40ECD"/>
    <w:rsid w:val="3C61068E"/>
    <w:rsid w:val="3C90D052"/>
    <w:rsid w:val="3EEFA76A"/>
    <w:rsid w:val="3F09D238"/>
    <w:rsid w:val="3F787112"/>
    <w:rsid w:val="42F6D80B"/>
    <w:rsid w:val="43785FAE"/>
    <w:rsid w:val="47B82B63"/>
    <w:rsid w:val="4823A3C2"/>
    <w:rsid w:val="486E4AD9"/>
    <w:rsid w:val="4B19E1C1"/>
    <w:rsid w:val="4BCF72DC"/>
    <w:rsid w:val="52E3B4D3"/>
    <w:rsid w:val="55589B63"/>
    <w:rsid w:val="59EDE406"/>
    <w:rsid w:val="5B04F318"/>
    <w:rsid w:val="5B110FA3"/>
    <w:rsid w:val="5C33FCAA"/>
    <w:rsid w:val="5D110131"/>
    <w:rsid w:val="5DCC175D"/>
    <w:rsid w:val="60B0BD39"/>
    <w:rsid w:val="6162BF54"/>
    <w:rsid w:val="61FF5484"/>
    <w:rsid w:val="631FD46A"/>
    <w:rsid w:val="633F7719"/>
    <w:rsid w:val="63CC34B0"/>
    <w:rsid w:val="646C0C73"/>
    <w:rsid w:val="65BFFD4F"/>
    <w:rsid w:val="66004277"/>
    <w:rsid w:val="6615F85E"/>
    <w:rsid w:val="68599820"/>
    <w:rsid w:val="6AFEB205"/>
    <w:rsid w:val="6BA0E5E6"/>
    <w:rsid w:val="6BE8538A"/>
    <w:rsid w:val="6BF8101E"/>
    <w:rsid w:val="6D4F0795"/>
    <w:rsid w:val="6DB33FD2"/>
    <w:rsid w:val="6E29D5ED"/>
    <w:rsid w:val="6E34E1BE"/>
    <w:rsid w:val="6F1B0791"/>
    <w:rsid w:val="7073A1E3"/>
    <w:rsid w:val="726F6C94"/>
    <w:rsid w:val="7318AB19"/>
    <w:rsid w:val="7325D28A"/>
    <w:rsid w:val="7360AD87"/>
    <w:rsid w:val="738527FC"/>
    <w:rsid w:val="74495B9E"/>
    <w:rsid w:val="7648FF43"/>
    <w:rsid w:val="797DC9D6"/>
    <w:rsid w:val="7B800AEC"/>
    <w:rsid w:val="7C51E376"/>
    <w:rsid w:val="7C77D044"/>
    <w:rsid w:val="7DD023E3"/>
    <w:rsid w:val="7E479E1A"/>
    <w:rsid w:val="7E59D5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E1C1"/>
  <w15:chartTrackingRefBased/>
  <w15:docId w15:val="{969EF04A-DFAC-4B57-A9C3-0082509DF2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17316E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17316E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17316E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17316E6"/>
    <w:pPr>
      <w:spacing/>
      <w:ind w:left="720"/>
      <w:contextualSpacing/>
    </w:pPr>
  </w:style>
  <w:style w:type="paragraph" w:styleId="Title">
    <w:uiPriority w:val="10"/>
    <w:name w:val="Title"/>
    <w:basedOn w:val="Normal"/>
    <w:next w:val="Normal"/>
    <w:qFormat/>
    <w:rsid w:val="317316E6"/>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3655D762"/>
    <w:rPr>
      <w:color w:val="467886"/>
      <w:u w:val="single"/>
    </w:rPr>
  </w:style>
  <w:style w:type="paragraph" w:styleId="TOC1">
    <w:uiPriority w:val="39"/>
    <w:name w:val="toc 1"/>
    <w:basedOn w:val="Normal"/>
    <w:next w:val="Normal"/>
    <w:unhideWhenUsed/>
    <w:rsid w:val="3655D762"/>
    <w:pPr>
      <w:spacing w:after="100"/>
    </w:pPr>
  </w:style>
  <w:style w:type="paragraph" w:styleId="TOC2">
    <w:uiPriority w:val="39"/>
    <w:name w:val="toc 2"/>
    <w:basedOn w:val="Normal"/>
    <w:next w:val="Normal"/>
    <w:unhideWhenUsed/>
    <w:rsid w:val="3655D7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566892697" /><Relationship Type="http://schemas.openxmlformats.org/officeDocument/2006/relationships/image" Target="/media/image.png" Id="rId276415965" /><Relationship Type="http://schemas.openxmlformats.org/officeDocument/2006/relationships/image" Target="/media/image2.png" Id="rId255935148" /><Relationship Type="http://schemas.openxmlformats.org/officeDocument/2006/relationships/image" Target="/media/image3.png" Id="rId35337697" /><Relationship Type="http://schemas.openxmlformats.org/officeDocument/2006/relationships/image" Target="/media/image4.png" Id="rId400864790" /><Relationship Type="http://schemas.openxmlformats.org/officeDocument/2006/relationships/image" Target="/media/image2.jpg" Id="rId1230191651" /><Relationship Type="http://schemas.openxmlformats.org/officeDocument/2006/relationships/numbering" Target="numbering.xml" Id="Reb1eb36502cb4c1f" /><Relationship Type="http://schemas.openxmlformats.org/officeDocument/2006/relationships/comments" Target="comments.xml" Id="R70a4dcfde02e4a8b" /><Relationship Type="http://schemas.microsoft.com/office/2016/09/relationships/commentsIds" Target="commentsIds.xml" Id="Rd33a85b8810c4785" /><Relationship Type="http://schemas.microsoft.com/office/2011/relationships/commentsExtended" Target="commentsExtended.xml" Id="R64fe8d5160ba419d" /><Relationship Type="http://schemas.microsoft.com/office/2018/08/relationships/commentsExtensible" Target="commentsExtensible.xml" Id="R7290e72c3e734c8c" /><Relationship Type="http://schemas.microsoft.com/office/2011/relationships/people" Target="people.xml" Id="R509233710a144325" /><Relationship Type="http://schemas.microsoft.com/office/2020/10/relationships/intelligence" Target="intelligence2.xml" Id="Rf2969d89c54c42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2026-04-09T17:08:53.4802722Z</dcterms:created>
  <dcterms:modified xsi:type="dcterms:W3CDTF">2026-04-20T10:09:40.1338305Z</dcterms:modified>
  <dc:creator>Alejandro Vaca Serrano</dc:creator>
  <lastModifiedBy>Alejandro Vaca Serrano</lastModifiedBy>
</coreProperties>
</file>