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D5" w:rsidRDefault="00877BD5" w:rsidP="00877BD5">
      <w:r>
        <w:t xml:space="preserve">Theo trang web WikiLeaks, mục tiêu của nó là “đưa tin tức và thông tin quan trọng đến với công chúng... </w:t>
      </w:r>
      <w:proofErr w:type="gramStart"/>
      <w:r>
        <w:t>Một trong những hoạt động quan trọng nhất của chúng tôi là xuất bản tài liệu nguồn gốc cùng với các câu chuyện tin tức của chúng tôi để độc giả và các nhà sử học có thể thấy bằng chứng về sự thật.</w:t>
      </w:r>
      <w:proofErr w:type="gramEnd"/>
      <w:r>
        <w:t xml:space="preserve"> </w:t>
      </w:r>
      <w:proofErr w:type="gramStart"/>
      <w:r>
        <w:t>" Một</w:t>
      </w:r>
      <w:proofErr w:type="gramEnd"/>
      <w:r>
        <w:t xml:space="preserve"> trong những mục tiêu khác của tổ chức là đảm bảo rằng các nhà báo và người tố giác không bị truy tố vì gửi email các tài liệu nhạy cảm hoặc mật. "Hộp thả" trực tuyến được trang web WikiLeaks mô tả là "một cách sáng tạo, an toàn và ẩn danh để các nguồn rò rỉ thông tin cho các nhà báo [WikiLeaks]"</w:t>
      </w:r>
      <w:proofErr w:type="gramStart"/>
      <w:r>
        <w:t>.[</w:t>
      </w:r>
      <w:proofErr w:type="gramEnd"/>
      <w:r>
        <w:t>62]</w:t>
      </w:r>
    </w:p>
    <w:p w:rsidR="00877BD5" w:rsidRDefault="00877BD5" w:rsidP="00877BD5"/>
    <w:p w:rsidR="00877BD5" w:rsidRDefault="00877BD5" w:rsidP="00877BD5">
      <w:r>
        <w:t xml:space="preserve">Trong một nghị quyết năm 2013, Liên đoàn Nhà báo Quốc tế, một tổ chức công đoàn của các nhà báo, đã gọi WikiLeaks là một "tổ chức truyền thông kiểu mới", "mang đến những cơ hội quan trọng cho các tổ chức truyền thông".[63] Giáo sư Harvard Yochai Benkler ca ngợi WikiLeaks là một hình thức doanh nghiệp báo chí mới,[64] làm chứng tại phiên tòa xét xử Chelsea Manning (sau đó là Bradley Manning) rằng "WikiLeaks đã phục vụ một chức năng báo chí cụ thể" và rằng "phạm vi hoạt động của nhà báo đặc quyền "là" một đường khó vẽ ".[65] Những người khác không coi WikiLeaks là báo chí về bản chất. Nhà đạo đức truyền thông Kelly McBride của Viện Nghiên cứu Truyền thông Poynter đã viết vào năm 2011: “WikiLeaks có thể phát triển thành một nỗ lực của nhà báo. </w:t>
      </w:r>
      <w:proofErr w:type="gramStart"/>
      <w:r>
        <w:t>Nhưng nó vẫn chưa có.</w:t>
      </w:r>
      <w:proofErr w:type="gramEnd"/>
      <w:r>
        <w:t xml:space="preserve"> " [66] Bill Keller của The New York Times coi WikiLeaks là một "nguồn phức tạp" hơn là một đối tác báo chí.[66] Luật sư nổi tiếng của Tu chính án thứ nhất Floyd Abrams viết rằng WikiLeaks không phải là một nhóm báo chí, mà thay vào đó là "một tổ chức của các nhà hoạt động chính trị;... một nguồn cung cấp cho các nhà báo; và... một đường dẫn thông tin bị rò rỉ cho báo chí và công chúng".[67] Để ủng hộ quan điểm của mình, ông cho biết tuyên bố của Assange rằng WikiLeaks chỉ đọc một phần nhỏ thông tin[cần giải thích] trước khi quyết định xuất bản nó, Abrams viết: "Không một tổ chức báo chí nào mà tôi từng nghe nói đến — không có tổ chức nào — chỉ đơn giản là phát hành cho thế giới một lượng tài liệu khổng lồ mà nó còn chưa đọc." [67]</w:t>
      </w:r>
    </w:p>
    <w:p w:rsidR="00877BD5" w:rsidRDefault="00877BD5" w:rsidP="00877BD5"/>
    <w:p w:rsidR="00877BD5" w:rsidRDefault="00877BD5" w:rsidP="00877BD5">
      <w:r>
        <w:t>Quản trị</w:t>
      </w:r>
    </w:p>
    <w:p w:rsidR="00877BD5" w:rsidRDefault="00877BD5" w:rsidP="00877BD5">
      <w:r>
        <w:t>Theo một cuộc phỏng vấn vào tháng 1 năm 2010, nhóm WikiLeaks khi đó bao gồm 5 người làm việc toàn thời gian và khoảng 800 người thỉnh thoảng làm việc, không ai trong số họ được trả lương.[68] WikiLeaks không có bất kỳ trụ sở chính thức nào. Vào tháng 11 năm 2010, trang web tin tức và hoạt động được WikiLeaks xác nhận [69] WikiLeaks Central đã được khởi xướng và được quản lý bởi biên tập viên Heather Marsh, người đã giám sát hơn 70 nhà văn và tình nguyện viên.[70] Cô từ chức vào ngày 8 tháng 3 năm 2012.[71]</w:t>
      </w:r>
    </w:p>
    <w:p w:rsidR="00877BD5" w:rsidRDefault="00877BD5" w:rsidP="00877BD5"/>
    <w:p w:rsidR="00877BD5" w:rsidRDefault="00877BD5" w:rsidP="00877BD5">
      <w:r>
        <w:t>WikiLeaks tự mô tả mình là "một hệ thống không kiểm duyệt cho các rò rỉ tài liệu hàng loạt mà không thể truy xuất được nguồn gốc"</w:t>
      </w:r>
      <w:proofErr w:type="gramStart"/>
      <w:r>
        <w:t>.[</w:t>
      </w:r>
      <w:proofErr w:type="gramEnd"/>
      <w:r>
        <w:t>72] Trang web có sẵn trên nhiều máy chủ, nhiều tên miền khác nhau và có phiên bản Darkweb chính thức (có sẵn trên Mạng Tor) do một số cuộc tấn công từ chối dịch vụ và việc loại bỏ nó khỏi các nhà cung cấp Hệ thống tên miền (DNS) khác nhau.[73][74]</w:t>
      </w:r>
    </w:p>
    <w:p w:rsidR="00877BD5" w:rsidRDefault="00877BD5" w:rsidP="00877BD5"/>
    <w:p w:rsidR="00877BD5" w:rsidRDefault="00877BD5" w:rsidP="00877BD5">
      <w:proofErr w:type="gramStart"/>
      <w:r>
        <w:t>Cho đến tháng 8 năm 2010, WikiLeaks được PRQ, một công ty có trụ sở tại Thụy Điển cung cấp "dịch vụ lưu trữ không có câu hỏi thừa, bảo mật cao".</w:t>
      </w:r>
      <w:proofErr w:type="gramEnd"/>
      <w:r>
        <w:t xml:space="preserve"> PRQ được trang web The Register báo cáo là "hầu như không có thông tin về tập khách hàng của mình và duy trì rất ít nhật ký nếu có ".[75] Sau đó, WikiLeaks được tổ chức chủ yếu bởi nhà cung cấp dịch vụ Internet Thụy Điển Bahnhof tại cơ sở Pionen, một boongke hạt nhân trước đây ở Thụy Điển.[76][77] Các máy chủ khác được trải rộng khắp thế giới với máy chủ chính đặt tại Thụy Điển.[78] Julian Assange đã nói rằng các máy chủ được đặt ở Thụy Điển và các quốc gia khác "đặc biệt vì các quốc gia đó cung cấp sự bảo vệ pháp lý đối với những tiết lộ được thực hiện trên trang web". Anh ấy nói về hiến pháp Thụy Điển, hiến pháp mang lại cho những người cung cấp thông tin sự bảo vệ toàn diện về mặt pháp lý.[78] Theo luật Thụy Điển, không được phép bất kỳ cơ quan hành chính nào đặt câu hỏi về nguồn của bất kỳ loại báo nào.[79] Những luật này và sự lưu trữ của PRQ, gây khó khăn cho bất kỳ cơ quan có thẩm quyền nào trong việc loại bỏ WikiLeaks; họ đặt ra nghĩa vụ chứng minh đối với bất kỳ người khiếu nại nào mà đơn kiện của họ sẽ hạn chế quyền tự do của WikiLeaks, ví dụ như quyền thực hiện tự do ngôn luận trực tuyến. </w:t>
      </w:r>
      <w:proofErr w:type="gramStart"/>
      <w:r>
        <w:t>Hơn nữa, "WikiLeaks duy trì các máy chủ của riêng mình tại các địa điểm không được tiết lộ, không lưu giữ nhật ký và sử dụng mã hóa cấp quân sự để bảo vệ các nguồn và thông tin bí mật khác."</w:t>
      </w:r>
      <w:proofErr w:type="gramEnd"/>
      <w:r>
        <w:t xml:space="preserve"> Sự sắp xếp như vậy đã được gọi là </w:t>
      </w:r>
      <w:proofErr w:type="gramStart"/>
      <w:r>
        <w:t>" lưu</w:t>
      </w:r>
      <w:proofErr w:type="gramEnd"/>
      <w:r>
        <w:t xml:space="preserve"> trữ chống đạn ".[75][80]</w:t>
      </w:r>
    </w:p>
    <w:p w:rsidR="00877BD5" w:rsidRDefault="00877BD5" w:rsidP="00877BD5"/>
    <w:p w:rsidR="00877BD5" w:rsidRDefault="00877BD5" w:rsidP="00877BD5">
      <w:r>
        <w:t>Sau khi trang web trở thành mục tiêu của các cuộc tấn công từ chối dịch vụ vào các máy chủ cũ, WikiLeaks đã chuyển trang web của mình sang máy chủ của Amazon</w:t>
      </w:r>
      <w:proofErr w:type="gramStart"/>
      <w:r>
        <w:t>.[</w:t>
      </w:r>
      <w:proofErr w:type="gramEnd"/>
      <w:r>
        <w:t xml:space="preserve">81] Tuy nhiên, sau đó, trang web đã bị "đuổi ra" khỏi các máy chủ của Amazon.[81] Trong một tuyên bố công khai, Amazon nói rằng WikiLeaks không tuân theo các điều khoản dịch vụ của mình. Công ty giải thích thêm: "Có một số phần điều khoản mà họ đã vi phạm. Ví dụ: điều khoản dịch vụ của chúng tôi nêu rõ rằng 'bạn đại diện và đảm bảo rằng bạn sở hữu hoặc kiểm soát tất cả các quyền đối với nội dung... việc sử dụng nội dung của bạn. </w:t>
      </w:r>
      <w:proofErr w:type="gramStart"/>
      <w:r>
        <w:t>việc</w:t>
      </w:r>
      <w:proofErr w:type="gramEnd"/>
      <w:r>
        <w:t xml:space="preserve"> cung cấp không vi phạm chính sách này và sẽ không gây thương tích cho bất kỳ cá nhân hoặc tổ chức nào. </w:t>
      </w:r>
      <w:proofErr w:type="gramStart"/>
      <w:r>
        <w:t>' Rõ</w:t>
      </w:r>
      <w:proofErr w:type="gramEnd"/>
      <w:r>
        <w:t xml:space="preserve"> ràng là WikiLeaks không sở hữu hoặc kiểm soát tất cả các quyền đối với nội dung được phân loại này. " [82] WikiLeaks sau đó được chuyển đến các máy chủ tại OVH, một dịch vụ lưu trữ web tư nhân ở Pháp.[83] Sau những chỉ trích từ chính phủ Pháp, công ty đã tìm kiếm hai phán quyết của tòa án về tính hợp pháp của việc lưu trữ WikiLeaks. Trong khi tòa án ở Lille ngay lập tức từ chối buộc OVH hủy kích hoạt trang web WikiLeaks, tòa án ở Paris tuyên bố họ sẽ cần thêm thời gian để xem xét vấn đề kỹ thuật phức tạp này.[84][85]</w:t>
      </w:r>
    </w:p>
    <w:p w:rsidR="00877BD5" w:rsidRDefault="00877BD5" w:rsidP="00877BD5"/>
    <w:p w:rsidR="00877BD5" w:rsidRDefault="00877BD5" w:rsidP="00877BD5">
      <w:proofErr w:type="gramStart"/>
      <w:r>
        <w:t>WikiLeaks đã sử dụng EveryDNS, nhưng đã bị công ty này loại bỏ sau khi có các cuộc tấn công từ chối dịch vụ (DDoS) phân tán nhằm vào WikiLeaks làm ảnh hưởng đến chất lượng dịch vụ của các khách hàng khác.</w:t>
      </w:r>
      <w:proofErr w:type="gramEnd"/>
      <w:r>
        <w:t xml:space="preserve"> </w:t>
      </w:r>
      <w:proofErr w:type="gramStart"/>
      <w:r>
        <w:t>Những người ủng hộ WikiLeaks đã tiến hành các cuộc tấn công bằng lời nói và DDoS nhằm vào EveryDNS.</w:t>
      </w:r>
      <w:proofErr w:type="gramEnd"/>
      <w:r>
        <w:t xml:space="preserve"> Do lỗi đánh máy trong các blog nhầm EveryDNS với EasyDNS của đối thủ cạnh tranh, phản ứng dữ dội trên Internet khá lớn đã ập đến EasyDNS. Mặc dù vậy, EasyDNS (theo yêu cầu của một khách </w:t>
      </w:r>
      <w:r>
        <w:lastRenderedPageBreak/>
        <w:t>hàng đang thiết lập dịch vụ lưu trữ WikiLeaks mới) đã bắt đầu cung cấp dịch vụ DNS cho WikiLeaks trên "hai máy chủ 'chiến đấu'" để bảo vệ chất lượng dịch vụ cho các khách hàng khác của mình.[86]</w:t>
      </w:r>
    </w:p>
    <w:p w:rsidR="00877BD5" w:rsidRDefault="00877BD5" w:rsidP="00877BD5"/>
    <w:p w:rsidR="00877BD5" w:rsidRDefault="00877BD5" w:rsidP="00877BD5">
      <w:r>
        <w:t>WikiLeaks đã tái cấu trúc quy trình của mình để cho phép đóng góp sau khi tài liệu đầu tiên bị rò rỉ không gây được nhiều sự chú ý. Assange tuyên bố đây là một phần của nỗ lực thực hiện nỗ lực tự nguyện thường thấy trong các dự án "Wiki" và "chuyển hướng nó đến... tài liệu thực sự có tiềm năng thay đổi".[87] Một số người thông cảm đã không hài lòng  khi WikiLeaks chấm dứt định dạng wiki dựa vào cộng đồng để ủng hộ một tổ chức tập trung hơn. Trang "giới thiệu" ban đầu có nội dung sau</w:t>
      </w:r>
      <w:proofErr w:type="gramStart"/>
      <w:r>
        <w:t>:[</w:t>
      </w:r>
      <w:proofErr w:type="gramEnd"/>
      <w:r>
        <w:t>88]</w:t>
      </w:r>
    </w:p>
    <w:p w:rsidR="00877BD5" w:rsidRDefault="00877BD5" w:rsidP="00877BD5"/>
    <w:p w:rsidR="00877BD5" w:rsidRDefault="00877BD5" w:rsidP="00877BD5">
      <w:r>
        <w:t>To the user, WikiLeaks will look very much like Wikipedia. Anybody can post to it, anybody can edit it. No technical knowledge is required. Leakers can post documents anonymously and untraceably. Users can publicly discuss documents and analyse their credibility and veracity. Users can discuss interpretations and context and collaboratively formulate collective publications. Users can read and write explanatory articles on leaks along with background material and context. The political relevance of documents and their verisimilitude will be revealed by a cast of thousands.</w:t>
      </w:r>
    </w:p>
    <w:p w:rsidR="00877BD5" w:rsidRDefault="00877BD5" w:rsidP="00877BD5"/>
    <w:p w:rsidR="0032567C" w:rsidRPr="006551EC" w:rsidRDefault="00877BD5" w:rsidP="00877BD5">
      <w:r>
        <w:t xml:space="preserve">Tuy nhiên, WikiLeaks đã thiết lập một chính sách biên tập chỉ chấp nhận các tài liệu "có lợi ích chính trị, ngoại giao, lịch sử hoặc đạo đức" (và loại trừ "tài liệu đã được công bố rộng rãi").[89] Điều này trùng hợp với những lời chỉ trích ban đầu rằng không có chính sách biên tập sẽ khiến tài liệu tốt bị spam và quảng bá "việc xuất bản hồ sơ bí mật tự động hoặc bừa bãi".[90] Câu hỏi thường gặp ban đầu không còn hiệu lực và không ai có thể đăng hoặc chỉnh sửa tài liệu trên WikiLeaks. </w:t>
      </w:r>
      <w:proofErr w:type="gramStart"/>
      <w:r>
        <w:t>Giờ đây, các bài gửi tới WikiLeaks được xem xét bởi những người đánh giá WikiLeaks ẩn danh và các tài liệu không đáp ứng tiêu chí biên tập sẽ bị từ chối.</w:t>
      </w:r>
      <w:proofErr w:type="gramEnd"/>
      <w:r>
        <w:t xml:space="preserve"> Đến năm 2008, Câu hỏi thường gặp được sửa đổi nêu rõ: "Bất kỳ ai cũng có thể gửi nhận xét về nó. [... ] </w:t>
      </w:r>
      <w:proofErr w:type="gramStart"/>
      <w:r>
        <w:t>Người dùng có thể thảo luận công khai các tài liệu và phân tích độ tin cậy và tính xác thực của chúng.</w:t>
      </w:r>
      <w:proofErr w:type="gramEnd"/>
      <w:r>
        <w:t xml:space="preserve"> </w:t>
      </w:r>
      <w:proofErr w:type="gramStart"/>
      <w:r>
        <w:t>" [</w:t>
      </w:r>
      <w:proofErr w:type="gramEnd"/>
      <w:r>
        <w:t>91] Sau khi tổ chức lại năm 2010, việc đăng các bình luận mới về các thông tin rò rỉ đã không thể thực hiện được nữa.</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C06C3"/>
    <w:rsid w:val="0011066A"/>
    <w:rsid w:val="00273C5D"/>
    <w:rsid w:val="0032567C"/>
    <w:rsid w:val="003860A7"/>
    <w:rsid w:val="006551EC"/>
    <w:rsid w:val="007D3E27"/>
    <w:rsid w:val="00872560"/>
    <w:rsid w:val="00877BD5"/>
    <w:rsid w:val="00A016C4"/>
    <w:rsid w:val="00A13062"/>
    <w:rsid w:val="00A3692A"/>
    <w:rsid w:val="00B9513B"/>
    <w:rsid w:val="00E42932"/>
    <w:rsid w:val="00EC41D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2023-07-25T15:20:00Z</dcterms:created>
  <dcterms:modified xsi:type="dcterms:W3CDTF">2023-07-25T15:20:00Z</dcterms:modified>
</cp:coreProperties>
</file>