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7D8" w:rsidRPr="00BE40EF" w:rsidRDefault="005217D8" w:rsidP="005217D8">
      <w:pPr>
        <w:pStyle w:val="1"/>
        <w:rPr>
          <w:sz w:val="28"/>
          <w:szCs w:val="28"/>
        </w:rPr>
      </w:pPr>
      <w:r w:rsidRPr="00BE40EF">
        <w:rPr>
          <w:rFonts w:hint="eastAsia"/>
          <w:sz w:val="28"/>
          <w:szCs w:val="28"/>
        </w:rPr>
        <w:t>第十章</w:t>
      </w:r>
      <w:r w:rsidR="00C655E2">
        <w:rPr>
          <w:rFonts w:hint="eastAsia"/>
          <w:sz w:val="28"/>
          <w:szCs w:val="28"/>
        </w:rPr>
        <w:t xml:space="preserve"> </w:t>
      </w:r>
      <w:r w:rsidRPr="00BE40EF">
        <w:rPr>
          <w:rFonts w:hint="eastAsia"/>
          <w:sz w:val="28"/>
          <w:szCs w:val="28"/>
        </w:rPr>
        <w:t>具象思维和抽象思维</w:t>
      </w:r>
    </w:p>
    <w:p w:rsidR="005217D8" w:rsidRPr="00BE40EF" w:rsidRDefault="005217D8" w:rsidP="005217D8">
      <w:pPr>
        <w:rPr>
          <w:sz w:val="28"/>
          <w:szCs w:val="28"/>
        </w:rPr>
      </w:pPr>
      <w:r w:rsidRPr="00BE40EF">
        <w:rPr>
          <w:rFonts w:hint="eastAsia"/>
          <w:sz w:val="28"/>
          <w:szCs w:val="28"/>
        </w:rPr>
        <w:t xml:space="preserve">    </w:t>
      </w:r>
      <w:r w:rsidR="00C655E2">
        <w:rPr>
          <w:rFonts w:hint="eastAsia"/>
          <w:sz w:val="28"/>
          <w:szCs w:val="28"/>
        </w:rPr>
        <w:t>老师下过的命令——</w:t>
      </w:r>
      <w:r w:rsidRPr="00BE40EF">
        <w:rPr>
          <w:rFonts w:hint="eastAsia"/>
          <w:sz w:val="28"/>
          <w:szCs w:val="28"/>
        </w:rPr>
        <w:t>“由具象到抽象”，尽管我们熟知，却未必理解。很少有人在读过或听过这句话后对具象这一出发点有一个清晰的概念</w:t>
      </w:r>
      <w:r w:rsidRPr="00BE40EF">
        <w:rPr>
          <w:rFonts w:hint="eastAsia"/>
          <w:sz w:val="28"/>
          <w:szCs w:val="28"/>
        </w:rPr>
        <w:t>;</w:t>
      </w:r>
      <w:r w:rsidRPr="00BE40EF">
        <w:rPr>
          <w:rFonts w:hint="eastAsia"/>
          <w:sz w:val="28"/>
          <w:szCs w:val="28"/>
        </w:rPr>
        <w:t>理解抽象这一目标的性质</w:t>
      </w:r>
      <w:r w:rsidRPr="00BE40EF">
        <w:rPr>
          <w:rFonts w:hint="eastAsia"/>
          <w:sz w:val="28"/>
          <w:szCs w:val="28"/>
        </w:rPr>
        <w:t>;</w:t>
      </w:r>
      <w:r w:rsidRPr="00BE40EF">
        <w:rPr>
          <w:rFonts w:hint="eastAsia"/>
          <w:sz w:val="28"/>
          <w:szCs w:val="28"/>
        </w:rPr>
        <w:t>以及从一端向另一端所走的路的准确性质。有时这</w:t>
      </w:r>
      <w:r w:rsidR="00C655E2">
        <w:rPr>
          <w:rFonts w:hint="eastAsia"/>
          <w:sz w:val="28"/>
          <w:szCs w:val="28"/>
        </w:rPr>
        <w:t>个命令的用意是积极的，用来表明教育应该前进的方向，从事例到思想——</w:t>
      </w:r>
      <w:r w:rsidRPr="00BE40EF">
        <w:rPr>
          <w:rFonts w:hint="eastAsia"/>
          <w:sz w:val="28"/>
          <w:szCs w:val="28"/>
        </w:rPr>
        <w:t>好像任何不带思考的处理事情的过程都可能是有教育意义的。这样理解，这句咸言所倡导的教育标杆是低级的学术和机械程式或感官反应未应用在高端学习。</w:t>
      </w:r>
    </w:p>
    <w:p w:rsidR="005217D8" w:rsidRPr="00BE40EF" w:rsidRDefault="005217D8" w:rsidP="005217D8">
      <w:pPr>
        <w:ind w:firstLine="420"/>
        <w:rPr>
          <w:sz w:val="28"/>
          <w:szCs w:val="28"/>
        </w:rPr>
      </w:pPr>
      <w:r w:rsidRPr="00BE40EF">
        <w:rPr>
          <w:rFonts w:hint="eastAsia"/>
          <w:sz w:val="28"/>
          <w:szCs w:val="28"/>
        </w:rPr>
        <w:t>名</w:t>
      </w:r>
      <w:r w:rsidR="00C655E2">
        <w:rPr>
          <w:rFonts w:hint="eastAsia"/>
          <w:sz w:val="28"/>
          <w:szCs w:val="28"/>
        </w:rPr>
        <w:t>义上，所有事情的处理，甚至是孩子对事情的处理，都是充满着推理的；</w:t>
      </w:r>
      <w:r w:rsidRPr="00BE40EF">
        <w:rPr>
          <w:rFonts w:hint="eastAsia"/>
          <w:sz w:val="28"/>
          <w:szCs w:val="28"/>
        </w:rPr>
        <w:t>事情由他们的建议引起，被得出的推论所包围，结论对解释该事物是一种强有力的证据，或成为证明某个观点的重要论据。没有思想的指示也不可能具有教育意义</w:t>
      </w:r>
      <w:r w:rsidRPr="00BE40EF">
        <w:rPr>
          <w:rFonts w:hint="eastAsia"/>
          <w:sz w:val="28"/>
          <w:szCs w:val="28"/>
        </w:rPr>
        <w:t>;</w:t>
      </w:r>
      <w:r w:rsidRPr="00BE40EF">
        <w:rPr>
          <w:rFonts w:hint="eastAsia"/>
          <w:sz w:val="28"/>
          <w:szCs w:val="28"/>
        </w:rPr>
        <w:t>没有判断感官理解的依据也是一样。如果我们最终取得的抽象的思想游离于事物之外，那么得到的目标只是形式上的，空洞的，因为有效的思维总是或多或少与事例相关。</w:t>
      </w:r>
    </w:p>
    <w:p w:rsidR="005217D8" w:rsidRPr="00BE40EF" w:rsidRDefault="00C655E2" w:rsidP="005217D8">
      <w:pPr>
        <w:ind w:firstLine="420"/>
        <w:rPr>
          <w:sz w:val="28"/>
          <w:szCs w:val="28"/>
        </w:rPr>
      </w:pPr>
      <w:r>
        <w:rPr>
          <w:rFonts w:hint="eastAsia"/>
          <w:sz w:val="28"/>
          <w:szCs w:val="28"/>
        </w:rPr>
        <w:t>以上原则在理解补充之后便有了一个含义——</w:t>
      </w:r>
      <w:r w:rsidR="005217D8" w:rsidRPr="00BE40EF">
        <w:rPr>
          <w:rFonts w:hint="eastAsia"/>
          <w:sz w:val="28"/>
          <w:szCs w:val="28"/>
        </w:rPr>
        <w:t>表达了逻辑能力发展的脉络。它有何重要意义</w:t>
      </w:r>
      <w:r w:rsidR="005217D8" w:rsidRPr="00BE40EF">
        <w:rPr>
          <w:rFonts w:hint="eastAsia"/>
          <w:sz w:val="28"/>
          <w:szCs w:val="28"/>
        </w:rPr>
        <w:t>?</w:t>
      </w:r>
      <w:r w:rsidR="005217D8" w:rsidRPr="00BE40EF">
        <w:rPr>
          <w:rFonts w:hint="eastAsia"/>
          <w:sz w:val="28"/>
          <w:szCs w:val="28"/>
        </w:rPr>
        <w:t>具体的现象表明的这种意义明显区别于其他的意义，以便它本身容易被理解。当我们听到这些词，桌子、椅子、炉子、大衣，我们不必思考就知道其意思。这些词清楚地表明其含义所以无须解释。然而，一些词和事物只有先想想其他更熟悉的事物，然后找到两者的联系，找出理解的盲点在哪，最后才能知晓。大</w:t>
      </w:r>
      <w:r w:rsidR="005217D8" w:rsidRPr="00BE40EF">
        <w:rPr>
          <w:rFonts w:hint="eastAsia"/>
          <w:sz w:val="28"/>
          <w:szCs w:val="28"/>
        </w:rPr>
        <w:lastRenderedPageBreak/>
        <w:t>致来说，前一种意义是具体的，后一种意义是抽象的。</w:t>
      </w:r>
    </w:p>
    <w:p w:rsidR="005217D8" w:rsidRPr="00BE40EF" w:rsidRDefault="005217D8" w:rsidP="005217D8">
      <w:pPr>
        <w:rPr>
          <w:sz w:val="28"/>
          <w:szCs w:val="28"/>
        </w:rPr>
      </w:pPr>
      <w:r w:rsidRPr="00BE40EF">
        <w:rPr>
          <w:rFonts w:hint="eastAsia"/>
          <w:sz w:val="28"/>
          <w:szCs w:val="28"/>
        </w:rPr>
        <w:t xml:space="preserve">    </w:t>
      </w:r>
      <w:r w:rsidRPr="00BE40EF">
        <w:rPr>
          <w:rFonts w:hint="eastAsia"/>
          <w:sz w:val="28"/>
          <w:szCs w:val="28"/>
        </w:rPr>
        <w:t>对一个非常熟悉物理化学的人来说，原子和分子就相当具体。运用它们根本无须思考其含义。但是对于一个外行或科学的新手来说，他们不得不先回忆一下较为熟悉的内容，然后进行缓慢的理解过程，如果熟悉的事物及由此过渡到陌生事物的线索思维中断的话，原子和分子便很容易丢失难得的含义。同样，不同点也可以从专业性术语上看出来</w:t>
      </w:r>
      <w:r w:rsidRPr="00BE40EF">
        <w:rPr>
          <w:rFonts w:hint="eastAsia"/>
          <w:sz w:val="28"/>
          <w:szCs w:val="28"/>
        </w:rPr>
        <w:t>:</w:t>
      </w:r>
      <w:r w:rsidRPr="00BE40EF">
        <w:rPr>
          <w:rFonts w:hint="eastAsia"/>
          <w:sz w:val="28"/>
          <w:szCs w:val="28"/>
        </w:rPr>
        <w:t>代数中的系数和指</w:t>
      </w:r>
      <w:r w:rsidR="00C655E2">
        <w:rPr>
          <w:rFonts w:hint="eastAsia"/>
          <w:sz w:val="28"/>
          <w:szCs w:val="28"/>
        </w:rPr>
        <w:t>数，几何中的三角和直角，这些词都与日常含义有别；</w:t>
      </w:r>
      <w:r w:rsidRPr="00BE40EF">
        <w:rPr>
          <w:rFonts w:hint="eastAsia"/>
          <w:sz w:val="28"/>
          <w:szCs w:val="28"/>
        </w:rPr>
        <w:t>以及政治经济学中的资本和价格等等。</w:t>
      </w:r>
    </w:p>
    <w:p w:rsidR="005217D8" w:rsidRPr="00BE40EF" w:rsidRDefault="005217D8" w:rsidP="005217D8">
      <w:pPr>
        <w:rPr>
          <w:sz w:val="28"/>
          <w:szCs w:val="28"/>
        </w:rPr>
      </w:pPr>
      <w:r w:rsidRPr="00BE40EF">
        <w:rPr>
          <w:rFonts w:hint="eastAsia"/>
          <w:sz w:val="28"/>
          <w:szCs w:val="28"/>
        </w:rPr>
        <w:t xml:space="preserve">    </w:t>
      </w:r>
      <w:r w:rsidRPr="00BE40EF">
        <w:rPr>
          <w:rFonts w:hint="eastAsia"/>
          <w:sz w:val="28"/>
          <w:szCs w:val="28"/>
        </w:rPr>
        <w:t>以上所说的不同纯粹只和个人智力发展有关</w:t>
      </w:r>
      <w:r w:rsidRPr="00BE40EF">
        <w:rPr>
          <w:rFonts w:hint="eastAsia"/>
          <w:sz w:val="28"/>
          <w:szCs w:val="28"/>
        </w:rPr>
        <w:t>;</w:t>
      </w:r>
      <w:r w:rsidRPr="00BE40EF">
        <w:rPr>
          <w:rFonts w:hint="eastAsia"/>
          <w:sz w:val="28"/>
          <w:szCs w:val="28"/>
        </w:rPr>
        <w:t>一个时期抽象的物体在另一个阶段可能就是具体的</w:t>
      </w:r>
      <w:r w:rsidRPr="00BE40EF">
        <w:rPr>
          <w:rFonts w:hint="eastAsia"/>
          <w:sz w:val="28"/>
          <w:szCs w:val="28"/>
        </w:rPr>
        <w:t>;</w:t>
      </w:r>
      <w:r w:rsidRPr="00BE40EF">
        <w:rPr>
          <w:rFonts w:hint="eastAsia"/>
          <w:sz w:val="28"/>
          <w:szCs w:val="28"/>
        </w:rPr>
        <w:t>或者相反，有人会发现完全熟悉的事情涉及陌生的因素及未解决的问题。尽管如此，依靠整体判断熟悉的和不熟悉的范畴，还是有一条区别抽象与具体的比较恒定的分界线。这些界限主要是由实际生活的需要所决定的。诸如木棍和石头、肉和马铃薯、房屋和树木等事物都是生活中不可或缺的恒常元素，其重要意义在于为其他事物尽快熟悉，并与其他事物永存。当某个事物与我们有关</w:t>
      </w:r>
      <w:r w:rsidRPr="00BE40EF">
        <w:rPr>
          <w:rFonts w:hint="eastAsia"/>
          <w:sz w:val="28"/>
          <w:szCs w:val="28"/>
        </w:rPr>
        <w:t>(</w:t>
      </w:r>
      <w:r w:rsidRPr="00BE40EF">
        <w:rPr>
          <w:rFonts w:hint="eastAsia"/>
          <w:sz w:val="28"/>
          <w:szCs w:val="28"/>
        </w:rPr>
        <w:t>或者是我们所熟悉的事物</w:t>
      </w:r>
      <w:r w:rsidRPr="00BE40EF">
        <w:rPr>
          <w:rFonts w:hint="eastAsia"/>
          <w:sz w:val="28"/>
          <w:szCs w:val="28"/>
        </w:rPr>
        <w:t>)</w:t>
      </w:r>
      <w:r w:rsidRPr="00BE40EF">
        <w:rPr>
          <w:rFonts w:hint="eastAsia"/>
          <w:sz w:val="28"/>
          <w:szCs w:val="28"/>
        </w:rPr>
        <w:t>，我们便会熟悉它，甚至会熟悉它陌生而且未曾预料的方面。由于社会交往的必要，成年人便不断补充着对税、选举、工资、法律等术语的具体理解。那些我们不能立刻明白的东西，像厨具、木工工具、编织工具，也会毫不犹豫地归于具体一类，因为它们与我们的普通社会生活息息相关。</w:t>
      </w:r>
    </w:p>
    <w:p w:rsidR="005217D8" w:rsidRPr="00BE40EF" w:rsidRDefault="005217D8" w:rsidP="005217D8">
      <w:pPr>
        <w:rPr>
          <w:sz w:val="28"/>
          <w:szCs w:val="28"/>
        </w:rPr>
      </w:pPr>
      <w:r w:rsidRPr="00BE40EF">
        <w:rPr>
          <w:rFonts w:hint="eastAsia"/>
          <w:sz w:val="28"/>
          <w:szCs w:val="28"/>
        </w:rPr>
        <w:t xml:space="preserve">    </w:t>
      </w:r>
      <w:r w:rsidRPr="00BE40EF">
        <w:rPr>
          <w:rFonts w:hint="eastAsia"/>
          <w:sz w:val="28"/>
          <w:szCs w:val="28"/>
        </w:rPr>
        <w:t>相对而言，抽象的是理论的，或者不与实际行为紧密相连的。抽象的思想者</w:t>
      </w:r>
      <w:r w:rsidRPr="00BE40EF">
        <w:rPr>
          <w:rFonts w:hint="eastAsia"/>
          <w:sz w:val="28"/>
          <w:szCs w:val="28"/>
        </w:rPr>
        <w:t>(</w:t>
      </w:r>
      <w:r w:rsidRPr="00BE40EF">
        <w:rPr>
          <w:rFonts w:hint="eastAsia"/>
          <w:sz w:val="28"/>
          <w:szCs w:val="28"/>
        </w:rPr>
        <w:t>正如通常所叫的纯科学工作者</w:t>
      </w:r>
      <w:r w:rsidRPr="00BE40EF">
        <w:rPr>
          <w:rFonts w:hint="eastAsia"/>
          <w:sz w:val="28"/>
          <w:szCs w:val="28"/>
        </w:rPr>
        <w:t>)</w:t>
      </w:r>
      <w:r w:rsidRPr="00BE40EF">
        <w:rPr>
          <w:rFonts w:hint="eastAsia"/>
          <w:sz w:val="28"/>
          <w:szCs w:val="28"/>
        </w:rPr>
        <w:t>有意从生活的实际应用中</w:t>
      </w:r>
      <w:r w:rsidRPr="00BE40EF">
        <w:rPr>
          <w:rFonts w:hint="eastAsia"/>
          <w:sz w:val="28"/>
          <w:szCs w:val="28"/>
        </w:rPr>
        <w:lastRenderedPageBreak/>
        <w:t>抽象出来</w:t>
      </w:r>
      <w:r w:rsidRPr="00BE40EF">
        <w:rPr>
          <w:rFonts w:hint="eastAsia"/>
          <w:sz w:val="28"/>
          <w:szCs w:val="28"/>
        </w:rPr>
        <w:t>;</w:t>
      </w:r>
      <w:r w:rsidRPr="00BE40EF">
        <w:rPr>
          <w:rFonts w:hint="eastAsia"/>
          <w:sz w:val="28"/>
          <w:szCs w:val="28"/>
        </w:rPr>
        <w:t>也就是说，他根本不考虑实际用途。然而这种考虑是消极的看法</w:t>
      </w:r>
      <w:r w:rsidR="00C655E2">
        <w:rPr>
          <w:rFonts w:hint="eastAsia"/>
          <w:sz w:val="28"/>
          <w:szCs w:val="28"/>
        </w:rPr>
        <w:t>。</w:t>
      </w:r>
      <w:r w:rsidRPr="00BE40EF">
        <w:rPr>
          <w:rFonts w:hint="eastAsia"/>
          <w:sz w:val="28"/>
          <w:szCs w:val="28"/>
        </w:rPr>
        <w:t>去除了与实际应用的联系之后，还剩下什么呢</w:t>
      </w:r>
      <w:r w:rsidRPr="00BE40EF">
        <w:rPr>
          <w:rFonts w:hint="eastAsia"/>
          <w:sz w:val="28"/>
          <w:szCs w:val="28"/>
        </w:rPr>
        <w:t>?</w:t>
      </w:r>
      <w:r w:rsidRPr="00BE40EF">
        <w:rPr>
          <w:rFonts w:hint="eastAsia"/>
          <w:sz w:val="28"/>
          <w:szCs w:val="28"/>
        </w:rPr>
        <w:t>很明显只剩下与思考的内容本身相关的目标了。很多的科学观点是抽象的，不仅是因为尽管在该科学中长期学习后仍无法理解</w:t>
      </w:r>
      <w:r w:rsidRPr="00BE40EF">
        <w:rPr>
          <w:rFonts w:hint="eastAsia"/>
          <w:sz w:val="28"/>
          <w:szCs w:val="28"/>
        </w:rPr>
        <w:t>(</w:t>
      </w:r>
      <w:r w:rsidRPr="00BE40EF">
        <w:rPr>
          <w:rFonts w:hint="eastAsia"/>
          <w:sz w:val="28"/>
          <w:szCs w:val="28"/>
        </w:rPr>
        <w:t>这与艺术中的技巧问题是一样的</w:t>
      </w:r>
      <w:r w:rsidR="00C655E2">
        <w:rPr>
          <w:rFonts w:hint="eastAsia"/>
          <w:sz w:val="28"/>
          <w:szCs w:val="28"/>
        </w:rPr>
        <w:t>)</w:t>
      </w:r>
      <w:r w:rsidR="00C655E2">
        <w:rPr>
          <w:rFonts w:hint="eastAsia"/>
          <w:sz w:val="28"/>
          <w:szCs w:val="28"/>
        </w:rPr>
        <w:t>。</w:t>
      </w:r>
      <w:r w:rsidRPr="00BE40EF">
        <w:rPr>
          <w:rFonts w:hint="eastAsia"/>
          <w:sz w:val="28"/>
          <w:szCs w:val="28"/>
        </w:rPr>
        <w:t>还因为它们的全部意义的形成就是为了促进更多知识，达到探索和推断这一</w:t>
      </w:r>
      <w:r w:rsidR="00C655E2">
        <w:rPr>
          <w:rFonts w:hint="eastAsia"/>
          <w:sz w:val="28"/>
          <w:szCs w:val="28"/>
        </w:rPr>
        <w:t>纯粹的目的。当思考用于一个超越自身的更好的目标时，它才是具体的；</w:t>
      </w:r>
      <w:r w:rsidRPr="00BE40EF">
        <w:rPr>
          <w:rFonts w:hint="eastAsia"/>
          <w:sz w:val="28"/>
          <w:szCs w:val="28"/>
        </w:rPr>
        <w:t>当它仅是作为纯粹思考的手段，它就是抽象的。对于一个理论家来说，一个想法是足够的完整的，仅仅是因为想法本身</w:t>
      </w:r>
      <w:r w:rsidRPr="00BE40EF">
        <w:rPr>
          <w:rFonts w:hint="eastAsia"/>
          <w:sz w:val="28"/>
          <w:szCs w:val="28"/>
        </w:rPr>
        <w:t>;</w:t>
      </w:r>
      <w:r w:rsidRPr="00BE40EF">
        <w:rPr>
          <w:rFonts w:hint="eastAsia"/>
          <w:sz w:val="28"/>
          <w:szCs w:val="28"/>
        </w:rPr>
        <w:t>对于医生、工</w:t>
      </w:r>
      <w:r w:rsidR="00C655E2">
        <w:rPr>
          <w:rFonts w:hint="eastAsia"/>
          <w:sz w:val="28"/>
          <w:szCs w:val="28"/>
        </w:rPr>
        <w:t>程师、艺术家、商人、政治家，想法只有给生活带来好处它才是完整的——</w:t>
      </w:r>
      <w:r w:rsidRPr="00BE40EF">
        <w:rPr>
          <w:rFonts w:hint="eastAsia"/>
          <w:sz w:val="28"/>
          <w:szCs w:val="28"/>
        </w:rPr>
        <w:t>健康、财富、美貌、善良、成功，或者你想要的东西。</w:t>
      </w:r>
    </w:p>
    <w:p w:rsidR="005217D8" w:rsidRPr="00BE40EF" w:rsidRDefault="005217D8" w:rsidP="005217D8">
      <w:pPr>
        <w:rPr>
          <w:sz w:val="28"/>
          <w:szCs w:val="28"/>
        </w:rPr>
      </w:pPr>
      <w:r w:rsidRPr="00BE40EF">
        <w:rPr>
          <w:rFonts w:hint="eastAsia"/>
          <w:sz w:val="28"/>
          <w:szCs w:val="28"/>
        </w:rPr>
        <w:t xml:space="preserve">    </w:t>
      </w:r>
      <w:r w:rsidRPr="00BE40EF">
        <w:rPr>
          <w:rFonts w:hint="eastAsia"/>
          <w:sz w:val="28"/>
          <w:szCs w:val="28"/>
        </w:rPr>
        <w:t>普通情况下对大多数人来说，生活中的实际需要几乎是紧迫的。他们的主要事务是合</w:t>
      </w:r>
      <w:r w:rsidR="00C655E2">
        <w:rPr>
          <w:rFonts w:hint="eastAsia"/>
          <w:sz w:val="28"/>
          <w:szCs w:val="28"/>
        </w:rPr>
        <w:t>理指导他们的行为。任何只能够带来思考范围的东西都是无效而遥远的——</w:t>
      </w:r>
      <w:r w:rsidRPr="00BE40EF">
        <w:rPr>
          <w:rFonts w:hint="eastAsia"/>
          <w:sz w:val="28"/>
          <w:szCs w:val="28"/>
        </w:rPr>
        <w:t>几乎是虚假的。所以现实的成功的执行官对“纯粹的理论家”心怀蔑视</w:t>
      </w:r>
      <w:r w:rsidRPr="00BE40EF">
        <w:rPr>
          <w:rFonts w:hint="eastAsia"/>
          <w:sz w:val="28"/>
          <w:szCs w:val="28"/>
        </w:rPr>
        <w:t>;</w:t>
      </w:r>
      <w:r w:rsidRPr="00BE40EF">
        <w:rPr>
          <w:rFonts w:hint="eastAsia"/>
          <w:sz w:val="28"/>
          <w:szCs w:val="28"/>
        </w:rPr>
        <w:t>所以尽管理论家的想法认为有些事情在理论上是非常完美的，但是实际上却不适用</w:t>
      </w:r>
      <w:r w:rsidRPr="00BE40EF">
        <w:rPr>
          <w:rFonts w:hint="eastAsia"/>
          <w:sz w:val="28"/>
          <w:szCs w:val="28"/>
        </w:rPr>
        <w:t>;</w:t>
      </w:r>
      <w:r w:rsidRPr="00BE40EF">
        <w:rPr>
          <w:rFonts w:hint="eastAsia"/>
          <w:sz w:val="28"/>
          <w:szCs w:val="28"/>
        </w:rPr>
        <w:t>总体来说，实干家在使用抽象的、理论的、思维的这些词语时，总有一种蔑视的口气，与脑子聪明是有区别的。</w:t>
      </w:r>
    </w:p>
    <w:p w:rsidR="005217D8" w:rsidRPr="00BE40EF" w:rsidRDefault="005217D8" w:rsidP="005217D8">
      <w:pPr>
        <w:rPr>
          <w:sz w:val="28"/>
          <w:szCs w:val="28"/>
        </w:rPr>
      </w:pPr>
      <w:r w:rsidRPr="00BE40EF">
        <w:rPr>
          <w:rFonts w:hint="eastAsia"/>
          <w:sz w:val="28"/>
          <w:szCs w:val="28"/>
        </w:rPr>
        <w:t xml:space="preserve">    </w:t>
      </w:r>
      <w:r w:rsidRPr="00BE40EF">
        <w:rPr>
          <w:rFonts w:hint="eastAsia"/>
          <w:sz w:val="28"/>
          <w:szCs w:val="28"/>
        </w:rPr>
        <w:t>当然，这种态度在特定的情况是合理的。但是从常识或实际中得知，理论的贬低并不能包含所有的事实。即使是从常识的角度来说，某个事物因其“太朴实”，人们只专注了其即刻的现实情况，以至于看不到它的未来，或者说如同切断了支撑它的枝干。关键是要找到一</w:t>
      </w:r>
      <w:r w:rsidRPr="00BE40EF">
        <w:rPr>
          <w:rFonts w:hint="eastAsia"/>
          <w:sz w:val="28"/>
          <w:szCs w:val="28"/>
        </w:rPr>
        <w:lastRenderedPageBreak/>
        <w:t>个界限，一个度，作出调整，而不是绝对分离。真正</w:t>
      </w:r>
      <w:r w:rsidR="002F5DB7">
        <w:rPr>
          <w:rFonts w:hint="eastAsia"/>
          <w:sz w:val="28"/>
          <w:szCs w:val="28"/>
        </w:rPr>
        <w:t>实际的人会自由地思考一件事，却不会死钻牛角尖，以获得最大的益处；完全投入</w:t>
      </w:r>
      <w:r w:rsidRPr="00BE40EF">
        <w:rPr>
          <w:rFonts w:hint="eastAsia"/>
          <w:sz w:val="28"/>
          <w:szCs w:val="28"/>
        </w:rPr>
        <w:t>事物的实际应用只会封闭自己的视野，并在将来毁掉自己</w:t>
      </w:r>
      <w:r w:rsidR="002F5DB7">
        <w:rPr>
          <w:rFonts w:hint="eastAsia"/>
          <w:sz w:val="28"/>
          <w:szCs w:val="28"/>
        </w:rPr>
        <w:t>。</w:t>
      </w:r>
      <w:r w:rsidRPr="00BE40EF">
        <w:rPr>
          <w:rFonts w:hint="eastAsia"/>
          <w:sz w:val="28"/>
          <w:szCs w:val="28"/>
        </w:rPr>
        <w:t>用短绳将我们的思想束缚到实际用途这根柱子上，并不能带来好处。行动的力量需要一些远见和想象力。人们至少要拥有对思考的兴趣，至少能够摆脱陈规陋俗的束缚</w:t>
      </w:r>
      <w:r w:rsidRPr="00BE40EF">
        <w:rPr>
          <w:rFonts w:hint="eastAsia"/>
          <w:sz w:val="28"/>
          <w:szCs w:val="28"/>
        </w:rPr>
        <w:t>.</w:t>
      </w:r>
      <w:r w:rsidRPr="00BE40EF">
        <w:rPr>
          <w:rFonts w:hint="eastAsia"/>
          <w:sz w:val="28"/>
          <w:szCs w:val="28"/>
        </w:rPr>
        <w:t>对知识本身的兴趣，即思考本身成为一种游戏，是解放实际生活并使之丰富进步的必备条件。</w:t>
      </w:r>
    </w:p>
    <w:p w:rsidR="005217D8" w:rsidRPr="00BE40EF" w:rsidRDefault="005217D8" w:rsidP="005217D8">
      <w:pPr>
        <w:rPr>
          <w:sz w:val="28"/>
          <w:szCs w:val="28"/>
        </w:rPr>
      </w:pPr>
      <w:r w:rsidRPr="00BE40EF">
        <w:rPr>
          <w:rFonts w:hint="eastAsia"/>
          <w:sz w:val="28"/>
          <w:szCs w:val="28"/>
        </w:rPr>
        <w:t xml:space="preserve">    1.</w:t>
      </w:r>
      <w:r w:rsidR="002F5DB7">
        <w:rPr>
          <w:rFonts w:hint="eastAsia"/>
          <w:sz w:val="28"/>
          <w:szCs w:val="28"/>
        </w:rPr>
        <w:t xml:space="preserve"> </w:t>
      </w:r>
      <w:r w:rsidRPr="00BE40EF">
        <w:rPr>
          <w:rFonts w:hint="eastAsia"/>
          <w:sz w:val="28"/>
          <w:szCs w:val="28"/>
        </w:rPr>
        <w:t>因为具象表明思考将运用于一切活动，以求有效地解决展现出的实际问题，“从具象开始”意味着我们需从一开始就行动，尤其要运用那些并非惯例或机械的措施，由此需要聪明的选择和方法内容的调整。当我们仅仅增加感触或收集物理事实时，我们并没有“听从自然的命令”。对数字的教学，不是仅仅因为使用了木板、豆子或点等手段就变得具象起来，只要清楚认识数字关系的使用和特性，只要使用数字，数字的概念就是具象的。</w:t>
      </w:r>
      <w:r w:rsidR="002F5DB7">
        <w:rPr>
          <w:rFonts w:hint="eastAsia"/>
          <w:sz w:val="28"/>
          <w:szCs w:val="28"/>
        </w:rPr>
        <w:t>正如在一些时候一定的物体被用来代表—不论是木块、线条，或者数字——</w:t>
      </w:r>
      <w:r w:rsidRPr="00BE40EF">
        <w:rPr>
          <w:rFonts w:hint="eastAsia"/>
          <w:sz w:val="28"/>
          <w:szCs w:val="28"/>
        </w:rPr>
        <w:t>一定的事物。如果在教授数字或地理或其他东西时，使用实物并不能让学习者认清实体之外的意义的话，那么这样的教学跟直接给出定义和定律的方法一样抽象</w:t>
      </w:r>
      <w:r w:rsidRPr="00BE40EF">
        <w:rPr>
          <w:rFonts w:hint="eastAsia"/>
          <w:sz w:val="28"/>
          <w:szCs w:val="28"/>
        </w:rPr>
        <w:t>;</w:t>
      </w:r>
      <w:r w:rsidRPr="00BE40EF">
        <w:rPr>
          <w:rFonts w:hint="eastAsia"/>
          <w:sz w:val="28"/>
          <w:szCs w:val="28"/>
        </w:rPr>
        <w:t>因为它只会转移学生对概念的理解，而只是觉得事物好玩。</w:t>
      </w:r>
    </w:p>
    <w:p w:rsidR="005217D8" w:rsidRPr="00BE40EF" w:rsidRDefault="005217D8" w:rsidP="005217D8">
      <w:pPr>
        <w:rPr>
          <w:sz w:val="28"/>
          <w:szCs w:val="28"/>
        </w:rPr>
      </w:pPr>
      <w:r w:rsidRPr="00BE40EF">
        <w:rPr>
          <w:rFonts w:hint="eastAsia"/>
          <w:sz w:val="28"/>
          <w:szCs w:val="28"/>
        </w:rPr>
        <w:t xml:space="preserve">    </w:t>
      </w:r>
      <w:r w:rsidRPr="00BE40EF">
        <w:rPr>
          <w:rFonts w:hint="eastAsia"/>
          <w:sz w:val="28"/>
          <w:szCs w:val="28"/>
        </w:rPr>
        <w:t>这样一个观点，即只需将实体放在学生眼前感知一下，就能在大脑中留下一定的概念思想，是一种迷信</w:t>
      </w:r>
      <w:r w:rsidR="002F5DB7">
        <w:rPr>
          <w:rFonts w:hint="eastAsia"/>
          <w:sz w:val="28"/>
          <w:szCs w:val="28"/>
        </w:rPr>
        <w:t>。将实物课程引入</w:t>
      </w:r>
      <w:r w:rsidRPr="00BE40EF">
        <w:rPr>
          <w:rFonts w:hint="eastAsia"/>
          <w:sz w:val="28"/>
          <w:szCs w:val="28"/>
        </w:rPr>
        <w:t>思考训练比起之前的纯语言教学要进步很多，但这个进步也会误导教学者，最后的事实只能是一知半解的应用。事实上，对事物的感知能够发展孩子</w:t>
      </w:r>
      <w:r w:rsidRPr="00BE40EF">
        <w:rPr>
          <w:rFonts w:hint="eastAsia"/>
          <w:sz w:val="28"/>
          <w:szCs w:val="28"/>
        </w:rPr>
        <w:lastRenderedPageBreak/>
        <w:t>的思维，但前提是他们能够在自身的活动范围中应用实物。合适的不间断的活动和任务能让他们使用自然资源、工具和各种能力，并促使大脑思考它们意味着什么，它们是如何相互联系的，以及如何实现目标</w:t>
      </w:r>
      <w:r w:rsidRPr="00BE40EF">
        <w:rPr>
          <w:rFonts w:hint="eastAsia"/>
          <w:sz w:val="28"/>
          <w:szCs w:val="28"/>
        </w:rPr>
        <w:t>;</w:t>
      </w:r>
      <w:r w:rsidRPr="00BE40EF">
        <w:rPr>
          <w:rFonts w:hint="eastAsia"/>
          <w:sz w:val="28"/>
          <w:szCs w:val="28"/>
        </w:rPr>
        <w:t>而独立存在的事物只能是无用的和僵死的。几代人以前，基础教育改革的最大障碍在于对语言形式</w:t>
      </w:r>
      <w:r w:rsidRPr="00BE40EF">
        <w:rPr>
          <w:rFonts w:hint="eastAsia"/>
          <w:sz w:val="28"/>
          <w:szCs w:val="28"/>
        </w:rPr>
        <w:t>(</w:t>
      </w:r>
      <w:r w:rsidRPr="00BE40EF">
        <w:rPr>
          <w:rFonts w:hint="eastAsia"/>
          <w:sz w:val="28"/>
          <w:szCs w:val="28"/>
        </w:rPr>
        <w:t>包括数字</w:t>
      </w:r>
      <w:r w:rsidRPr="00BE40EF">
        <w:rPr>
          <w:rFonts w:hint="eastAsia"/>
          <w:sz w:val="28"/>
          <w:szCs w:val="28"/>
        </w:rPr>
        <w:t>)</w:t>
      </w:r>
      <w:r w:rsidRPr="00BE40EF">
        <w:rPr>
          <w:rFonts w:hint="eastAsia"/>
          <w:sz w:val="28"/>
          <w:szCs w:val="28"/>
        </w:rPr>
        <w:t>的一味的迷信，并据此去训练思维</w:t>
      </w:r>
      <w:r w:rsidRPr="00BE40EF">
        <w:rPr>
          <w:rFonts w:hint="eastAsia"/>
          <w:sz w:val="28"/>
          <w:szCs w:val="28"/>
        </w:rPr>
        <w:t>.</w:t>
      </w:r>
      <w:r w:rsidRPr="00BE40EF">
        <w:rPr>
          <w:rFonts w:hint="eastAsia"/>
          <w:sz w:val="28"/>
          <w:szCs w:val="28"/>
        </w:rPr>
        <w:t>今天，对实物的迷信阻碍着改革的道路</w:t>
      </w:r>
      <w:r w:rsidRPr="00BE40EF">
        <w:rPr>
          <w:rFonts w:hint="eastAsia"/>
          <w:sz w:val="28"/>
          <w:szCs w:val="28"/>
        </w:rPr>
        <w:t>.</w:t>
      </w:r>
      <w:r w:rsidR="002F5DB7">
        <w:rPr>
          <w:rFonts w:hint="eastAsia"/>
          <w:sz w:val="28"/>
          <w:szCs w:val="28"/>
        </w:rPr>
        <w:t>“较好”就经常成为我们寻找“</w:t>
      </w:r>
      <w:r w:rsidRPr="00BE40EF">
        <w:rPr>
          <w:rFonts w:hint="eastAsia"/>
          <w:sz w:val="28"/>
          <w:szCs w:val="28"/>
        </w:rPr>
        <w:t>最好”的障碍。</w:t>
      </w:r>
    </w:p>
    <w:p w:rsidR="005217D8" w:rsidRPr="00BE40EF" w:rsidRDefault="005217D8" w:rsidP="005217D8">
      <w:pPr>
        <w:rPr>
          <w:sz w:val="28"/>
          <w:szCs w:val="28"/>
        </w:rPr>
      </w:pPr>
      <w:r w:rsidRPr="00BE40EF">
        <w:rPr>
          <w:rFonts w:hint="eastAsia"/>
          <w:sz w:val="28"/>
          <w:szCs w:val="28"/>
        </w:rPr>
        <w:t xml:space="preserve">    2.</w:t>
      </w:r>
      <w:r w:rsidR="002F5DB7">
        <w:rPr>
          <w:rFonts w:hint="eastAsia"/>
          <w:sz w:val="28"/>
          <w:szCs w:val="28"/>
        </w:rPr>
        <w:t xml:space="preserve"> </w:t>
      </w:r>
      <w:r w:rsidRPr="00BE40EF">
        <w:rPr>
          <w:rFonts w:hint="eastAsia"/>
          <w:sz w:val="28"/>
          <w:szCs w:val="28"/>
        </w:rPr>
        <w:t>对结果的兴趣，</w:t>
      </w:r>
      <w:r w:rsidR="002F5DB7">
        <w:rPr>
          <w:rFonts w:hint="eastAsia"/>
          <w:sz w:val="28"/>
          <w:szCs w:val="28"/>
        </w:rPr>
        <w:t>对成功完成一个活动的兴趣，应当逐渐转移到研究事物的智力目标上来——</w:t>
      </w:r>
      <w:r w:rsidRPr="00BE40EF">
        <w:rPr>
          <w:rFonts w:hint="eastAsia"/>
          <w:sz w:val="28"/>
          <w:szCs w:val="28"/>
        </w:rPr>
        <w:t>特性</w:t>
      </w:r>
      <w:r w:rsidR="002F5DB7">
        <w:rPr>
          <w:rFonts w:hint="eastAsia"/>
          <w:sz w:val="28"/>
          <w:szCs w:val="28"/>
        </w:rPr>
        <w:t>、结果、结构、原因和效果。在工作中的职业成年人很少有时间和精力——</w:t>
      </w:r>
      <w:r w:rsidRPr="00BE40EF">
        <w:rPr>
          <w:rFonts w:hint="eastAsia"/>
          <w:sz w:val="28"/>
          <w:szCs w:val="28"/>
        </w:rPr>
        <w:t>在立即行动需要之外的—去学习自己从事的事业。应该如此安排儿童时期的教育活动</w:t>
      </w:r>
      <w:r w:rsidRPr="00BE40EF">
        <w:rPr>
          <w:rFonts w:hint="eastAsia"/>
          <w:sz w:val="28"/>
          <w:szCs w:val="28"/>
        </w:rPr>
        <w:t>:</w:t>
      </w:r>
      <w:r w:rsidRPr="00BE40EF">
        <w:rPr>
          <w:rFonts w:hint="eastAsia"/>
          <w:sz w:val="28"/>
          <w:szCs w:val="28"/>
        </w:rPr>
        <w:t>安排直接感兴趣的活动以及提供创造成果的注意事项，创造出与原来活动越来越多的间接和远程连接的需求。在木工和车间工作的直接兴趣应逐步转化为对几何和机械问题的兴趣。做饭的兴趣应滋生对化学实验、生理学和成长健康的兴趣。制作图画的兴趣应该过渡到对雕塑技巧及美的欣赏等兴趣。这一发展才是“由具象到抽象”的重要含义，它代表了这一过程中动态的真正的教育因素。</w:t>
      </w:r>
    </w:p>
    <w:p w:rsidR="005217D8" w:rsidRPr="00BE40EF" w:rsidRDefault="005217D8" w:rsidP="005217D8">
      <w:pPr>
        <w:rPr>
          <w:sz w:val="28"/>
          <w:szCs w:val="28"/>
        </w:rPr>
      </w:pPr>
      <w:r w:rsidRPr="00BE40EF">
        <w:rPr>
          <w:rFonts w:hint="eastAsia"/>
          <w:sz w:val="28"/>
          <w:szCs w:val="28"/>
        </w:rPr>
        <w:t xml:space="preserve">    3.</w:t>
      </w:r>
      <w:r w:rsidR="002F5DB7">
        <w:rPr>
          <w:rFonts w:hint="eastAsia"/>
          <w:sz w:val="28"/>
          <w:szCs w:val="28"/>
        </w:rPr>
        <w:t xml:space="preserve"> </w:t>
      </w:r>
      <w:r w:rsidRPr="00BE40EF">
        <w:rPr>
          <w:rFonts w:hint="eastAsia"/>
          <w:sz w:val="28"/>
          <w:szCs w:val="28"/>
        </w:rPr>
        <w:t>结果，教育所达到的抽象，是对智力问题本身的兴趣，乐于为思考而思考。开始的行动和过程需借助其他事作准备的这一情况已经是老生常谈了，并发展成了具有自身吸引力</w:t>
      </w:r>
      <w:r w:rsidR="002F5DB7">
        <w:rPr>
          <w:rFonts w:hint="eastAsia"/>
          <w:sz w:val="28"/>
          <w:szCs w:val="28"/>
        </w:rPr>
        <w:t>的价值。因此它是与思考与知识相关的；</w:t>
      </w:r>
      <w:r w:rsidRPr="00BE40EF">
        <w:rPr>
          <w:rFonts w:hint="eastAsia"/>
          <w:sz w:val="28"/>
          <w:szCs w:val="28"/>
        </w:rPr>
        <w:t>起初依附于自身之外的结果和调整，渐渐吸引了越来越多的注意力而从途径成为目的本身。这样，孩子就把兴趣渐渐地</w:t>
      </w:r>
      <w:r w:rsidRPr="00BE40EF">
        <w:rPr>
          <w:rFonts w:hint="eastAsia"/>
          <w:sz w:val="28"/>
          <w:szCs w:val="28"/>
        </w:rPr>
        <w:lastRenderedPageBreak/>
        <w:t>毫不困难地运用到反思性观察和检验，并成功完成了感兴趣的事情。这样就可以大幅度增长和扩大产生的思考，最终这种思考习惯变得非常重要。</w:t>
      </w:r>
    </w:p>
    <w:p w:rsidR="005217D8" w:rsidRPr="00BE40EF" w:rsidRDefault="005217D8" w:rsidP="005217D8">
      <w:pPr>
        <w:rPr>
          <w:sz w:val="28"/>
          <w:szCs w:val="28"/>
        </w:rPr>
      </w:pPr>
      <w:r w:rsidRPr="00BE40EF">
        <w:rPr>
          <w:rFonts w:hint="eastAsia"/>
          <w:sz w:val="28"/>
          <w:szCs w:val="28"/>
        </w:rPr>
        <w:t xml:space="preserve">    </w:t>
      </w:r>
      <w:r w:rsidRPr="00BE40EF">
        <w:rPr>
          <w:rFonts w:hint="eastAsia"/>
          <w:sz w:val="28"/>
          <w:szCs w:val="28"/>
        </w:rPr>
        <w:t>第六章举的三种情况代表了由实际到理论的循环上升。为了履行约定而进行的思考显然是一个具体的例子。想要弄明白船体一部分的意义显然是中间情形。杆</w:t>
      </w:r>
      <w:r w:rsidR="00ED7FA1">
        <w:rPr>
          <w:rFonts w:hint="eastAsia"/>
          <w:sz w:val="28"/>
          <w:szCs w:val="28"/>
        </w:rPr>
        <w:t>子存在的理由和位置是实际性的，对于建筑设计者而言便是完全具象的——</w:t>
      </w:r>
      <w:r w:rsidRPr="00BE40EF">
        <w:rPr>
          <w:rFonts w:hint="eastAsia"/>
          <w:sz w:val="28"/>
          <w:szCs w:val="28"/>
        </w:rPr>
        <w:t>为了保证一系列的活动。但对于船上的乘客而言，这个问题就是理论的，带有或多或少的猜测。不论他得出杆子的用途与否，对他抵达目的地都没有影响。第三个例子，起跑的出现和运动，显示的是严格的理论或抽象问题。没有解决实际困难的危险，也没有调整外部条件达成目的的必要</w:t>
      </w:r>
      <w:r w:rsidR="00ED7FA1">
        <w:rPr>
          <w:rFonts w:hint="eastAsia"/>
          <w:sz w:val="28"/>
          <w:szCs w:val="28"/>
        </w:rPr>
        <w:t>。</w:t>
      </w:r>
      <w:r w:rsidR="00ED7FA1">
        <w:rPr>
          <w:rFonts w:hint="eastAsia"/>
          <w:sz w:val="28"/>
          <w:szCs w:val="28"/>
        </w:rPr>
        <w:t xml:space="preserve"> </w:t>
      </w:r>
      <w:r w:rsidRPr="00BE40EF">
        <w:rPr>
          <w:rFonts w:hint="eastAsia"/>
          <w:sz w:val="28"/>
          <w:szCs w:val="28"/>
        </w:rPr>
        <w:t>好奇心，求知欲，被反常的情形所困惑，思考仅仅是尝试解释普遍公理的例外。</w:t>
      </w:r>
    </w:p>
    <w:p w:rsidR="005217D8" w:rsidRPr="00BE40EF" w:rsidRDefault="005217D8" w:rsidP="005217D8">
      <w:pPr>
        <w:rPr>
          <w:sz w:val="28"/>
          <w:szCs w:val="28"/>
        </w:rPr>
      </w:pPr>
      <w:r w:rsidRPr="00BE40EF">
        <w:rPr>
          <w:rFonts w:hint="eastAsia"/>
          <w:sz w:val="28"/>
          <w:szCs w:val="28"/>
        </w:rPr>
        <w:t xml:space="preserve">    (1)</w:t>
      </w:r>
      <w:r w:rsidR="00ED7FA1">
        <w:rPr>
          <w:rFonts w:hint="eastAsia"/>
          <w:sz w:val="28"/>
          <w:szCs w:val="28"/>
        </w:rPr>
        <w:t xml:space="preserve"> </w:t>
      </w:r>
      <w:r w:rsidRPr="00BE40EF">
        <w:rPr>
          <w:rFonts w:hint="eastAsia"/>
          <w:sz w:val="28"/>
          <w:szCs w:val="28"/>
        </w:rPr>
        <w:t>抽象思考，应该注意到，代表了一个目标，但不是终极目标。远程持续思考距离直接使用还有一段差距，是实际和直接思维模式的衍生品，但不能是替代品。教育的目标不是毁掉思考的能力，跳过障碍，调整途径和目标</w:t>
      </w:r>
      <w:r w:rsidRPr="00BE40EF">
        <w:rPr>
          <w:rFonts w:hint="eastAsia"/>
          <w:sz w:val="28"/>
          <w:szCs w:val="28"/>
        </w:rPr>
        <w:t>;</w:t>
      </w:r>
      <w:r w:rsidRPr="00BE40EF">
        <w:rPr>
          <w:rFonts w:hint="eastAsia"/>
          <w:sz w:val="28"/>
          <w:szCs w:val="28"/>
        </w:rPr>
        <w:t>也不是由抽象思考来代替。理论思考也井不是比实际思考更高一级。掌握两种思考形式的人比只懂一种的要高明。发展抽象思维能力的方法若减弱了实际和具体的思维习惯，就不算实现教育的理想，如同在培养计划、发明、安排、预测的能力时，忽略了与实际结果无关的思考的乐趣一样失败。</w:t>
      </w:r>
    </w:p>
    <w:p w:rsidR="005217D8" w:rsidRPr="00BE40EF" w:rsidRDefault="005217D8" w:rsidP="005217D8">
      <w:pPr>
        <w:rPr>
          <w:sz w:val="28"/>
          <w:szCs w:val="28"/>
        </w:rPr>
      </w:pPr>
      <w:r w:rsidRPr="00BE40EF">
        <w:rPr>
          <w:rFonts w:hint="eastAsia"/>
          <w:sz w:val="28"/>
          <w:szCs w:val="28"/>
        </w:rPr>
        <w:t xml:space="preserve">    (2)</w:t>
      </w:r>
      <w:r w:rsidR="00ED7FA1">
        <w:rPr>
          <w:rFonts w:hint="eastAsia"/>
          <w:sz w:val="28"/>
          <w:szCs w:val="28"/>
        </w:rPr>
        <w:t xml:space="preserve"> </w:t>
      </w:r>
      <w:r w:rsidRPr="00BE40EF">
        <w:rPr>
          <w:rFonts w:hint="eastAsia"/>
          <w:sz w:val="28"/>
          <w:szCs w:val="28"/>
        </w:rPr>
        <w:t>教育者应该注意到个人之间存在的不同</w:t>
      </w:r>
      <w:r w:rsidRPr="00BE40EF">
        <w:rPr>
          <w:rFonts w:hint="eastAsia"/>
          <w:sz w:val="28"/>
          <w:szCs w:val="28"/>
        </w:rPr>
        <w:t>;</w:t>
      </w:r>
      <w:r w:rsidRPr="00BE40EF">
        <w:rPr>
          <w:rFonts w:hint="eastAsia"/>
          <w:sz w:val="28"/>
          <w:szCs w:val="28"/>
        </w:rPr>
        <w:t>他们不能将一种模式和类型强加给所有学生。很多学生</w:t>
      </w:r>
      <w:r w:rsidRPr="00BE40EF">
        <w:rPr>
          <w:rFonts w:hint="eastAsia"/>
          <w:sz w:val="28"/>
          <w:szCs w:val="28"/>
        </w:rPr>
        <w:t>(</w:t>
      </w:r>
      <w:r w:rsidRPr="00BE40EF">
        <w:rPr>
          <w:rFonts w:hint="eastAsia"/>
          <w:sz w:val="28"/>
          <w:szCs w:val="28"/>
        </w:rPr>
        <w:t>可能是大部分</w:t>
      </w:r>
      <w:r w:rsidRPr="00BE40EF">
        <w:rPr>
          <w:rFonts w:hint="eastAsia"/>
          <w:sz w:val="28"/>
          <w:szCs w:val="28"/>
        </w:rPr>
        <w:t>)</w:t>
      </w:r>
      <w:r w:rsidRPr="00BE40EF">
        <w:rPr>
          <w:rFonts w:hint="eastAsia"/>
          <w:sz w:val="28"/>
          <w:szCs w:val="28"/>
        </w:rPr>
        <w:t>的实际执行倾向</w:t>
      </w:r>
      <w:r w:rsidRPr="00BE40EF">
        <w:rPr>
          <w:rFonts w:hint="eastAsia"/>
          <w:sz w:val="28"/>
          <w:szCs w:val="28"/>
        </w:rPr>
        <w:lastRenderedPageBreak/>
        <w:t>占据主要的目标导向，其思维习惯是想完成任务取得成绩，而不是仅为知道而已。工程师、律师、医生、商人在成人中比学者、科学家和哲学家的数量要多得多。当然教育应当使人都具有学者、科学家和哲学家的精神，不论他们的职业兴趣和目的如何。但却投有道理认为一种思维习惯就比另一种优越，也没理由强制地将实际型的转变为理论型的。我们的学校不正是单方面倾向更加抽象的思考，因此给大部分学生带来不公了吗</w:t>
      </w:r>
      <w:r w:rsidRPr="00BE40EF">
        <w:rPr>
          <w:rFonts w:hint="eastAsia"/>
          <w:sz w:val="28"/>
          <w:szCs w:val="28"/>
        </w:rPr>
        <w:t>?</w:t>
      </w:r>
      <w:r w:rsidRPr="00BE40EF">
        <w:rPr>
          <w:rFonts w:hint="eastAsia"/>
          <w:sz w:val="28"/>
          <w:szCs w:val="28"/>
        </w:rPr>
        <w:t>难道不是由于缺乏“不拘一格”和“仁爱”的教育，才培育出了过于专门化的技术类思想家吗</w:t>
      </w:r>
      <w:r w:rsidRPr="00BE40EF">
        <w:rPr>
          <w:rFonts w:hint="eastAsia"/>
          <w:sz w:val="28"/>
          <w:szCs w:val="28"/>
        </w:rPr>
        <w:t>?</w:t>
      </w:r>
    </w:p>
    <w:p w:rsidR="005217D8" w:rsidRPr="00BE40EF" w:rsidRDefault="005217D8" w:rsidP="005217D8">
      <w:pPr>
        <w:rPr>
          <w:sz w:val="28"/>
          <w:szCs w:val="28"/>
        </w:rPr>
      </w:pPr>
      <w:r w:rsidRPr="00BE40EF">
        <w:rPr>
          <w:rFonts w:hint="eastAsia"/>
          <w:sz w:val="28"/>
          <w:szCs w:val="28"/>
        </w:rPr>
        <w:t xml:space="preserve">    </w:t>
      </w:r>
      <w:r w:rsidR="00ED7FA1">
        <w:rPr>
          <w:rFonts w:hint="eastAsia"/>
          <w:sz w:val="28"/>
          <w:szCs w:val="28"/>
        </w:rPr>
        <w:t>教育的目标应该保证两种思</w:t>
      </w:r>
      <w:r w:rsidRPr="00BE40EF">
        <w:rPr>
          <w:rFonts w:hint="eastAsia"/>
          <w:sz w:val="28"/>
          <w:szCs w:val="28"/>
        </w:rPr>
        <w:t>考态度的平衡融合，并充分考虑到个人的性格，不能阻碍和限制他自身所具有的强大力量。对个人强烈的具体爱好或天分的限制应当放宽。应该抓住每一个能够发展对智力问题产生好奇和兴趣的实际的活动。不能依靠暴力来抑制自然性情。对于那些对抽象的纯粹的智力问题非常有兴趣的少数人来说，应该努力去增加应用思想的机会和需要</w:t>
      </w:r>
      <w:r w:rsidR="00ED7FA1">
        <w:rPr>
          <w:rFonts w:hint="eastAsia"/>
          <w:sz w:val="28"/>
          <w:szCs w:val="28"/>
        </w:rPr>
        <w:t>：</w:t>
      </w:r>
      <w:r w:rsidRPr="00BE40EF">
        <w:rPr>
          <w:rFonts w:hint="eastAsia"/>
          <w:sz w:val="28"/>
          <w:szCs w:val="28"/>
        </w:rPr>
        <w:t>将象征性的真理运用到社会生活的目标中去。每一个人都有这两种能力，如果这两种能力能够紧密地联系起来，那么每个人的生活都会更有效更快乐。</w:t>
      </w:r>
    </w:p>
    <w:p w:rsidR="00B60E82" w:rsidRPr="005217D8" w:rsidRDefault="00B60E82"/>
    <w:sectPr w:rsidR="00B60E82" w:rsidRPr="005217D8" w:rsidSect="00B60E8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0A71" w:rsidRDefault="003C0A71" w:rsidP="00C655E2">
      <w:r>
        <w:separator/>
      </w:r>
    </w:p>
  </w:endnote>
  <w:endnote w:type="continuationSeparator" w:id="1">
    <w:p w:rsidR="003C0A71" w:rsidRDefault="003C0A71" w:rsidP="00C655E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0A71" w:rsidRDefault="003C0A71" w:rsidP="00C655E2">
      <w:r>
        <w:separator/>
      </w:r>
    </w:p>
  </w:footnote>
  <w:footnote w:type="continuationSeparator" w:id="1">
    <w:p w:rsidR="003C0A71" w:rsidRDefault="003C0A71" w:rsidP="00C655E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217D8"/>
    <w:rsid w:val="002F5DB7"/>
    <w:rsid w:val="003C0A71"/>
    <w:rsid w:val="00481A89"/>
    <w:rsid w:val="005217D8"/>
    <w:rsid w:val="00B60E82"/>
    <w:rsid w:val="00C655E2"/>
    <w:rsid w:val="00ED7F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17D8"/>
    <w:pPr>
      <w:widowControl w:val="0"/>
      <w:jc w:val="both"/>
    </w:pPr>
    <w:rPr>
      <w:rFonts w:ascii="Calibri" w:eastAsia="宋体" w:hAnsi="Calibri" w:cs="Times New Roman"/>
    </w:rPr>
  </w:style>
  <w:style w:type="paragraph" w:styleId="1">
    <w:name w:val="heading 1"/>
    <w:basedOn w:val="a"/>
    <w:next w:val="a"/>
    <w:link w:val="1Char"/>
    <w:uiPriority w:val="9"/>
    <w:qFormat/>
    <w:rsid w:val="005217D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217D8"/>
    <w:rPr>
      <w:rFonts w:ascii="Calibri" w:eastAsia="宋体" w:hAnsi="Calibri" w:cs="Times New Roman"/>
      <w:b/>
      <w:bCs/>
      <w:kern w:val="44"/>
      <w:sz w:val="44"/>
      <w:szCs w:val="44"/>
    </w:rPr>
  </w:style>
  <w:style w:type="paragraph" w:styleId="a3">
    <w:name w:val="header"/>
    <w:basedOn w:val="a"/>
    <w:link w:val="Char"/>
    <w:uiPriority w:val="99"/>
    <w:semiHidden/>
    <w:unhideWhenUsed/>
    <w:rsid w:val="00C655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55E2"/>
    <w:rPr>
      <w:rFonts w:ascii="Calibri" w:eastAsia="宋体" w:hAnsi="Calibri" w:cs="Times New Roman"/>
      <w:sz w:val="18"/>
      <w:szCs w:val="18"/>
    </w:rPr>
  </w:style>
  <w:style w:type="paragraph" w:styleId="a4">
    <w:name w:val="footer"/>
    <w:basedOn w:val="a"/>
    <w:link w:val="Char0"/>
    <w:uiPriority w:val="99"/>
    <w:semiHidden/>
    <w:unhideWhenUsed/>
    <w:rsid w:val="00C655E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655E2"/>
    <w:rPr>
      <w:rFonts w:ascii="Calibri" w:eastAsia="宋体" w:hAnsi="Calibri" w:cs="Times New Roman"/>
      <w:sz w:val="18"/>
      <w:szCs w:val="18"/>
    </w:rPr>
  </w:style>
  <w:style w:type="paragraph" w:styleId="a5">
    <w:name w:val="List Paragraph"/>
    <w:basedOn w:val="a"/>
    <w:uiPriority w:val="34"/>
    <w:qFormat/>
    <w:rsid w:val="002F5DB7"/>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736E6-01C7-45CE-BDBF-B8B1122F3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633</Words>
  <Characters>3614</Characters>
  <Application>Microsoft Office Word</Application>
  <DocSecurity>0</DocSecurity>
  <Lines>30</Lines>
  <Paragraphs>8</Paragraphs>
  <ScaleCrop>false</ScaleCrop>
  <Company/>
  <LinksUpToDate>false</LinksUpToDate>
  <CharactersWithSpaces>4239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2015-06-10T09:29:00Z</dcterms:created>
  <dcterms:modified xsi:type="dcterms:W3CDTF">2015-06-16T02:40:00Z</dcterms:modified>
</cp:coreProperties>
</file>