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</w:p>
        </w:tc>
        <w:tc>
          <w:tcPr>
            <w:tcW w:w="3048" w:type="dxa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Pr="009A3C7B">
              <w:rPr>
                <w:rFonts w:ascii="Century Gothic" w:hAnsi="Century Gothic"/>
              </w:rPr>
              <w:tab/>
            </w:r>
            <w:r w:rsidR="00884A97">
              <w:rPr>
                <w:rFonts w:ascii="Century Gothic" w:hAnsi="Century Gothic"/>
              </w:rPr>
              <w:t>GCR</w:t>
            </w:r>
          </w:p>
        </w:tc>
        <w:tc>
          <w:tcPr>
            <w:tcW w:w="3048" w:type="dxa"/>
            <w:vAlign w:val="center"/>
          </w:tcPr>
          <w:p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vMerge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Semaines </w:t>
            </w:r>
            <w:r w:rsidR="0097377F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2 à 21</w:t>
            </w:r>
            <w:r>
              <w:rPr>
                <w:rFonts w:ascii="Century Gothic" w:hAnsi="Century Gothic"/>
              </w:rPr>
              <w:br/>
              <w:t xml:space="preserve">Du </w:t>
            </w:r>
            <w:r w:rsidR="00392B2F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</w:t>
            </w:r>
            <w:r w:rsidR="001748FF">
              <w:rPr>
                <w:rFonts w:ascii="Century Gothic" w:hAnsi="Century Gothic"/>
              </w:rPr>
              <w:t>23</w:t>
            </w:r>
            <w:r>
              <w:rPr>
                <w:rFonts w:ascii="Century Gothic" w:hAnsi="Century Gothic"/>
              </w:rPr>
              <w:t>.0</w:t>
            </w:r>
            <w:r w:rsidR="001748FF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>.20</w:t>
            </w:r>
            <w:r w:rsidR="001748FF">
              <w:rPr>
                <w:rFonts w:ascii="Century Gothic" w:hAnsi="Century Gothic"/>
              </w:rPr>
              <w:t>2</w:t>
            </w:r>
            <w:r w:rsidR="00984C87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 xml:space="preserve"> au </w:t>
            </w:r>
            <w:r w:rsidR="00EF304B">
              <w:rPr>
                <w:rFonts w:ascii="Century Gothic" w:hAnsi="Century Gothic"/>
              </w:rPr>
              <w:t>mercredi</w:t>
            </w:r>
            <w:r>
              <w:rPr>
                <w:rFonts w:ascii="Century Gothic" w:hAnsi="Century Gothic"/>
              </w:rPr>
              <w:t xml:space="preserve"> 25</w:t>
            </w:r>
            <w:r w:rsidR="009D2D02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05.20</w:t>
            </w:r>
            <w:r w:rsidR="009D2D02">
              <w:rPr>
                <w:rFonts w:ascii="Century Gothic" w:hAnsi="Century Gothic"/>
              </w:rPr>
              <w:t>22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:rsidR="007540E6" w:rsidRPr="009A3C7B" w:rsidRDefault="00884A97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 7 semaines (moins les jours fériés !)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  <w:r w:rsidR="00361DA7">
              <w:rPr>
                <w:rFonts w:ascii="Century Gothic" w:hAnsi="Century Gothic"/>
              </w:rPr>
              <w:t>3</w:t>
            </w:r>
            <w:r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:rsidR="00B67D76" w:rsidRPr="007C19D9" w:rsidRDefault="00B67D76" w:rsidP="00B67D76">
      <w:pPr>
        <w:pStyle w:val="paragraphe1"/>
        <w:ind w:left="0"/>
      </w:pPr>
    </w:p>
    <w:p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C1602F">
        <w:rPr>
          <w:rFonts w:ascii="Century Gothic" w:hAnsi="Century Gothic"/>
        </w:rPr>
        <w:t>4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0" w:name="_Hlk98921667"/>
      <w:r>
        <w:rPr>
          <w:rFonts w:ascii="Century Gothic" w:hAnsi="Century Gothic"/>
        </w:rPr>
        <w:t>Chaque apprenti travaille sur tous les aspects du projet (code, documentation, tests, etc)</w:t>
      </w:r>
    </w:p>
    <w:bookmarkEnd w:id="0"/>
    <w:p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9E1BDE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évaluer des ouvrages</w:t>
            </w:r>
            <w:r w:rsidR="006E776C">
              <w:rPr>
                <w:rFonts w:ascii="Century Gothic" w:hAnsi="Century Gothic" w:cs="Arial"/>
                <w:noProof/>
                <w:lang w:val="fr-CH" w:eastAsia="fr-CH"/>
              </w:rPr>
              <w:t xml:space="preserve"> lus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7</w:t>
            </w:r>
          </w:p>
          <w:p w:rsidR="007D361E" w:rsidRPr="007540E6" w:rsidRDefault="00BE77C6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PHP</w:t>
            </w:r>
            <w:r w:rsidR="007D361E">
              <w:rPr>
                <w:rFonts w:ascii="Century Gothic" w:hAnsi="Century Gothic"/>
              </w:rPr>
              <w:t>Storm</w:t>
            </w:r>
            <w:r w:rsidR="007540E6">
              <w:rPr>
                <w:rFonts w:ascii="Century Gothic" w:hAnsi="Century Gothic"/>
              </w:rPr>
              <w:t xml:space="preserve"> ou </w:t>
            </w:r>
            <w:r w:rsidR="00914E1C">
              <w:rPr>
                <w:rFonts w:ascii="Century Gothic" w:hAnsi="Century Gothic"/>
              </w:rPr>
              <w:t>vscode</w:t>
            </w:r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:rsidTr="00F67A64">
        <w:trPr>
          <w:jc w:val="center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101, 431,104, 302, 403, 404, 226A, 226B et 214</w:t>
            </w:r>
          </w:p>
          <w:p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tbl>
      <w:tblPr>
        <w:tblW w:w="4500" w:type="pct"/>
        <w:tblInd w:w="1371" w:type="dxa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5B1C4E">
        <w:tc>
          <w:tcPr>
            <w:tcW w:w="5000" w:type="pct"/>
          </w:tcPr>
          <w:p w:rsidR="00B67D76" w:rsidRPr="00DC441B" w:rsidRDefault="00B67D76" w:rsidP="00F67A64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 w:rsidRPr="00DC441B">
              <w:rPr>
                <w:rFonts w:ascii="Century Gothic" w:hAnsi="Century Gothic" w:cs="Arial"/>
                <w:noProof/>
                <w:lang w:val="fr-CH" w:eastAsia="fr-CH"/>
              </w:rPr>
              <w:t>Ce projet vise à mettre en œuvre les connaissances apprises dans les modules 133 et 151, qui se déroulent en parallèle au projet.</w:t>
            </w:r>
          </w:p>
          <w:p w:rsidR="00B67D76" w:rsidRPr="009A3C7B" w:rsidRDefault="00B67D76" w:rsidP="006A6BA3">
            <w:pPr>
              <w:pStyle w:val="Corpsdetexte"/>
              <w:jc w:val="both"/>
              <w:rPr>
                <w:rFonts w:ascii="Century Gothic" w:hAnsi="Century Gothic" w:cs="Arial"/>
                <w:noProof/>
                <w:lang w:val="fr-CH" w:eastAsia="fr-CH"/>
              </w:rPr>
            </w:pPr>
            <w:r>
              <w:rPr>
                <w:rFonts w:ascii="Century Gothic" w:hAnsi="Century Gothic" w:cs="Arial"/>
                <w:noProof/>
                <w:lang w:val="fr-CH" w:eastAsia="fr-CH"/>
              </w:rPr>
              <w:t>Au final, l’application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réalisé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e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 devra être exploitable et livrable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.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Dès lors, on attend un rendu professionnel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 xml:space="preserve"> et 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 xml:space="preserve">un soin particulier dans 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la documentation du projet</w:t>
            </w:r>
            <w:r w:rsidRPr="002E60CF"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 graphique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:rsidTr="00F67A64">
        <w:trPr>
          <w:jc w:val="right"/>
        </w:trPr>
        <w:tc>
          <w:tcPr>
            <w:tcW w:w="5000" w:type="pct"/>
          </w:tcPr>
          <w:p w:rsidR="006A6BA3" w:rsidRDefault="006A6BA3" w:rsidP="006A6BA3">
            <w:r w:rsidRPr="005F7EBB">
              <w:rPr>
                <w:rFonts w:ascii="Century Gothic" w:hAnsi="Century Gothic"/>
              </w:rPr>
              <w:t xml:space="preserve">Le graphisme doit respecter les concepts appris durant votre formation. De plus, le Framework Bootstrap </w:t>
            </w:r>
            <w:r w:rsidR="00693594">
              <w:rPr>
                <w:rFonts w:ascii="Century Gothic" w:hAnsi="Century Gothic"/>
              </w:rPr>
              <w:t xml:space="preserve">ou Tailwind </w:t>
            </w:r>
            <w:r w:rsidRPr="005F7EBB">
              <w:rPr>
                <w:rFonts w:ascii="Century Gothic" w:hAnsi="Century Gothic"/>
              </w:rPr>
              <w:t>doit être utilisé.</w:t>
            </w:r>
          </w:p>
        </w:tc>
      </w:tr>
    </w:tbl>
    <w:p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:rsidTr="00F67A64">
        <w:trPr>
          <w:jc w:val="right"/>
        </w:trPr>
        <w:tc>
          <w:tcPr>
            <w:tcW w:w="5000" w:type="pct"/>
          </w:tcPr>
          <w:p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Votre application comprendra au moins un point d'écoconception Web. Il devra être argumenté lors de l'auto-évaluation finale.</w:t>
            </w:r>
          </w:p>
        </w:tc>
      </w:tr>
    </w:tbl>
    <w:p w:rsidR="00B67D76" w:rsidRPr="00D326E2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Fonctionnalités requises (du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site web / application aura les pages suivantes :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>
              <w:rPr>
                <w:rFonts w:ascii="Century Gothic" w:hAnsi="Century Gothic"/>
              </w:rPr>
              <w:t>e</w:t>
            </w:r>
            <w:r w:rsidR="007818C8">
              <w:rPr>
                <w:rFonts w:ascii="Century Gothic" w:hAnsi="Century Gothic"/>
              </w:rPr>
              <w:t>s cinq</w:t>
            </w:r>
            <w:r w:rsidR="00465C81">
              <w:rPr>
                <w:rFonts w:ascii="Century Gothic" w:hAnsi="Century Gothic"/>
              </w:rPr>
              <w:t xml:space="preserve"> dernier</w:t>
            </w:r>
            <w:r w:rsidR="007818C8">
              <w:rPr>
                <w:rFonts w:ascii="Century Gothic" w:hAnsi="Century Gothic"/>
              </w:rPr>
              <w:t>s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7818C8">
              <w:rPr>
                <w:rFonts w:ascii="Century Gothic" w:hAnsi="Century Gothic"/>
              </w:rPr>
              <w:t>s</w:t>
            </w:r>
            <w:r w:rsidR="006A6BA3">
              <w:rPr>
                <w:rFonts w:ascii="Century Gothic" w:hAnsi="Century Gothic"/>
              </w:rPr>
              <w:t xml:space="preserve"> ajouté</w:t>
            </w:r>
            <w:r w:rsidR="007818C8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(accès tout public)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 xml:space="preserve">appréciation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1" w:name="_Ref237771512"/>
      <w:r w:rsidRPr="005B1C4E">
        <w:rPr>
          <w:rStyle w:val="Titre2Car"/>
          <w:rFonts w:ascii="Century Gothic" w:hAnsi="Century Gothic"/>
          <w:b/>
        </w:rPr>
        <w:t>Détails des vues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 et en supprimer.</w:t>
            </w:r>
          </w:p>
          <w:p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r w:rsidR="00465C81">
              <w:rPr>
                <w:rFonts w:ascii="Century Gothic" w:hAnsi="Century Gothic"/>
              </w:rPr>
              <w:t>pdf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 faites.</w:t>
            </w:r>
          </w:p>
          <w:p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>
              <w:rPr>
                <w:rFonts w:ascii="Century Gothic" w:hAnsi="Century Gothic"/>
              </w:rPr>
              <w:t>1, 1.5, 2, 2.5, 3, 3.5, 4, 4.5 et 5}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:rsidR="00B67D76" w:rsidRPr="009A3C7B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</w:tc>
      </w:tr>
    </w:tbl>
    <w:p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lastRenderedPageBreak/>
        <w:t>Travail à réaliser par les apprentis dans le cadre de ce projet</w:t>
      </w:r>
      <w:bookmarkEnd w:id="1"/>
    </w:p>
    <w:p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quant à la réalisation et à la mise en page du HTML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(Schéma UML, découpe du code …) (2 pages)</w:t>
      </w:r>
    </w:p>
    <w:p w:rsidR="006E776C" w:rsidRDefault="006E776C" w:rsidP="00B67D76">
      <w:pPr>
        <w:pStyle w:val="Corpsdetexte"/>
        <w:ind w:left="2433"/>
        <w:jc w:val="both"/>
        <w:rPr>
          <w:rFonts w:ascii="Century Gothic" w:hAnsi="Century Gothic"/>
        </w:rPr>
      </w:pP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l'algorithme utilisé pour gérer l’identification (1 page)</w:t>
      </w:r>
    </w:p>
    <w:p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sur l</w:t>
      </w:r>
      <w:r w:rsidR="00BA2044">
        <w:rPr>
          <w:rFonts w:ascii="Century Gothic" w:hAnsi="Century Gothic"/>
        </w:rPr>
        <w:t>’</w:t>
      </w:r>
      <w:r w:rsidR="00053432">
        <w:rPr>
          <w:rFonts w:ascii="Century Gothic" w:hAnsi="Century Gothic"/>
        </w:rPr>
        <w:t>appréciation</w:t>
      </w:r>
      <w:r w:rsidR="00BA2044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moyenne d’un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 (1/2 page)</w:t>
      </w:r>
    </w:p>
    <w:p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 manuel d’utilisation du site du point de vue admin</w:t>
      </w:r>
      <w:r w:rsidR="00BA2044">
        <w:rPr>
          <w:rFonts w:ascii="Century Gothic" w:hAnsi="Century Gothic"/>
        </w:rPr>
        <w:t xml:space="preserve"> ou utilisateur</w:t>
      </w:r>
      <w:r>
        <w:rPr>
          <w:rFonts w:ascii="Century Gothic" w:hAnsi="Century Gothic"/>
        </w:rPr>
        <w:t xml:space="preserve"> (comment ajouter un</w:t>
      </w:r>
      <w:r w:rsidR="00BA2044">
        <w:rPr>
          <w:rFonts w:ascii="Century Gothic" w:hAnsi="Century Gothic"/>
        </w:rPr>
        <w:t xml:space="preserve"> ouvrage</w:t>
      </w:r>
      <w:r>
        <w:rPr>
          <w:rFonts w:ascii="Century Gothic" w:hAnsi="Century Gothic"/>
        </w:rPr>
        <w:t xml:space="preserve">, comment ajouter une </w:t>
      </w:r>
      <w:r w:rsidR="00053432">
        <w:rPr>
          <w:rFonts w:ascii="Century Gothic" w:hAnsi="Century Gothic"/>
        </w:rPr>
        <w:t>appréciation</w:t>
      </w:r>
      <w:r>
        <w:rPr>
          <w:rFonts w:ascii="Century Gothic" w:hAnsi="Century Gothic"/>
        </w:rPr>
        <w:t>) (2 pages)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(Unit Test)</w:t>
      </w:r>
      <w:r>
        <w:rPr>
          <w:rFonts w:ascii="Century Gothic" w:hAnsi="Century Gothic"/>
        </w:rPr>
        <w:t xml:space="preserve"> (1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</w:p>
    <w:p w:rsidR="0056567D" w:rsidRPr="00A05A7E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Pour la partie pratique, il sera rendu terminé à 100% au plus tard à la fin de l’antépénultième séquence. Néanmoins, les échéances suivantes doivent être respectées durant le projet :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56567D" w:rsidRPr="009A3C7B" w:rsidTr="003B0293">
        <w:trPr>
          <w:jc w:val="right"/>
        </w:trPr>
        <w:tc>
          <w:tcPr>
            <w:tcW w:w="5000" w:type="pct"/>
          </w:tcPr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4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Démonstration de l'avancement de l'application et </w:t>
            </w:r>
            <w:r w:rsidRPr="00456F81">
              <w:rPr>
                <w:rFonts w:ascii="Century Gothic" w:hAnsi="Century Gothic"/>
                <w:b/>
                <w:sz w:val="20"/>
              </w:rPr>
              <w:t>auto-évaluation</w:t>
            </w:r>
            <w:r>
              <w:rPr>
                <w:rFonts w:ascii="Century Gothic" w:hAnsi="Century Gothic"/>
                <w:sz w:val="20"/>
              </w:rPr>
              <w:t xml:space="preserve"> intermédiaire :</w:t>
            </w:r>
          </w:p>
          <w:p w:rsidR="0056567D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8</w:t>
            </w:r>
          </w:p>
          <w:p w:rsidR="0056567D" w:rsidRDefault="0056567D" w:rsidP="0056567D">
            <w:pPr>
              <w:pStyle w:val="Corpsdetexte"/>
              <w:numPr>
                <w:ilvl w:val="0"/>
                <w:numId w:val="8"/>
              </w:numPr>
              <w:spacing w:after="40"/>
              <w:ind w:left="262" w:hanging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Démonstration de l'avancement de l'application</w:t>
            </w:r>
            <w:r w:rsidR="00FB44DE">
              <w:rPr>
                <w:rFonts w:ascii="Century Gothic" w:hAnsi="Century Gothic"/>
                <w:sz w:val="20"/>
              </w:rPr>
              <w:t xml:space="preserve"> </w:t>
            </w:r>
            <w:r w:rsidRPr="002E56D9">
              <w:rPr>
                <w:rFonts w:ascii="Century Gothic" w:hAnsi="Century Gothic"/>
                <w:sz w:val="20"/>
              </w:rPr>
              <w:t>:</w:t>
            </w:r>
          </w:p>
          <w:p w:rsidR="0056567D" w:rsidRPr="00456011" w:rsidRDefault="0056567D" w:rsidP="003B0293">
            <w:pPr>
              <w:pStyle w:val="Corpsdetexte"/>
              <w:tabs>
                <w:tab w:val="left" w:pos="829"/>
                <w:tab w:val="left" w:pos="1963"/>
                <w:tab w:val="left" w:pos="3745"/>
                <w:tab w:val="left" w:pos="4784"/>
                <w:tab w:val="left" w:pos="6783"/>
              </w:tabs>
              <w:spacing w:after="40"/>
              <w:ind w:left="262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</w:t>
            </w:r>
            <w:r w:rsidRPr="002E56D9">
              <w:rPr>
                <w:rFonts w:ascii="Century Gothic" w:hAnsi="Century Gothic"/>
                <w:sz w:val="20"/>
              </w:rPr>
              <w:t xml:space="preserve">chéance </w:t>
            </w:r>
            <w:r w:rsidRPr="002E56D9">
              <w:rPr>
                <w:rFonts w:ascii="Century Gothic" w:hAnsi="Century Gothic"/>
                <w:sz w:val="20"/>
              </w:rPr>
              <w:tab/>
            </w:r>
            <w:r w:rsidRPr="002E56D9">
              <w:rPr>
                <w:rFonts w:ascii="Century Gothic" w:hAnsi="Century Gothic"/>
                <w:sz w:val="20"/>
              </w:rPr>
              <w:sym w:font="Wingdings" w:char="F0E8"/>
            </w:r>
            <w:r>
              <w:rPr>
                <w:rFonts w:ascii="Century Gothic" w:hAnsi="Century Gothic"/>
                <w:sz w:val="20"/>
              </w:rPr>
              <w:t xml:space="preserve"> Séquence 12</w:t>
            </w:r>
          </w:p>
        </w:tc>
      </w:tr>
    </w:tbl>
    <w:p w:rsidR="0056567D" w:rsidRDefault="0056567D" w:rsidP="0056567D">
      <w:pPr>
        <w:pStyle w:val="Corpsdetexte"/>
        <w:jc w:val="both"/>
        <w:rPr>
          <w:rFonts w:ascii="Century Gothic" w:hAnsi="Century Gothic"/>
        </w:rPr>
      </w:pPr>
    </w:p>
    <w:p w:rsidR="0056567D" w:rsidRDefault="0056567D" w:rsidP="0056567D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présentation et l'auto-évaluation finale doivent être rendues à l'enseignant au début du cours de l’avant-dernière séquence. Les présentations commencent à ce moment.</w:t>
      </w:r>
    </w:p>
    <w:p w:rsidR="0056567D" w:rsidRDefault="0056567D" w:rsidP="0056567D">
      <w:pPr>
        <w:pStyle w:val="Corpsdetexte"/>
        <w:keepNext/>
        <w:keepLines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Règle pour la présentation : </w:t>
      </w:r>
    </w:p>
    <w:p w:rsidR="0056567D" w:rsidRDefault="00382019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min. 10</w:t>
      </w:r>
      <w:r w:rsidR="0056567D">
        <w:rPr>
          <w:rFonts w:ascii="Century Gothic" w:hAnsi="Century Gothic"/>
        </w:rPr>
        <w:t xml:space="preserve"> minutes de présentation</w:t>
      </w:r>
    </w:p>
    <w:p w:rsidR="0056567D" w:rsidRDefault="00382019" w:rsidP="0056567D">
      <w:pPr>
        <w:pStyle w:val="Corpsdetexte"/>
        <w:keepNext/>
        <w:keepLines/>
        <w:numPr>
          <w:ilvl w:val="1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max. 5</w:t>
      </w:r>
      <w:r w:rsidR="0056567D">
        <w:rPr>
          <w:rFonts w:ascii="Century Gothic" w:hAnsi="Century Gothic"/>
        </w:rPr>
        <w:t xml:space="preserve"> minutes de démonstration</w:t>
      </w:r>
    </w:p>
    <w:p w:rsidR="00C67D0C" w:rsidRPr="00EC03D5" w:rsidRDefault="00C67D0C" w:rsidP="00C67D0C">
      <w:pPr>
        <w:pStyle w:val="Titre2"/>
        <w:rPr>
          <w:rFonts w:ascii="Century Gothic" w:hAnsi="Century Gothic"/>
        </w:rPr>
      </w:pPr>
      <w:r w:rsidRPr="00EC03D5">
        <w:rPr>
          <w:rFonts w:ascii="Century Gothic" w:hAnsi="Century Gothic"/>
        </w:rPr>
        <w:t>Points supplémentaires</w:t>
      </w:r>
    </w:p>
    <w:p w:rsidR="00C67D0C" w:rsidRPr="00EC03D5" w:rsidRDefault="00CC7A46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MVC avec Laravel</w:t>
      </w:r>
    </w:p>
    <w:p w:rsidR="00CC7A46" w:rsidRPr="00EC03D5" w:rsidRDefault="00CC7A46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Git / github</w:t>
      </w:r>
    </w:p>
    <w:p w:rsidR="00CC7A46" w:rsidRPr="00EC03D5" w:rsidRDefault="00CC7A46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Méthodologie SCRUM</w:t>
      </w:r>
    </w:p>
    <w:p w:rsidR="004D101D" w:rsidRPr="00EC03D5" w:rsidRDefault="00CC7A46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CSS avec T</w:t>
      </w:r>
      <w:r w:rsidR="004D101D" w:rsidRPr="00EC03D5">
        <w:rPr>
          <w:rFonts w:ascii="Century Gothic" w:hAnsi="Century Gothic"/>
        </w:rPr>
        <w:t>ailwind</w:t>
      </w:r>
    </w:p>
    <w:p w:rsidR="003A3A5A" w:rsidRPr="00EC03D5" w:rsidRDefault="003A3A5A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Tests unitaires + CI</w:t>
      </w:r>
    </w:p>
    <w:p w:rsidR="00E471EF" w:rsidRDefault="003A3A5A" w:rsidP="003A3A5A">
      <w:pPr>
        <w:pStyle w:val="Corpsdetexte"/>
        <w:numPr>
          <w:ilvl w:val="1"/>
          <w:numId w:val="8"/>
        </w:numPr>
        <w:rPr>
          <w:rFonts w:ascii="Century Gothic" w:hAnsi="Century Gothic"/>
        </w:rPr>
      </w:pPr>
      <w:r w:rsidRPr="00EC03D5">
        <w:rPr>
          <w:rFonts w:ascii="Century Gothic" w:hAnsi="Century Gothic"/>
        </w:rPr>
        <w:t>Déploiement de l’application sur HEROKU en mode Production</w:t>
      </w:r>
    </w:p>
    <w:p w:rsidR="003A3A5A" w:rsidRPr="00E471EF" w:rsidRDefault="00E471EF" w:rsidP="00E471EF">
      <w:pPr>
        <w:pStyle w:val="paragraphe1"/>
      </w:pPr>
      <w:r>
        <w:br w:type="page"/>
      </w:r>
    </w:p>
    <w:p w:rsidR="00B67D76" w:rsidRPr="005B1C4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lastRenderedPageBreak/>
        <w:t>Si le temps le permet</w:t>
      </w:r>
    </w:p>
    <w:p w:rsidR="00B67D76" w:rsidRPr="00410078" w:rsidRDefault="00B67D76" w:rsidP="00B67D76">
      <w:pPr>
        <w:pStyle w:val="Corpsdetexte"/>
        <w:ind w:left="709"/>
      </w:pPr>
      <w:r>
        <w:t xml:space="preserve">Attention : cette rubrique est facultative, elle ne va pas influencer la note finale du projet. 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9A3C7B" w:rsidTr="00F67A64">
        <w:trPr>
          <w:trHeight w:val="579"/>
          <w:jc w:val="right"/>
        </w:trPr>
        <w:tc>
          <w:tcPr>
            <w:tcW w:w="5000" w:type="pct"/>
          </w:tcPr>
          <w:p w:rsidR="00B67D76" w:rsidRDefault="00B67D76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d'une recherche pour retrouver 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B67D76" w:rsidRDefault="00B67D76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Modification d'un</w:t>
            </w:r>
            <w:r w:rsidR="006E776C">
              <w:rPr>
                <w:rFonts w:ascii="Century Gothic" w:hAnsi="Century Gothic"/>
              </w:rPr>
              <w:t xml:space="preserve"> ouvrage</w:t>
            </w:r>
          </w:p>
          <w:p w:rsidR="006E776C" w:rsidRDefault="006E776C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Suppression d’un ouvrage</w:t>
            </w:r>
          </w:p>
          <w:p w:rsidR="006E776C" w:rsidRDefault="006E776C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Ajout d’une personne</w:t>
            </w:r>
            <w:bookmarkStart w:id="2" w:name="_GoBack"/>
            <w:bookmarkEnd w:id="2"/>
          </w:p>
          <w:p w:rsidR="006E776C" w:rsidRDefault="006E776C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Ajout d’un commentaire </w:t>
            </w:r>
            <w:r w:rsidR="00053432">
              <w:rPr>
                <w:rFonts w:ascii="Century Gothic" w:hAnsi="Century Gothic"/>
              </w:rPr>
              <w:t>accompagnant une appréciation</w:t>
            </w:r>
          </w:p>
          <w:p w:rsidR="00315EE9" w:rsidRDefault="00B67D76" w:rsidP="006A6E00">
            <w:pPr>
              <w:pStyle w:val="Corpsdetexte"/>
              <w:numPr>
                <w:ilvl w:val="0"/>
                <w:numId w:val="8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Mise en place de la vue smartphone avec Bootstrap</w:t>
            </w:r>
            <w:r w:rsidR="00C946CA">
              <w:rPr>
                <w:rFonts w:ascii="Century Gothic" w:hAnsi="Century Gothic"/>
              </w:rPr>
              <w:t xml:space="preserve"> ou Tailwind</w:t>
            </w:r>
          </w:p>
          <w:p w:rsidR="006C2191" w:rsidRPr="009A3C7B" w:rsidRDefault="006C2191" w:rsidP="00F67A64">
            <w:pPr>
              <w:pStyle w:val="Corpsdetexte"/>
              <w:spacing w:after="0"/>
              <w:jc w:val="both"/>
              <w:rPr>
                <w:rFonts w:ascii="Century Gothic" w:hAnsi="Century Gothic"/>
              </w:rPr>
            </w:pPr>
          </w:p>
        </w:tc>
      </w:tr>
    </w:tbl>
    <w:p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David</w:t>
            </w:r>
          </w:p>
        </w:tc>
        <w:tc>
          <w:tcPr>
            <w:tcW w:w="3402" w:type="dxa"/>
            <w:vAlign w:val="center"/>
          </w:tcPr>
          <w:p w:rsidR="00B67D76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F000D2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Stefan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F000D2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Alexis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F000D2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  <w:r w:rsidR="003A3A1F">
              <w:rPr>
                <w:rFonts w:ascii="Century Gothic" w:hAnsi="Century Gothic"/>
              </w:rPr>
              <w:t xml:space="preserve"> Robustiano</w:t>
            </w:r>
          </w:p>
        </w:tc>
        <w:tc>
          <w:tcPr>
            <w:tcW w:w="3402" w:type="dxa"/>
            <w:vAlign w:val="center"/>
          </w:tcPr>
          <w:p w:rsidR="00F000D2" w:rsidRPr="009A3C7B" w:rsidRDefault="003A3A1F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F000D2" w:rsidRPr="009A3C7B" w:rsidRDefault="00F000D2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:rsidR="00B67D76" w:rsidRPr="009A3C7B" w:rsidRDefault="00244933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23.03.22</w:t>
            </w:r>
          </w:p>
        </w:tc>
        <w:tc>
          <w:tcPr>
            <w:tcW w:w="3402" w:type="dxa"/>
            <w:vAlign w:val="center"/>
          </w:tcPr>
          <w:p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:rsidR="00B86006" w:rsidRDefault="00B86006"/>
    <w:sectPr w:rsidR="00B86006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E0C" w:rsidRDefault="00271E0C" w:rsidP="00B67D76">
      <w:r>
        <w:separator/>
      </w:r>
    </w:p>
  </w:endnote>
  <w:endnote w:type="continuationSeparator" w:id="0">
    <w:p w:rsidR="00271E0C" w:rsidRDefault="00271E0C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:rsidTr="005C4371">
      <w:tc>
        <w:tcPr>
          <w:tcW w:w="3969" w:type="dxa"/>
          <w:vAlign w:val="center"/>
        </w:tcPr>
        <w:p w:rsidR="00E06940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18F4">
            <w:rPr>
              <w:rFonts w:ascii="Century Gothic" w:hAnsi="Century Gothic"/>
              <w:noProof/>
              <w:sz w:val="16"/>
              <w:szCs w:val="16"/>
              <w:lang w:val="de-CH"/>
            </w:rPr>
            <w:t>E-P_Web2-AMG001-CdC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:rsidR="00E06940" w:rsidRPr="00EE0D37" w:rsidRDefault="00271E0C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:rsidR="00E06940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6359BC">
            <w:rPr>
              <w:rFonts w:ascii="Century Gothic" w:hAnsi="Century Gothic"/>
              <w:sz w:val="16"/>
              <w:szCs w:val="16"/>
            </w:rPr>
            <w:t>07</w:t>
          </w:r>
          <w:r>
            <w:rPr>
              <w:rFonts w:ascii="Century Gothic" w:hAnsi="Century Gothic"/>
              <w:sz w:val="16"/>
              <w:szCs w:val="16"/>
            </w:rPr>
            <w:t>.</w:t>
          </w:r>
          <w:r w:rsidR="006359BC">
            <w:rPr>
              <w:rFonts w:ascii="Century Gothic" w:hAnsi="Century Gothic"/>
              <w:sz w:val="16"/>
              <w:szCs w:val="16"/>
            </w:rPr>
            <w:t>12</w:t>
          </w:r>
          <w:r>
            <w:rPr>
              <w:rFonts w:ascii="Century Gothic" w:hAnsi="Century Gothic"/>
              <w:sz w:val="16"/>
              <w:szCs w:val="16"/>
            </w:rPr>
            <w:t>.201</w:t>
          </w:r>
          <w:r w:rsidR="006359BC">
            <w:rPr>
              <w:rFonts w:ascii="Century Gothic" w:hAnsi="Century Gothic"/>
              <w:sz w:val="16"/>
              <w:szCs w:val="16"/>
            </w:rPr>
            <w:t>6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:rsidTr="005C4371">
      <w:trPr>
        <w:trHeight w:val="114"/>
      </w:trPr>
      <w:tc>
        <w:tcPr>
          <w:tcW w:w="3969" w:type="dxa"/>
        </w:tcPr>
        <w:p w:rsidR="00E06940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  <w:t>AMG</w:t>
          </w:r>
        </w:p>
        <w:p w:rsidR="00E06940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:rsidR="00E06940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6A6E00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6A6E00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:rsidR="00E06940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18F4">
            <w:rPr>
              <w:rFonts w:ascii="Century Gothic" w:hAnsi="Century Gothic"/>
              <w:noProof/>
              <w:sz w:val="16"/>
              <w:szCs w:val="16"/>
            </w:rPr>
            <w:t>23.03.2022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="00E06940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:rsidR="00E06940" w:rsidRPr="00353925" w:rsidRDefault="00271E0C">
    <w:pPr>
      <w:pStyle w:val="Pieddepage"/>
      <w:rPr>
        <w:rFonts w:ascii="Century Gothic" w:hAnsi="Century Gothic"/>
        <w:sz w:val="2"/>
      </w:rPr>
    </w:pPr>
  </w:p>
  <w:p w:rsidR="00E06940" w:rsidRPr="00353925" w:rsidRDefault="00271E0C">
    <w:pPr>
      <w:pStyle w:val="Pieddepage"/>
      <w:rPr>
        <w:rFonts w:ascii="Century Gothic" w:hAnsi="Century Gothic"/>
        <w:sz w:val="2"/>
      </w:rPr>
    </w:pPr>
  </w:p>
  <w:p w:rsidR="00E06940" w:rsidRPr="00353925" w:rsidRDefault="00271E0C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940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E840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18F4">
      <w:rPr>
        <w:rFonts w:cs="Arial"/>
        <w:noProof/>
        <w:snapToGrid w:val="0"/>
        <w:sz w:val="12"/>
      </w:rPr>
      <w:t>F:\ETML\CFC\Pratique\Projets\etml-p040-web2\documentation\cdc\E-P_Web2-AMG001-CdC.docx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E06940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C67D0C">
      <w:rPr>
        <w:rFonts w:cs="Arial"/>
        <w:noProof/>
        <w:snapToGrid w:val="0"/>
        <w:sz w:val="12"/>
      </w:rPr>
      <w:t>23/03/2022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C67D0C">
      <w:rPr>
        <w:rFonts w:cs="Arial"/>
        <w:noProof/>
        <w:snapToGrid w:val="0"/>
        <w:sz w:val="12"/>
      </w:rPr>
      <w:t>14:39</w:t>
    </w:r>
    <w:r>
      <w:rPr>
        <w:rFonts w:cs="Arial"/>
        <w:snapToGrid w:val="0"/>
        <w:sz w:val="12"/>
      </w:rPr>
      <w:fldChar w:fldCharType="end"/>
    </w:r>
  </w:p>
  <w:p w:rsidR="00E06940" w:rsidRDefault="00271E0C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E06940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6418F4">
      <w:rPr>
        <w:rFonts w:cs="Arial"/>
        <w:noProof/>
        <w:snapToGrid w:val="0"/>
        <w:sz w:val="12"/>
      </w:rPr>
      <w:t>5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E0C" w:rsidRDefault="00271E0C" w:rsidP="00B67D76">
      <w:r>
        <w:separator/>
      </w:r>
    </w:p>
  </w:footnote>
  <w:footnote w:type="continuationSeparator" w:id="0">
    <w:p w:rsidR="00271E0C" w:rsidRDefault="00271E0C" w:rsidP="00B67D76">
      <w:r>
        <w:continuationSeparator/>
      </w:r>
    </w:p>
  </w:footnote>
  <w:footnote w:id="1">
    <w:p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:rsidTr="0092321D">
      <w:trPr>
        <w:trHeight w:val="483"/>
        <w:jc w:val="center"/>
      </w:trPr>
      <w:tc>
        <w:tcPr>
          <w:tcW w:w="3126" w:type="dxa"/>
        </w:tcPr>
        <w:p w:rsidR="00E06940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:rsidR="00E06940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</w:p>
      </w:tc>
      <w:tc>
        <w:tcPr>
          <w:tcW w:w="3273" w:type="dxa"/>
          <w:tcBorders>
            <w:left w:val="nil"/>
          </w:tcBorders>
          <w:vAlign w:val="center"/>
        </w:tcPr>
        <w:p w:rsidR="00E06940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6940" w:rsidRPr="0092321D" w:rsidRDefault="00271E0C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>
      <w:trPr>
        <w:trHeight w:val="363"/>
      </w:trPr>
      <w:tc>
        <w:tcPr>
          <w:tcW w:w="1107" w:type="dxa"/>
        </w:tcPr>
        <w:p w:rsidR="00E06940" w:rsidRDefault="00271E0C">
          <w:pPr>
            <w:pStyle w:val="En-tte"/>
            <w:rPr>
              <w:sz w:val="2"/>
            </w:rPr>
          </w:pPr>
        </w:p>
        <w:p w:rsidR="00E06940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E06940" w:rsidRPr="005D3884" w:rsidRDefault="00271E0C" w:rsidP="004E6239">
          <w:pPr>
            <w:pStyle w:val="En-tte"/>
            <w:rPr>
              <w:i/>
              <w:iCs/>
              <w:sz w:val="2"/>
            </w:rPr>
          </w:pPr>
        </w:p>
        <w:p w:rsidR="00E06940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E06940" w:rsidRPr="004E6239" w:rsidRDefault="00612519" w:rsidP="004E6239">
          <w:pPr>
            <w:jc w:val="right"/>
          </w:pPr>
          <w:r>
            <w:t>Projet : xxxxxx</w:t>
          </w:r>
        </w:p>
      </w:tc>
    </w:tr>
  </w:tbl>
  <w:p w:rsidR="00E06940" w:rsidRDefault="00271E0C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7A360D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activeWritingStyle w:appName="MSWord" w:lang="fr-CH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76"/>
    <w:rsid w:val="00002701"/>
    <w:rsid w:val="000468C9"/>
    <w:rsid w:val="00053432"/>
    <w:rsid w:val="000A7FC2"/>
    <w:rsid w:val="001400D9"/>
    <w:rsid w:val="001748FF"/>
    <w:rsid w:val="001813A8"/>
    <w:rsid w:val="002006E1"/>
    <w:rsid w:val="002215D8"/>
    <w:rsid w:val="00244933"/>
    <w:rsid w:val="0025277C"/>
    <w:rsid w:val="00271E0C"/>
    <w:rsid w:val="00315EE9"/>
    <w:rsid w:val="00361DA7"/>
    <w:rsid w:val="00375782"/>
    <w:rsid w:val="00382019"/>
    <w:rsid w:val="00392B2F"/>
    <w:rsid w:val="003A3A1F"/>
    <w:rsid w:val="003A3A5A"/>
    <w:rsid w:val="003C644A"/>
    <w:rsid w:val="00423E0A"/>
    <w:rsid w:val="004277E1"/>
    <w:rsid w:val="00465C81"/>
    <w:rsid w:val="00497389"/>
    <w:rsid w:val="004D101D"/>
    <w:rsid w:val="00523118"/>
    <w:rsid w:val="0056567D"/>
    <w:rsid w:val="005B1C4E"/>
    <w:rsid w:val="00612519"/>
    <w:rsid w:val="006359BC"/>
    <w:rsid w:val="00636B45"/>
    <w:rsid w:val="0063762D"/>
    <w:rsid w:val="00640FB2"/>
    <w:rsid w:val="006418F4"/>
    <w:rsid w:val="0067459D"/>
    <w:rsid w:val="006766C3"/>
    <w:rsid w:val="006934DB"/>
    <w:rsid w:val="00693594"/>
    <w:rsid w:val="006A6BA3"/>
    <w:rsid w:val="006A6E00"/>
    <w:rsid w:val="006B0261"/>
    <w:rsid w:val="006C2191"/>
    <w:rsid w:val="006E776C"/>
    <w:rsid w:val="007540E6"/>
    <w:rsid w:val="007818C8"/>
    <w:rsid w:val="007846FF"/>
    <w:rsid w:val="00786FB8"/>
    <w:rsid w:val="007B7F70"/>
    <w:rsid w:val="007D361E"/>
    <w:rsid w:val="00844FAC"/>
    <w:rsid w:val="008819A4"/>
    <w:rsid w:val="00884A97"/>
    <w:rsid w:val="008E6CD7"/>
    <w:rsid w:val="008F6D93"/>
    <w:rsid w:val="00914E1C"/>
    <w:rsid w:val="0097377F"/>
    <w:rsid w:val="00984C87"/>
    <w:rsid w:val="00987F16"/>
    <w:rsid w:val="00995403"/>
    <w:rsid w:val="009D2D02"/>
    <w:rsid w:val="009E1BDE"/>
    <w:rsid w:val="009E2A55"/>
    <w:rsid w:val="00A07090"/>
    <w:rsid w:val="00A212B9"/>
    <w:rsid w:val="00A34D08"/>
    <w:rsid w:val="00A71DF8"/>
    <w:rsid w:val="00A876FA"/>
    <w:rsid w:val="00A90553"/>
    <w:rsid w:val="00AA006F"/>
    <w:rsid w:val="00AB0773"/>
    <w:rsid w:val="00B14180"/>
    <w:rsid w:val="00B67D76"/>
    <w:rsid w:val="00B86006"/>
    <w:rsid w:val="00B93A21"/>
    <w:rsid w:val="00BA2044"/>
    <w:rsid w:val="00BE77C6"/>
    <w:rsid w:val="00C1602F"/>
    <w:rsid w:val="00C24D3A"/>
    <w:rsid w:val="00C67D0C"/>
    <w:rsid w:val="00C946CA"/>
    <w:rsid w:val="00CC4363"/>
    <w:rsid w:val="00CC7A46"/>
    <w:rsid w:val="00D071F7"/>
    <w:rsid w:val="00D35F34"/>
    <w:rsid w:val="00DA75B2"/>
    <w:rsid w:val="00E471EF"/>
    <w:rsid w:val="00EC03D5"/>
    <w:rsid w:val="00ED24A1"/>
    <w:rsid w:val="00EF304B"/>
    <w:rsid w:val="00F000D2"/>
    <w:rsid w:val="00F006CD"/>
    <w:rsid w:val="00FB44DE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2B27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62CB43CF76245B11EFE89D6DF1917" ma:contentTypeVersion="10" ma:contentTypeDescription="Crée un document." ma:contentTypeScope="" ma:versionID="259ef6e5c3532c69d06d7c7c747cf5fd">
  <xsd:schema xmlns:xsd="http://www.w3.org/2001/XMLSchema" xmlns:xs="http://www.w3.org/2001/XMLSchema" xmlns:p="http://schemas.microsoft.com/office/2006/metadata/properties" xmlns:ns2="747d2dec-4ece-4e20-a992-7fd9f36be7a3" xmlns:ns3="4f59afc1-9a8a-4fb4-a375-c0d981ade2a0" targetNamespace="http://schemas.microsoft.com/office/2006/metadata/properties" ma:root="true" ma:fieldsID="c735a839ca3dcb9371a6346f7dedbfb8" ns2:_="" ns3:_="">
    <xsd:import namespace="747d2dec-4ece-4e20-a992-7fd9f36be7a3"/>
    <xsd:import namespace="4f59afc1-9a8a-4fb4-a375-c0d981ade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d2dec-4ece-4e20-a992-7fd9f36b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9afc1-9a8a-4fb4-a375-c0d981ade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EF65A-5C31-4244-9553-0BDDA526F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34DA80-065B-4887-8502-3BFEA9A49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FC52D-0DC2-4E88-AE08-1497B7F57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d2dec-4ece-4e20-a992-7fd9f36be7a3"/>
    <ds:schemaRef ds:uri="4f59afc1-9a8a-4fb4-a375-c0d981ade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AB4441-A7B1-44F7-8EA5-514A0521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</Pages>
  <Words>1026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Hectoralexis Rojasaldana</cp:lastModifiedBy>
  <cp:revision>73</cp:revision>
  <cp:lastPrinted>2022-03-23T12:16:00Z</cp:lastPrinted>
  <dcterms:created xsi:type="dcterms:W3CDTF">2016-12-07T14:29:00Z</dcterms:created>
  <dcterms:modified xsi:type="dcterms:W3CDTF">2022-03-23T14:05:00Z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0x010100A2162CB43CF76245B11EFE89D6DF1917</vt:lpwstr>
  </property>
</Properties>
</file>