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C0BC5" w14:textId="11122156" w:rsidR="002B6948" w:rsidRDefault="00B156CA" w:rsidP="002B6948">
      <w:pPr>
        <w:rPr>
          <w:b/>
          <w:bCs/>
        </w:rPr>
      </w:pPr>
      <w:r w:rsidRPr="00B156CA">
        <w:rPr>
          <w:b/>
          <w:bCs/>
        </w:rPr>
        <w:t>Prueba para Profesional Senior d</w:t>
      </w:r>
      <w:r>
        <w:rPr>
          <w:b/>
          <w:bCs/>
        </w:rPr>
        <w:t xml:space="preserve">e Ciencia de Datos </w:t>
      </w:r>
    </w:p>
    <w:p w14:paraId="1B2E1B58" w14:textId="3FCDA372" w:rsidR="002B6948" w:rsidRDefault="00B156CA" w:rsidP="002B6948">
      <w:pPr>
        <w:rPr>
          <w:b/>
          <w:bCs/>
        </w:rPr>
      </w:pPr>
      <w:r>
        <w:rPr>
          <w:b/>
          <w:bCs/>
        </w:rPr>
        <w:t>Gerencia de Data &amp; Analítica</w:t>
      </w:r>
    </w:p>
    <w:p w14:paraId="721CAADF" w14:textId="3815838E" w:rsidR="00B156CA" w:rsidRDefault="00B156CA" w:rsidP="002B6948">
      <w:pPr>
        <w:rPr>
          <w:b/>
          <w:bCs/>
        </w:rPr>
      </w:pPr>
      <w:r>
        <w:rPr>
          <w:b/>
          <w:bCs/>
        </w:rPr>
        <w:t xml:space="preserve">Fuente: </w:t>
      </w:r>
      <w:hyperlink r:id="rId5" w:history="1">
        <w:proofErr w:type="spellStart"/>
        <w:r w:rsidRPr="00B156CA">
          <w:rPr>
            <w:rStyle w:val="Hipervnculo"/>
            <w:b/>
            <w:bCs/>
          </w:rPr>
          <w:t>Insurance</w:t>
        </w:r>
        <w:proofErr w:type="spellEnd"/>
        <w:r w:rsidRPr="00B156CA">
          <w:rPr>
            <w:rStyle w:val="Hipervnculo"/>
            <w:b/>
            <w:bCs/>
          </w:rPr>
          <w:t xml:space="preserve"> </w:t>
        </w:r>
        <w:proofErr w:type="spellStart"/>
        <w:r w:rsidRPr="00B156CA">
          <w:rPr>
            <w:rStyle w:val="Hipervnculo"/>
            <w:b/>
            <w:bCs/>
          </w:rPr>
          <w:t>Claims</w:t>
        </w:r>
        <w:proofErr w:type="spellEnd"/>
        <w:r w:rsidRPr="00B156CA">
          <w:rPr>
            <w:rStyle w:val="Hipervnculo"/>
            <w:b/>
            <w:bCs/>
          </w:rPr>
          <w:t xml:space="preserve"> </w:t>
        </w:r>
        <w:proofErr w:type="spellStart"/>
        <w:r w:rsidRPr="00B156CA">
          <w:rPr>
            <w:rStyle w:val="Hipervnculo"/>
            <w:b/>
            <w:bCs/>
          </w:rPr>
          <w:t>Dataset</w:t>
        </w:r>
        <w:proofErr w:type="spellEnd"/>
      </w:hyperlink>
    </w:p>
    <w:p w14:paraId="69DE0415" w14:textId="77777777" w:rsidR="00B156CA" w:rsidRPr="00B156CA" w:rsidRDefault="00B156CA" w:rsidP="002B6948">
      <w:pPr>
        <w:rPr>
          <w:b/>
          <w:bCs/>
        </w:rPr>
      </w:pPr>
    </w:p>
    <w:p w14:paraId="60EB4D7A" w14:textId="16301387" w:rsidR="00394973" w:rsidRPr="00394973" w:rsidRDefault="00B156CA" w:rsidP="00394973">
      <w:pPr>
        <w:rPr>
          <w:b/>
          <w:bCs/>
        </w:rPr>
      </w:pPr>
      <w:r>
        <w:rPr>
          <w:b/>
          <w:bCs/>
        </w:rPr>
        <w:t xml:space="preserve">Análisis sobre el </w:t>
      </w:r>
      <w:r w:rsidR="00394973" w:rsidRPr="00394973">
        <w:rPr>
          <w:b/>
          <w:bCs/>
        </w:rPr>
        <w:t>Conjunto de Datos de Reclamos de Seguros</w:t>
      </w:r>
    </w:p>
    <w:p w14:paraId="5C0337A8" w14:textId="251CAB8E" w:rsidR="00394973" w:rsidRPr="00394973" w:rsidRDefault="00394973" w:rsidP="00394973">
      <w:r w:rsidRPr="00394973">
        <w:rPr>
          <w:b/>
          <w:bCs/>
        </w:rPr>
        <w:t xml:space="preserve">Introducción: </w:t>
      </w:r>
      <w:r w:rsidRPr="00394973">
        <w:t>En la industria de seguros, predecir con precisión la probabilidad de reclamos es esencial para la evaluación de riesgos y la fijación de precios de las pólizas. Sin embargo, los conjuntos de datos de reclamos de seguros frecuentemente sufren de desequilibrio de clases, donde el número de instancias sin reclamos supera con creces al de reclamos reales. Este desequilibrio de clases plantea desafíos para el modelado predictivo, a menudo llevando a modelos sesgados que favorecen la clase mayoritaria, lo que resulta en un rendimiento inferior para la clase minoritaria, que típicamente es de mayor interés.</w:t>
      </w:r>
    </w:p>
    <w:p w14:paraId="027AFC41" w14:textId="77777777" w:rsidR="00394973" w:rsidRDefault="00394973" w:rsidP="00394973">
      <w:pPr>
        <w:jc w:val="both"/>
      </w:pPr>
      <w:r w:rsidRPr="00394973">
        <w:rPr>
          <w:b/>
          <w:bCs/>
        </w:rPr>
        <w:t xml:space="preserve">Descripción del Conjunto de Datos: </w:t>
      </w:r>
      <w:r w:rsidRPr="00394973">
        <w:t>El conjunto de datos utilizado en este proyecto comprende datos históricos sobre reclamos de seguros, abarcando una variedad de información sobre los asegurados, sus datos demográficos, historial de reclamos pasados y otras características pertinentes. El conjunto de datos está estructurado para facilitar tareas de modelado predictivo dirigidas a identificar con precisión la probabilidad de futuros reclamos de seguros.</w:t>
      </w:r>
    </w:p>
    <w:p w14:paraId="660E569A" w14:textId="7D60E8BA" w:rsidR="00394973" w:rsidRPr="00394973" w:rsidRDefault="00394973" w:rsidP="00394973">
      <w:pPr>
        <w:jc w:val="both"/>
        <w:rPr>
          <w:b/>
          <w:bCs/>
        </w:rPr>
      </w:pPr>
      <w:r w:rsidRPr="00394973">
        <w:rPr>
          <w:b/>
          <w:bCs/>
        </w:rPr>
        <w:t xml:space="preserve">El reto: </w:t>
      </w:r>
    </w:p>
    <w:p w14:paraId="2EE5FB85" w14:textId="6061F10F" w:rsidR="00394973" w:rsidRDefault="00394973" w:rsidP="00394973">
      <w:pPr>
        <w:jc w:val="both"/>
      </w:pPr>
      <w:r w:rsidRPr="00394973">
        <w:t xml:space="preserve">Como </w:t>
      </w:r>
      <w:r>
        <w:t xml:space="preserve">profesional senior – científico de datos de Allianz, esperamos que tengas las habilidades técnicas necesarias para traducir datos en estrategias de negocio activables. Para esto, esperamos no solo que conozcas métodos de machine </w:t>
      </w:r>
      <w:proofErr w:type="spellStart"/>
      <w:r>
        <w:t>learning</w:t>
      </w:r>
      <w:proofErr w:type="spellEnd"/>
      <w:r>
        <w:t xml:space="preserve"> y </w:t>
      </w:r>
      <w:proofErr w:type="spellStart"/>
      <w:r>
        <w:t>frameworks</w:t>
      </w:r>
      <w:proofErr w:type="spellEnd"/>
      <w:r>
        <w:t xml:space="preserve"> de desarrollo de proyectos, sino que seas capaz de ayudar al negocio a plantear </w:t>
      </w:r>
      <w:proofErr w:type="spellStart"/>
      <w:r>
        <w:t>KPIs</w:t>
      </w:r>
      <w:proofErr w:type="spellEnd"/>
      <w:r>
        <w:t xml:space="preserve"> para medir el éxito del proyecto, y que puedas al final dar recomendaciones y conclusiones respecto a los resultados de tus modelaciones.</w:t>
      </w:r>
    </w:p>
    <w:p w14:paraId="01FE9EB4" w14:textId="0EEDA1C4" w:rsidR="00FA0179" w:rsidRDefault="00FA0179" w:rsidP="00394973">
      <w:pPr>
        <w:jc w:val="both"/>
      </w:pPr>
      <w:r>
        <w:t>Esperamos entonces que nos muestres lo siguiente:</w:t>
      </w:r>
    </w:p>
    <w:p w14:paraId="0126E565" w14:textId="7A967A95" w:rsidR="00FA0179" w:rsidRDefault="00FA0179" w:rsidP="00FA0179">
      <w:pPr>
        <w:pStyle w:val="Prrafodelista"/>
        <w:numPr>
          <w:ilvl w:val="0"/>
          <w:numId w:val="2"/>
        </w:numPr>
        <w:jc w:val="both"/>
      </w:pPr>
      <w:r>
        <w:t xml:space="preserve">Un repo de </w:t>
      </w:r>
      <w:proofErr w:type="spellStart"/>
      <w:r>
        <w:t>Github</w:t>
      </w:r>
      <w:proofErr w:type="spellEnd"/>
      <w:r>
        <w:t xml:space="preserve"> donde nos muestres la documentación de tu código</w:t>
      </w:r>
    </w:p>
    <w:p w14:paraId="500D4842" w14:textId="65F3B3D6" w:rsidR="00FA0179" w:rsidRDefault="00FA0179" w:rsidP="00FA0179">
      <w:pPr>
        <w:pStyle w:val="Prrafodelista"/>
        <w:numPr>
          <w:ilvl w:val="0"/>
          <w:numId w:val="2"/>
        </w:numPr>
        <w:jc w:val="both"/>
      </w:pPr>
      <w:r>
        <w:t>Una presentación donde nos muestres:</w:t>
      </w:r>
    </w:p>
    <w:p w14:paraId="73BF487F" w14:textId="2B7B6F3A" w:rsidR="00FA0179" w:rsidRDefault="00FA0179" w:rsidP="00FA0179">
      <w:pPr>
        <w:pStyle w:val="Prrafodelista"/>
        <w:numPr>
          <w:ilvl w:val="1"/>
          <w:numId w:val="2"/>
        </w:numPr>
        <w:jc w:val="both"/>
      </w:pPr>
      <w:r>
        <w:t xml:space="preserve">Un planteamiento hipotético de </w:t>
      </w:r>
      <w:proofErr w:type="spellStart"/>
      <w:r>
        <w:t>KPIs</w:t>
      </w:r>
      <w:proofErr w:type="spellEnd"/>
      <w:r>
        <w:t xml:space="preserve"> de negocio que serían objeto de tu estudio</w:t>
      </w:r>
      <w:r w:rsidR="00E1000D">
        <w:t>.</w:t>
      </w:r>
    </w:p>
    <w:p w14:paraId="52E50CB2" w14:textId="068806D9" w:rsidR="00FA0179" w:rsidRDefault="00FA0179" w:rsidP="00FA0179">
      <w:pPr>
        <w:pStyle w:val="Prrafodelista"/>
        <w:numPr>
          <w:ilvl w:val="1"/>
          <w:numId w:val="2"/>
        </w:numPr>
        <w:jc w:val="both"/>
      </w:pPr>
      <w:r>
        <w:t>Un</w:t>
      </w:r>
      <w:r w:rsidR="00E1000D">
        <w:t xml:space="preserve"> resumen con</w:t>
      </w:r>
      <w:r>
        <w:t xml:space="preserve"> </w:t>
      </w:r>
      <w:proofErr w:type="spellStart"/>
      <w:r>
        <w:t>insights</w:t>
      </w:r>
      <w:proofErr w:type="spellEnd"/>
      <w:r>
        <w:t xml:space="preserve"> que consideres le pueden ser útil al negocio basado en la exploración de los datos</w:t>
      </w:r>
      <w:r w:rsidR="00E1000D">
        <w:t>.</w:t>
      </w:r>
    </w:p>
    <w:p w14:paraId="58FE37FB" w14:textId="64F783CC" w:rsidR="00FA0179" w:rsidRDefault="00FA0179" w:rsidP="00FA0179">
      <w:pPr>
        <w:pStyle w:val="Prrafodelista"/>
        <w:numPr>
          <w:ilvl w:val="1"/>
          <w:numId w:val="2"/>
        </w:numPr>
        <w:jc w:val="both"/>
      </w:pPr>
      <w:r>
        <w:lastRenderedPageBreak/>
        <w:t xml:space="preserve">Un paso a paso, usando </w:t>
      </w:r>
      <w:r w:rsidR="00E1000D">
        <w:t xml:space="preserve">un </w:t>
      </w:r>
      <w:proofErr w:type="spellStart"/>
      <w:r w:rsidR="00E1000D">
        <w:t>framework</w:t>
      </w:r>
      <w:proofErr w:type="spellEnd"/>
      <w:r w:rsidR="00E1000D">
        <w:t xml:space="preserve"> como CRISPDM, explicando el paso a paso de tu análisis.</w:t>
      </w:r>
    </w:p>
    <w:p w14:paraId="3A58A592" w14:textId="7008FB5A" w:rsidR="00E1000D" w:rsidRDefault="00E1000D" w:rsidP="00FA0179">
      <w:pPr>
        <w:pStyle w:val="Prrafodelista"/>
        <w:numPr>
          <w:ilvl w:val="1"/>
          <w:numId w:val="2"/>
        </w:numPr>
        <w:jc w:val="both"/>
      </w:pPr>
      <w:r>
        <w:t>Unas conclusiones y sugerencias para negocio basado en tus resultados.</w:t>
      </w:r>
    </w:p>
    <w:p w14:paraId="432C0362" w14:textId="2A960EE3" w:rsidR="00394973" w:rsidRDefault="00E1000D" w:rsidP="00394973">
      <w:pPr>
        <w:pStyle w:val="Prrafodelista"/>
        <w:numPr>
          <w:ilvl w:val="1"/>
          <w:numId w:val="2"/>
        </w:numPr>
        <w:jc w:val="both"/>
      </w:pPr>
      <w:r>
        <w:t xml:space="preserve">Recomendaciones para llevar este proyecto a producción (puedes plantearlo de forma </w:t>
      </w:r>
      <w:r w:rsidR="00D15FC0">
        <w:t>agnóstica,</w:t>
      </w:r>
      <w:r>
        <w:t xml:space="preserve"> en cualquier tecnología AWS, Azure, GCP </w:t>
      </w:r>
      <w:proofErr w:type="spellStart"/>
      <w:r>
        <w:t>etc</w:t>
      </w:r>
      <w:proofErr w:type="spellEnd"/>
      <w:r>
        <w:t>)</w:t>
      </w:r>
    </w:p>
    <w:p w14:paraId="1B07C581" w14:textId="77777777" w:rsidR="00D15FC0" w:rsidRDefault="00D15FC0" w:rsidP="00D15FC0">
      <w:pPr>
        <w:jc w:val="both"/>
      </w:pPr>
    </w:p>
    <w:p w14:paraId="2F36F03E" w14:textId="61964700" w:rsidR="00D15FC0" w:rsidRDefault="00D15FC0" w:rsidP="00D15FC0">
      <w:pPr>
        <w:jc w:val="both"/>
      </w:pPr>
      <w:r>
        <w:t>Recuerda que puedes decidir usar herramientas de IA para desarrollar tu código, enriquecer tus análisis y resultados, pero será clave tu habilidad para explicar y compartir los resultados.</w:t>
      </w:r>
    </w:p>
    <w:p w14:paraId="1609F640" w14:textId="77777777" w:rsidR="00D15FC0" w:rsidRDefault="00D15FC0" w:rsidP="00D15FC0">
      <w:pPr>
        <w:pStyle w:val="Prrafodelista"/>
        <w:ind w:left="1440"/>
        <w:jc w:val="both"/>
      </w:pPr>
    </w:p>
    <w:p w14:paraId="22A83F95" w14:textId="77777777" w:rsidR="00D15FC0" w:rsidRDefault="00D15FC0" w:rsidP="00D15FC0">
      <w:pPr>
        <w:pStyle w:val="Prrafodelista"/>
        <w:ind w:left="1440"/>
        <w:jc w:val="both"/>
      </w:pPr>
    </w:p>
    <w:p w14:paraId="7401157D" w14:textId="17CCB0D3" w:rsidR="00D15FC0" w:rsidRPr="00D15FC0" w:rsidRDefault="00D15FC0" w:rsidP="00B156CA">
      <w:pPr>
        <w:jc w:val="both"/>
      </w:pPr>
      <w:r>
        <w:t xml:space="preserve">A continuación, encuentras una descripción de los campos del </w:t>
      </w:r>
      <w:proofErr w:type="spellStart"/>
      <w:r>
        <w:t>dataset</w:t>
      </w:r>
      <w:proofErr w:type="spellEnd"/>
      <w:r>
        <w:t>.</w:t>
      </w:r>
    </w:p>
    <w:tbl>
      <w:tblPr>
        <w:tblStyle w:val="Tablaconcuadrcula"/>
        <w:tblW w:w="0" w:type="auto"/>
        <w:tblLook w:val="04A0" w:firstRow="1" w:lastRow="0" w:firstColumn="1" w:lastColumn="0" w:noHBand="0" w:noVBand="1"/>
      </w:tblPr>
      <w:tblGrid>
        <w:gridCol w:w="2830"/>
        <w:gridCol w:w="5998"/>
      </w:tblGrid>
      <w:tr w:rsidR="002B6948" w:rsidRPr="002B6948" w14:paraId="4A3D655E" w14:textId="77777777" w:rsidTr="009F1147">
        <w:trPr>
          <w:trHeight w:val="780"/>
        </w:trPr>
        <w:tc>
          <w:tcPr>
            <w:tcW w:w="2830" w:type="dxa"/>
            <w:hideMark/>
          </w:tcPr>
          <w:p w14:paraId="4FB4770F" w14:textId="77777777" w:rsidR="002B6948" w:rsidRPr="002B6948" w:rsidRDefault="002B6948" w:rsidP="002B6948">
            <w:pPr>
              <w:spacing w:after="160" w:line="278" w:lineRule="auto"/>
              <w:rPr>
                <w:b/>
                <w:bCs/>
              </w:rPr>
            </w:pPr>
            <w:proofErr w:type="spellStart"/>
            <w:r w:rsidRPr="002B6948">
              <w:rPr>
                <w:b/>
                <w:bCs/>
              </w:rPr>
              <w:t>Feature</w:t>
            </w:r>
            <w:proofErr w:type="spellEnd"/>
          </w:p>
        </w:tc>
        <w:tc>
          <w:tcPr>
            <w:tcW w:w="5998" w:type="dxa"/>
            <w:hideMark/>
          </w:tcPr>
          <w:p w14:paraId="59486AFE" w14:textId="77777777" w:rsidR="002B6948" w:rsidRPr="002B6948" w:rsidRDefault="002B6948" w:rsidP="002B6948">
            <w:pPr>
              <w:spacing w:after="160" w:line="278" w:lineRule="auto"/>
              <w:rPr>
                <w:b/>
                <w:bCs/>
              </w:rPr>
            </w:pPr>
            <w:proofErr w:type="spellStart"/>
            <w:r w:rsidRPr="002B6948">
              <w:rPr>
                <w:b/>
                <w:bCs/>
              </w:rPr>
              <w:t>Description</w:t>
            </w:r>
            <w:proofErr w:type="spellEnd"/>
          </w:p>
        </w:tc>
      </w:tr>
      <w:tr w:rsidR="002B6948" w:rsidRPr="002B6948" w14:paraId="14E9CDEC" w14:textId="77777777" w:rsidTr="009F1147">
        <w:trPr>
          <w:trHeight w:val="780"/>
        </w:trPr>
        <w:tc>
          <w:tcPr>
            <w:tcW w:w="2830" w:type="dxa"/>
            <w:hideMark/>
          </w:tcPr>
          <w:p w14:paraId="3066B1D9" w14:textId="77777777" w:rsidR="002B6948" w:rsidRPr="002B6948" w:rsidRDefault="002B6948" w:rsidP="002B6948">
            <w:pPr>
              <w:spacing w:after="160" w:line="278" w:lineRule="auto"/>
            </w:pPr>
            <w:proofErr w:type="spellStart"/>
            <w:r w:rsidRPr="002B6948">
              <w:t>policy_id</w:t>
            </w:r>
            <w:proofErr w:type="spellEnd"/>
          </w:p>
        </w:tc>
        <w:tc>
          <w:tcPr>
            <w:tcW w:w="5998" w:type="dxa"/>
            <w:hideMark/>
          </w:tcPr>
          <w:p w14:paraId="6EC19E7B" w14:textId="77777777" w:rsidR="002B6948" w:rsidRPr="002B6948" w:rsidRDefault="002B6948" w:rsidP="002B6948">
            <w:pPr>
              <w:spacing w:after="160" w:line="278" w:lineRule="auto"/>
              <w:rPr>
                <w:lang w:val="en-US"/>
              </w:rPr>
            </w:pPr>
            <w:r w:rsidRPr="002B6948">
              <w:rPr>
                <w:lang w:val="en-US"/>
              </w:rPr>
              <w:t>Unique identifier for the insurance policy.</w:t>
            </w:r>
          </w:p>
        </w:tc>
      </w:tr>
      <w:tr w:rsidR="002B6948" w:rsidRPr="002B6948" w14:paraId="31FC6CF5" w14:textId="77777777" w:rsidTr="009F1147">
        <w:trPr>
          <w:trHeight w:val="780"/>
        </w:trPr>
        <w:tc>
          <w:tcPr>
            <w:tcW w:w="2830" w:type="dxa"/>
            <w:hideMark/>
          </w:tcPr>
          <w:p w14:paraId="688D8650" w14:textId="77777777" w:rsidR="002B6948" w:rsidRPr="002B6948" w:rsidRDefault="002B6948" w:rsidP="002B6948">
            <w:pPr>
              <w:spacing w:after="160" w:line="278" w:lineRule="auto"/>
            </w:pPr>
            <w:proofErr w:type="spellStart"/>
            <w:r w:rsidRPr="002B6948">
              <w:t>subscription_length</w:t>
            </w:r>
            <w:proofErr w:type="spellEnd"/>
          </w:p>
        </w:tc>
        <w:tc>
          <w:tcPr>
            <w:tcW w:w="5998" w:type="dxa"/>
            <w:hideMark/>
          </w:tcPr>
          <w:p w14:paraId="18669204" w14:textId="77777777" w:rsidR="002B6948" w:rsidRPr="002B6948" w:rsidRDefault="002B6948" w:rsidP="002B6948">
            <w:pPr>
              <w:spacing w:after="160" w:line="278" w:lineRule="auto"/>
              <w:rPr>
                <w:lang w:val="en-US"/>
              </w:rPr>
            </w:pPr>
            <w:r w:rsidRPr="002B6948">
              <w:rPr>
                <w:lang w:val="en-US"/>
              </w:rPr>
              <w:t>The duration for which the insurance policy is active.</w:t>
            </w:r>
          </w:p>
        </w:tc>
      </w:tr>
      <w:tr w:rsidR="002B6948" w:rsidRPr="002B6948" w14:paraId="0BD2F9DE" w14:textId="77777777" w:rsidTr="009F1147">
        <w:trPr>
          <w:trHeight w:val="780"/>
        </w:trPr>
        <w:tc>
          <w:tcPr>
            <w:tcW w:w="2830" w:type="dxa"/>
            <w:hideMark/>
          </w:tcPr>
          <w:p w14:paraId="3BECD41D" w14:textId="77777777" w:rsidR="002B6948" w:rsidRPr="002B6948" w:rsidRDefault="002B6948" w:rsidP="002B6948">
            <w:pPr>
              <w:spacing w:after="160" w:line="278" w:lineRule="auto"/>
            </w:pPr>
            <w:proofErr w:type="spellStart"/>
            <w:r w:rsidRPr="002B6948">
              <w:t>customer_age</w:t>
            </w:r>
            <w:proofErr w:type="spellEnd"/>
          </w:p>
        </w:tc>
        <w:tc>
          <w:tcPr>
            <w:tcW w:w="5998" w:type="dxa"/>
            <w:hideMark/>
          </w:tcPr>
          <w:p w14:paraId="07921F9A" w14:textId="77777777" w:rsidR="002B6948" w:rsidRPr="002B6948" w:rsidRDefault="002B6948" w:rsidP="002B6948">
            <w:pPr>
              <w:spacing w:after="160" w:line="278" w:lineRule="auto"/>
              <w:rPr>
                <w:lang w:val="en-US"/>
              </w:rPr>
            </w:pPr>
            <w:r w:rsidRPr="002B6948">
              <w:rPr>
                <w:lang w:val="en-US"/>
              </w:rPr>
              <w:t>Age of the insurance policyholder, which can influence the likelihood of claims.</w:t>
            </w:r>
          </w:p>
        </w:tc>
      </w:tr>
      <w:tr w:rsidR="002B6948" w:rsidRPr="001D56A8" w14:paraId="3F9392E6" w14:textId="77777777" w:rsidTr="009F1147">
        <w:trPr>
          <w:trHeight w:val="780"/>
        </w:trPr>
        <w:tc>
          <w:tcPr>
            <w:tcW w:w="2830" w:type="dxa"/>
            <w:hideMark/>
          </w:tcPr>
          <w:p w14:paraId="37C85F7D" w14:textId="77777777" w:rsidR="002B6948" w:rsidRPr="002B6948" w:rsidRDefault="002B6948" w:rsidP="002B6948">
            <w:pPr>
              <w:spacing w:after="160" w:line="278" w:lineRule="auto"/>
            </w:pPr>
            <w:proofErr w:type="spellStart"/>
            <w:r w:rsidRPr="002B6948">
              <w:t>vehicle_age</w:t>
            </w:r>
            <w:proofErr w:type="spellEnd"/>
          </w:p>
        </w:tc>
        <w:tc>
          <w:tcPr>
            <w:tcW w:w="5998" w:type="dxa"/>
            <w:hideMark/>
          </w:tcPr>
          <w:p w14:paraId="1D040DD6" w14:textId="77777777" w:rsidR="002B6948" w:rsidRPr="002B6948" w:rsidRDefault="002B6948" w:rsidP="002B6948">
            <w:pPr>
              <w:spacing w:after="160" w:line="278" w:lineRule="auto"/>
              <w:rPr>
                <w:lang w:val="en-US"/>
              </w:rPr>
            </w:pPr>
            <w:r w:rsidRPr="002B6948">
              <w:rPr>
                <w:lang w:val="en-US"/>
              </w:rPr>
              <w:t xml:space="preserve">Age of the vehicle </w:t>
            </w:r>
            <w:proofErr w:type="gramStart"/>
            <w:r w:rsidRPr="002B6948">
              <w:rPr>
                <w:lang w:val="en-US"/>
              </w:rPr>
              <w:t>insured</w:t>
            </w:r>
            <w:proofErr w:type="gramEnd"/>
            <w:r w:rsidRPr="002B6948">
              <w:rPr>
                <w:lang w:val="en-US"/>
              </w:rPr>
              <w:t>, which may affect the probability of claims due to factors like wear and tear.</w:t>
            </w:r>
          </w:p>
        </w:tc>
      </w:tr>
      <w:tr w:rsidR="002B6948" w:rsidRPr="002B6948" w14:paraId="0518EAA9" w14:textId="77777777" w:rsidTr="009F1147">
        <w:trPr>
          <w:trHeight w:val="780"/>
        </w:trPr>
        <w:tc>
          <w:tcPr>
            <w:tcW w:w="2830" w:type="dxa"/>
            <w:hideMark/>
          </w:tcPr>
          <w:p w14:paraId="1B775853" w14:textId="77777777" w:rsidR="002B6948" w:rsidRPr="002B6948" w:rsidRDefault="002B6948" w:rsidP="002B6948">
            <w:pPr>
              <w:spacing w:after="160" w:line="278" w:lineRule="auto"/>
            </w:pPr>
            <w:proofErr w:type="spellStart"/>
            <w:r w:rsidRPr="002B6948">
              <w:t>model</w:t>
            </w:r>
            <w:proofErr w:type="spellEnd"/>
          </w:p>
        </w:tc>
        <w:tc>
          <w:tcPr>
            <w:tcW w:w="5998" w:type="dxa"/>
            <w:hideMark/>
          </w:tcPr>
          <w:p w14:paraId="4C8428AA" w14:textId="77777777" w:rsidR="002B6948" w:rsidRPr="002B6948" w:rsidRDefault="002B6948" w:rsidP="002B6948">
            <w:pPr>
              <w:spacing w:after="160" w:line="278" w:lineRule="auto"/>
              <w:rPr>
                <w:lang w:val="en-US"/>
              </w:rPr>
            </w:pPr>
            <w:r w:rsidRPr="002B6948">
              <w:rPr>
                <w:lang w:val="en-US"/>
              </w:rPr>
              <w:t>The model of the vehicle, which could impact the claim frequency due to model-specific characteristics.</w:t>
            </w:r>
          </w:p>
        </w:tc>
      </w:tr>
      <w:tr w:rsidR="002B6948" w:rsidRPr="002B6948" w14:paraId="1D3F0659" w14:textId="77777777" w:rsidTr="009F1147">
        <w:trPr>
          <w:trHeight w:val="780"/>
        </w:trPr>
        <w:tc>
          <w:tcPr>
            <w:tcW w:w="2830" w:type="dxa"/>
            <w:hideMark/>
          </w:tcPr>
          <w:p w14:paraId="27EF1443" w14:textId="77777777" w:rsidR="002B6948" w:rsidRPr="002B6948" w:rsidRDefault="002B6948" w:rsidP="002B6948">
            <w:pPr>
              <w:spacing w:after="160" w:line="278" w:lineRule="auto"/>
            </w:pPr>
            <w:proofErr w:type="spellStart"/>
            <w:r w:rsidRPr="002B6948">
              <w:t>fuel_type</w:t>
            </w:r>
            <w:proofErr w:type="spellEnd"/>
          </w:p>
        </w:tc>
        <w:tc>
          <w:tcPr>
            <w:tcW w:w="5998" w:type="dxa"/>
            <w:hideMark/>
          </w:tcPr>
          <w:p w14:paraId="19E91107" w14:textId="77777777" w:rsidR="002B6948" w:rsidRPr="002B6948" w:rsidRDefault="002B6948" w:rsidP="002B6948">
            <w:pPr>
              <w:spacing w:after="160" w:line="278" w:lineRule="auto"/>
              <w:rPr>
                <w:lang w:val="en-US"/>
              </w:rPr>
            </w:pPr>
            <w:r w:rsidRPr="002B6948">
              <w:rPr>
                <w:lang w:val="en-US"/>
              </w:rPr>
              <w:t>Type of fuel the vehicle uses (e.g., Petrol, Diesel, CNG), which might influence the risk profile and claim likelihood.</w:t>
            </w:r>
          </w:p>
        </w:tc>
      </w:tr>
      <w:tr w:rsidR="002B6948" w:rsidRPr="002B6948" w14:paraId="0374A93D" w14:textId="77777777" w:rsidTr="009F1147">
        <w:trPr>
          <w:trHeight w:val="780"/>
        </w:trPr>
        <w:tc>
          <w:tcPr>
            <w:tcW w:w="2830" w:type="dxa"/>
            <w:hideMark/>
          </w:tcPr>
          <w:p w14:paraId="15E33EC7" w14:textId="77777777" w:rsidR="002B6948" w:rsidRPr="002B6948" w:rsidRDefault="002B6948" w:rsidP="002B6948">
            <w:pPr>
              <w:spacing w:after="160" w:line="278" w:lineRule="auto"/>
            </w:pPr>
            <w:proofErr w:type="spellStart"/>
            <w:r w:rsidRPr="002B6948">
              <w:t>max_torque</w:t>
            </w:r>
            <w:proofErr w:type="spellEnd"/>
            <w:r w:rsidRPr="002B6948">
              <w:t xml:space="preserve">, </w:t>
            </w:r>
            <w:proofErr w:type="spellStart"/>
            <w:r w:rsidRPr="002B6948">
              <w:t>max_power</w:t>
            </w:r>
            <w:proofErr w:type="spellEnd"/>
          </w:p>
        </w:tc>
        <w:tc>
          <w:tcPr>
            <w:tcW w:w="5998" w:type="dxa"/>
            <w:hideMark/>
          </w:tcPr>
          <w:p w14:paraId="49EC25D8" w14:textId="77777777" w:rsidR="002B6948" w:rsidRPr="002B6948" w:rsidRDefault="002B6948" w:rsidP="002B6948">
            <w:pPr>
              <w:spacing w:after="160" w:line="278" w:lineRule="auto"/>
              <w:rPr>
                <w:lang w:val="en-US"/>
              </w:rPr>
            </w:pPr>
            <w:r w:rsidRPr="002B6948">
              <w:rPr>
                <w:lang w:val="en-US"/>
              </w:rPr>
              <w:t>Engine performance characteristics that could relate to the vehicle’s mechanical condition and claim risks.</w:t>
            </w:r>
          </w:p>
        </w:tc>
      </w:tr>
      <w:tr w:rsidR="002B6948" w:rsidRPr="002B6948" w14:paraId="488AF1F1" w14:textId="77777777" w:rsidTr="009F1147">
        <w:trPr>
          <w:trHeight w:val="780"/>
        </w:trPr>
        <w:tc>
          <w:tcPr>
            <w:tcW w:w="2830" w:type="dxa"/>
            <w:hideMark/>
          </w:tcPr>
          <w:p w14:paraId="2D8D2D80" w14:textId="77777777" w:rsidR="002B6948" w:rsidRPr="002B6948" w:rsidRDefault="002B6948" w:rsidP="002B6948">
            <w:pPr>
              <w:spacing w:after="160" w:line="278" w:lineRule="auto"/>
            </w:pPr>
            <w:proofErr w:type="spellStart"/>
            <w:r w:rsidRPr="002B6948">
              <w:lastRenderedPageBreak/>
              <w:t>engine_type</w:t>
            </w:r>
            <w:proofErr w:type="spellEnd"/>
          </w:p>
        </w:tc>
        <w:tc>
          <w:tcPr>
            <w:tcW w:w="5998" w:type="dxa"/>
            <w:hideMark/>
          </w:tcPr>
          <w:p w14:paraId="1C176503" w14:textId="77777777" w:rsidR="002B6948" w:rsidRPr="002B6948" w:rsidRDefault="002B6948" w:rsidP="002B6948">
            <w:pPr>
              <w:spacing w:after="160" w:line="278" w:lineRule="auto"/>
              <w:rPr>
                <w:lang w:val="en-US"/>
              </w:rPr>
            </w:pPr>
            <w:r w:rsidRPr="002B6948">
              <w:rPr>
                <w:lang w:val="en-US"/>
              </w:rPr>
              <w:t>The type of engine, which might have implications for maintenance and claim rates.</w:t>
            </w:r>
          </w:p>
        </w:tc>
      </w:tr>
      <w:tr w:rsidR="002B6948" w:rsidRPr="002B6948" w14:paraId="3ABE00CE" w14:textId="77777777" w:rsidTr="009F1147">
        <w:trPr>
          <w:trHeight w:val="780"/>
        </w:trPr>
        <w:tc>
          <w:tcPr>
            <w:tcW w:w="2830" w:type="dxa"/>
            <w:hideMark/>
          </w:tcPr>
          <w:p w14:paraId="157079D4" w14:textId="77777777" w:rsidR="002B6948" w:rsidRPr="002B6948" w:rsidRDefault="002B6948" w:rsidP="002B6948">
            <w:pPr>
              <w:spacing w:after="160" w:line="278" w:lineRule="auto"/>
            </w:pPr>
            <w:proofErr w:type="spellStart"/>
            <w:r w:rsidRPr="002B6948">
              <w:t>displacement</w:t>
            </w:r>
            <w:proofErr w:type="spellEnd"/>
            <w:r w:rsidRPr="002B6948">
              <w:t xml:space="preserve">, </w:t>
            </w:r>
            <w:proofErr w:type="spellStart"/>
            <w:r w:rsidRPr="002B6948">
              <w:t>cylinder</w:t>
            </w:r>
            <w:proofErr w:type="spellEnd"/>
          </w:p>
        </w:tc>
        <w:tc>
          <w:tcPr>
            <w:tcW w:w="5998" w:type="dxa"/>
            <w:hideMark/>
          </w:tcPr>
          <w:p w14:paraId="16FE743D" w14:textId="77777777" w:rsidR="002B6948" w:rsidRPr="002B6948" w:rsidRDefault="002B6948" w:rsidP="002B6948">
            <w:pPr>
              <w:spacing w:after="160" w:line="278" w:lineRule="auto"/>
              <w:rPr>
                <w:lang w:val="en-US"/>
              </w:rPr>
            </w:pPr>
            <w:r w:rsidRPr="002B6948">
              <w:rPr>
                <w:lang w:val="en-US"/>
              </w:rPr>
              <w:t>Specifications related to the engine size and construction, affecting the vehicle’s performance and potentially its claim history.</w:t>
            </w:r>
          </w:p>
        </w:tc>
      </w:tr>
      <w:tr w:rsidR="002B6948" w:rsidRPr="001D56A8" w14:paraId="57651BC6" w14:textId="77777777" w:rsidTr="009F1147">
        <w:trPr>
          <w:trHeight w:val="780"/>
        </w:trPr>
        <w:tc>
          <w:tcPr>
            <w:tcW w:w="2830" w:type="dxa"/>
            <w:hideMark/>
          </w:tcPr>
          <w:p w14:paraId="2631C4F7" w14:textId="77777777" w:rsidR="002B6948" w:rsidRPr="002B6948" w:rsidRDefault="002B6948" w:rsidP="002B6948">
            <w:pPr>
              <w:spacing w:after="160" w:line="278" w:lineRule="auto"/>
            </w:pPr>
            <w:proofErr w:type="spellStart"/>
            <w:r w:rsidRPr="002B6948">
              <w:t>region_code</w:t>
            </w:r>
            <w:proofErr w:type="spellEnd"/>
          </w:p>
        </w:tc>
        <w:tc>
          <w:tcPr>
            <w:tcW w:w="5998" w:type="dxa"/>
            <w:hideMark/>
          </w:tcPr>
          <w:p w14:paraId="5E5E014F" w14:textId="77777777" w:rsidR="002B6948" w:rsidRPr="002B6948" w:rsidRDefault="002B6948" w:rsidP="002B6948">
            <w:pPr>
              <w:spacing w:after="160" w:line="278" w:lineRule="auto"/>
              <w:rPr>
                <w:lang w:val="en-US"/>
              </w:rPr>
            </w:pPr>
            <w:r w:rsidRPr="002B6948">
              <w:rPr>
                <w:lang w:val="en-US"/>
              </w:rPr>
              <w:t xml:space="preserve">The code </w:t>
            </w:r>
            <w:proofErr w:type="gramStart"/>
            <w:r w:rsidRPr="002B6948">
              <w:rPr>
                <w:lang w:val="en-US"/>
              </w:rPr>
              <w:t>representing</w:t>
            </w:r>
            <w:proofErr w:type="gramEnd"/>
            <w:r w:rsidRPr="002B6948">
              <w:rPr>
                <w:lang w:val="en-US"/>
              </w:rPr>
              <w:t xml:space="preserve"> the geographical region of the policyholder, as claim patterns can vary regionally.</w:t>
            </w:r>
          </w:p>
        </w:tc>
      </w:tr>
      <w:tr w:rsidR="002B6948" w:rsidRPr="002B6948" w14:paraId="111BD5D3" w14:textId="77777777" w:rsidTr="009F1147">
        <w:trPr>
          <w:trHeight w:val="780"/>
        </w:trPr>
        <w:tc>
          <w:tcPr>
            <w:tcW w:w="2830" w:type="dxa"/>
            <w:hideMark/>
          </w:tcPr>
          <w:p w14:paraId="5CE7603B" w14:textId="77777777" w:rsidR="002B6948" w:rsidRPr="002B6948" w:rsidRDefault="002B6948" w:rsidP="002B6948">
            <w:pPr>
              <w:spacing w:after="160" w:line="278" w:lineRule="auto"/>
            </w:pPr>
            <w:proofErr w:type="spellStart"/>
            <w:r w:rsidRPr="002B6948">
              <w:t>region_density</w:t>
            </w:r>
            <w:proofErr w:type="spellEnd"/>
          </w:p>
        </w:tc>
        <w:tc>
          <w:tcPr>
            <w:tcW w:w="5998" w:type="dxa"/>
            <w:hideMark/>
          </w:tcPr>
          <w:p w14:paraId="3363A774" w14:textId="77777777" w:rsidR="002B6948" w:rsidRPr="002B6948" w:rsidRDefault="002B6948" w:rsidP="002B6948">
            <w:pPr>
              <w:spacing w:after="160" w:line="278" w:lineRule="auto"/>
              <w:rPr>
                <w:lang w:val="en-US"/>
              </w:rPr>
            </w:pPr>
            <w:r w:rsidRPr="002B6948">
              <w:rPr>
                <w:lang w:val="en-US"/>
              </w:rPr>
              <w:t>Population density of the policyholder’s region, which could correlate with accident and claim frequencies.</w:t>
            </w:r>
          </w:p>
        </w:tc>
      </w:tr>
      <w:tr w:rsidR="002B6948" w:rsidRPr="001D56A8" w14:paraId="29CA1812" w14:textId="77777777" w:rsidTr="009F1147">
        <w:trPr>
          <w:trHeight w:val="780"/>
        </w:trPr>
        <w:tc>
          <w:tcPr>
            <w:tcW w:w="2830" w:type="dxa"/>
            <w:hideMark/>
          </w:tcPr>
          <w:p w14:paraId="73E6BA78" w14:textId="77777777" w:rsidR="002B6948" w:rsidRPr="002B6948" w:rsidRDefault="002B6948" w:rsidP="002B6948">
            <w:pPr>
              <w:spacing w:after="160" w:line="278" w:lineRule="auto"/>
            </w:pPr>
            <w:r w:rsidRPr="002B6948">
              <w:t>airbags</w:t>
            </w:r>
          </w:p>
        </w:tc>
        <w:tc>
          <w:tcPr>
            <w:tcW w:w="5998" w:type="dxa"/>
            <w:hideMark/>
          </w:tcPr>
          <w:p w14:paraId="758C7DFC" w14:textId="77777777" w:rsidR="002B6948" w:rsidRPr="002B6948" w:rsidRDefault="002B6948" w:rsidP="002B6948">
            <w:pPr>
              <w:spacing w:after="160" w:line="278" w:lineRule="auto"/>
              <w:rPr>
                <w:lang w:val="en-US"/>
              </w:rPr>
            </w:pPr>
            <w:r w:rsidRPr="002B6948">
              <w:rPr>
                <w:lang w:val="en-US"/>
              </w:rPr>
              <w:t xml:space="preserve">The number of airbags in the </w:t>
            </w:r>
            <w:proofErr w:type="gramStart"/>
            <w:r w:rsidRPr="002B6948">
              <w:rPr>
                <w:lang w:val="en-US"/>
              </w:rPr>
              <w:t>vehicle,</w:t>
            </w:r>
            <w:proofErr w:type="gramEnd"/>
            <w:r w:rsidRPr="002B6948">
              <w:rPr>
                <w:lang w:val="en-US"/>
              </w:rPr>
              <w:t xml:space="preserve"> </w:t>
            </w:r>
            <w:proofErr w:type="gramStart"/>
            <w:r w:rsidRPr="002B6948">
              <w:rPr>
                <w:lang w:val="en-US"/>
              </w:rPr>
              <w:t>indicating</w:t>
            </w:r>
            <w:proofErr w:type="gramEnd"/>
            <w:r w:rsidRPr="002B6948">
              <w:rPr>
                <w:lang w:val="en-US"/>
              </w:rPr>
              <w:t xml:space="preserve"> safety </w:t>
            </w:r>
            <w:proofErr w:type="gramStart"/>
            <w:r w:rsidRPr="002B6948">
              <w:rPr>
                <w:lang w:val="en-US"/>
              </w:rPr>
              <w:t>level</w:t>
            </w:r>
            <w:proofErr w:type="gramEnd"/>
            <w:r w:rsidRPr="002B6948">
              <w:rPr>
                <w:lang w:val="en-US"/>
              </w:rPr>
              <w:t xml:space="preserve"> which can influence claim probability.</w:t>
            </w:r>
          </w:p>
        </w:tc>
      </w:tr>
      <w:tr w:rsidR="002B6948" w:rsidRPr="002B6948" w14:paraId="5C560D47" w14:textId="77777777" w:rsidTr="009F1147">
        <w:trPr>
          <w:trHeight w:val="780"/>
        </w:trPr>
        <w:tc>
          <w:tcPr>
            <w:tcW w:w="2830" w:type="dxa"/>
            <w:hideMark/>
          </w:tcPr>
          <w:p w14:paraId="490A3731" w14:textId="77777777" w:rsidR="002B6948" w:rsidRPr="002B6948" w:rsidRDefault="002B6948" w:rsidP="002B6948">
            <w:pPr>
              <w:spacing w:after="160" w:line="278" w:lineRule="auto"/>
              <w:rPr>
                <w:lang w:val="en-US"/>
              </w:rPr>
            </w:pPr>
            <w:proofErr w:type="spellStart"/>
            <w:r w:rsidRPr="002B6948">
              <w:rPr>
                <w:lang w:val="en-US"/>
              </w:rPr>
              <w:t>is_esc</w:t>
            </w:r>
            <w:proofErr w:type="spellEnd"/>
            <w:r w:rsidRPr="002B6948">
              <w:rPr>
                <w:lang w:val="en-US"/>
              </w:rPr>
              <w:t xml:space="preserve"> (Electronic Stability Control), </w:t>
            </w:r>
            <w:proofErr w:type="spellStart"/>
            <w:r w:rsidRPr="002B6948">
              <w:rPr>
                <w:lang w:val="en-US"/>
              </w:rPr>
              <w:t>is_adjustable_steering</w:t>
            </w:r>
            <w:proofErr w:type="spellEnd"/>
            <w:r w:rsidRPr="002B6948">
              <w:rPr>
                <w:lang w:val="en-US"/>
              </w:rPr>
              <w:t xml:space="preserve">, </w:t>
            </w:r>
            <w:proofErr w:type="spellStart"/>
            <w:r w:rsidRPr="002B6948">
              <w:rPr>
                <w:lang w:val="en-US"/>
              </w:rPr>
              <w:t>is_tpms</w:t>
            </w:r>
            <w:proofErr w:type="spellEnd"/>
            <w:r w:rsidRPr="002B6948">
              <w:rPr>
                <w:lang w:val="en-US"/>
              </w:rPr>
              <w:t xml:space="preserve"> (Tire Pressure Monitoring System)</w:t>
            </w:r>
          </w:p>
        </w:tc>
        <w:tc>
          <w:tcPr>
            <w:tcW w:w="5998" w:type="dxa"/>
            <w:hideMark/>
          </w:tcPr>
          <w:p w14:paraId="27F425AC" w14:textId="77777777" w:rsidR="002B6948" w:rsidRPr="002B6948" w:rsidRDefault="002B6948" w:rsidP="002B6948">
            <w:pPr>
              <w:spacing w:after="160" w:line="278" w:lineRule="auto"/>
              <w:rPr>
                <w:lang w:val="en-US"/>
              </w:rPr>
            </w:pPr>
            <w:r w:rsidRPr="002B6948">
              <w:rPr>
                <w:lang w:val="en-US"/>
              </w:rPr>
              <w:t>Features that enhance vehicle safety and could potentially reduce the likelihood of claims.</w:t>
            </w:r>
          </w:p>
        </w:tc>
      </w:tr>
      <w:tr w:rsidR="002B6948" w:rsidRPr="002B6948" w14:paraId="5AB47F58" w14:textId="77777777" w:rsidTr="009F1147">
        <w:trPr>
          <w:trHeight w:val="780"/>
        </w:trPr>
        <w:tc>
          <w:tcPr>
            <w:tcW w:w="2830" w:type="dxa"/>
            <w:hideMark/>
          </w:tcPr>
          <w:p w14:paraId="6C4835CE" w14:textId="77777777" w:rsidR="002B6948" w:rsidRPr="002B6948" w:rsidRDefault="002B6948" w:rsidP="002B6948">
            <w:pPr>
              <w:spacing w:after="160" w:line="278" w:lineRule="auto"/>
              <w:rPr>
                <w:lang w:val="en-US"/>
              </w:rPr>
            </w:pPr>
            <w:proofErr w:type="spellStart"/>
            <w:r w:rsidRPr="002B6948">
              <w:rPr>
                <w:lang w:val="en-US"/>
              </w:rPr>
              <w:t>is_parking_sensors</w:t>
            </w:r>
            <w:proofErr w:type="spellEnd"/>
            <w:r w:rsidRPr="002B6948">
              <w:rPr>
                <w:lang w:val="en-US"/>
              </w:rPr>
              <w:t xml:space="preserve">, </w:t>
            </w:r>
            <w:proofErr w:type="spellStart"/>
            <w:r w:rsidRPr="002B6948">
              <w:rPr>
                <w:lang w:val="en-US"/>
              </w:rPr>
              <w:t>is_parking_camera</w:t>
            </w:r>
            <w:proofErr w:type="spellEnd"/>
          </w:p>
        </w:tc>
        <w:tc>
          <w:tcPr>
            <w:tcW w:w="5998" w:type="dxa"/>
            <w:hideMark/>
          </w:tcPr>
          <w:p w14:paraId="294517F3" w14:textId="77777777" w:rsidR="002B6948" w:rsidRPr="002B6948" w:rsidRDefault="002B6948" w:rsidP="002B6948">
            <w:pPr>
              <w:spacing w:after="160" w:line="278" w:lineRule="auto"/>
              <w:rPr>
                <w:lang w:val="en-US"/>
              </w:rPr>
            </w:pPr>
            <w:r w:rsidRPr="002B6948">
              <w:rPr>
                <w:lang w:val="en-US"/>
              </w:rPr>
              <w:t>Parking aids that might affect the probability of making a claim, especially in urban areas.</w:t>
            </w:r>
          </w:p>
        </w:tc>
      </w:tr>
      <w:tr w:rsidR="002B6948" w:rsidRPr="002B6948" w14:paraId="4F58F136" w14:textId="77777777" w:rsidTr="009F1147">
        <w:trPr>
          <w:trHeight w:val="780"/>
        </w:trPr>
        <w:tc>
          <w:tcPr>
            <w:tcW w:w="2830" w:type="dxa"/>
            <w:hideMark/>
          </w:tcPr>
          <w:p w14:paraId="59864A67" w14:textId="77777777" w:rsidR="002B6948" w:rsidRPr="002B6948" w:rsidRDefault="002B6948" w:rsidP="002B6948">
            <w:pPr>
              <w:spacing w:after="160" w:line="278" w:lineRule="auto"/>
            </w:pPr>
            <w:proofErr w:type="spellStart"/>
            <w:r w:rsidRPr="002B6948">
              <w:t>rear_brakes_type</w:t>
            </w:r>
            <w:proofErr w:type="spellEnd"/>
          </w:p>
        </w:tc>
        <w:tc>
          <w:tcPr>
            <w:tcW w:w="5998" w:type="dxa"/>
            <w:hideMark/>
          </w:tcPr>
          <w:p w14:paraId="0FE13FCA" w14:textId="77777777" w:rsidR="002B6948" w:rsidRPr="002B6948" w:rsidRDefault="002B6948" w:rsidP="002B6948">
            <w:pPr>
              <w:spacing w:after="160" w:line="278" w:lineRule="auto"/>
              <w:rPr>
                <w:lang w:val="en-US"/>
              </w:rPr>
            </w:pPr>
            <w:r w:rsidRPr="002B6948">
              <w:rPr>
                <w:lang w:val="en-US"/>
              </w:rPr>
              <w:t>Type of rear brakes, which could be related to the vehicle’s stopping capability and safety.</w:t>
            </w:r>
          </w:p>
        </w:tc>
      </w:tr>
      <w:tr w:rsidR="002B6948" w:rsidRPr="002B6948" w14:paraId="00F6B0B1" w14:textId="77777777" w:rsidTr="009F1147">
        <w:trPr>
          <w:trHeight w:val="780"/>
        </w:trPr>
        <w:tc>
          <w:tcPr>
            <w:tcW w:w="2830" w:type="dxa"/>
            <w:hideMark/>
          </w:tcPr>
          <w:p w14:paraId="222A93BD" w14:textId="77777777" w:rsidR="002B6948" w:rsidRPr="002B6948" w:rsidRDefault="002B6948" w:rsidP="002B6948">
            <w:pPr>
              <w:spacing w:after="160" w:line="278" w:lineRule="auto"/>
              <w:rPr>
                <w:lang w:val="en-US"/>
              </w:rPr>
            </w:pPr>
            <w:r w:rsidRPr="002B6948">
              <w:rPr>
                <w:lang w:val="en-US"/>
              </w:rPr>
              <w:t>Various binary indicators (Yes/No) for specific vehicle amenities and safety features</w:t>
            </w:r>
          </w:p>
        </w:tc>
        <w:tc>
          <w:tcPr>
            <w:tcW w:w="5998" w:type="dxa"/>
            <w:hideMark/>
          </w:tcPr>
          <w:p w14:paraId="56727B72" w14:textId="77777777" w:rsidR="002B6948" w:rsidRPr="002B6948" w:rsidRDefault="002B6948" w:rsidP="002B6948">
            <w:pPr>
              <w:spacing w:after="160" w:line="278" w:lineRule="auto"/>
              <w:rPr>
                <w:lang w:val="en-US"/>
              </w:rPr>
            </w:pPr>
            <w:r w:rsidRPr="002B6948">
              <w:rPr>
                <w:lang w:val="en-US"/>
              </w:rPr>
              <w:t xml:space="preserve">Features like </w:t>
            </w:r>
            <w:proofErr w:type="spellStart"/>
            <w:r w:rsidRPr="002B6948">
              <w:rPr>
                <w:lang w:val="en-US"/>
              </w:rPr>
              <w:t>steering_type</w:t>
            </w:r>
            <w:proofErr w:type="spellEnd"/>
            <w:r w:rsidRPr="002B6948">
              <w:rPr>
                <w:lang w:val="en-US"/>
              </w:rPr>
              <w:t xml:space="preserve">, </w:t>
            </w:r>
            <w:proofErr w:type="spellStart"/>
            <w:r w:rsidRPr="002B6948">
              <w:rPr>
                <w:lang w:val="en-US"/>
              </w:rPr>
              <w:t>turning_radius</w:t>
            </w:r>
            <w:proofErr w:type="spellEnd"/>
            <w:r w:rsidRPr="002B6948">
              <w:rPr>
                <w:lang w:val="en-US"/>
              </w:rPr>
              <w:t xml:space="preserve">, length, width, </w:t>
            </w:r>
            <w:proofErr w:type="spellStart"/>
            <w:r w:rsidRPr="002B6948">
              <w:rPr>
                <w:lang w:val="en-US"/>
              </w:rPr>
              <w:t>gross_weight</w:t>
            </w:r>
            <w:proofErr w:type="spellEnd"/>
            <w:r w:rsidRPr="002B6948">
              <w:rPr>
                <w:lang w:val="en-US"/>
              </w:rPr>
              <w:t>, etc., which together build a profile of the vehicle’s characteristics and its associated risk factors.</w:t>
            </w:r>
          </w:p>
        </w:tc>
      </w:tr>
      <w:tr w:rsidR="002B6948" w:rsidRPr="002B6948" w14:paraId="2D893841" w14:textId="77777777" w:rsidTr="009F1147">
        <w:trPr>
          <w:trHeight w:val="780"/>
        </w:trPr>
        <w:tc>
          <w:tcPr>
            <w:tcW w:w="2830" w:type="dxa"/>
            <w:hideMark/>
          </w:tcPr>
          <w:p w14:paraId="12E51579" w14:textId="77777777" w:rsidR="002B6948" w:rsidRPr="002B6948" w:rsidRDefault="002B6948" w:rsidP="002B6948">
            <w:pPr>
              <w:spacing w:after="160" w:line="278" w:lineRule="auto"/>
            </w:pPr>
            <w:proofErr w:type="spellStart"/>
            <w:r w:rsidRPr="002B6948">
              <w:t>claim_</w:t>
            </w:r>
            <w:proofErr w:type="gramStart"/>
            <w:r w:rsidRPr="002B6948">
              <w:t>status</w:t>
            </w:r>
            <w:proofErr w:type="spellEnd"/>
            <w:proofErr w:type="gramEnd"/>
          </w:p>
        </w:tc>
        <w:tc>
          <w:tcPr>
            <w:tcW w:w="5998" w:type="dxa"/>
            <w:hideMark/>
          </w:tcPr>
          <w:p w14:paraId="79758C03" w14:textId="77777777" w:rsidR="002B6948" w:rsidRPr="002B6948" w:rsidRDefault="002B6948" w:rsidP="002B6948">
            <w:pPr>
              <w:spacing w:after="160" w:line="278" w:lineRule="auto"/>
              <w:rPr>
                <w:lang w:val="en-US"/>
              </w:rPr>
            </w:pPr>
            <w:r w:rsidRPr="002B6948">
              <w:rPr>
                <w:lang w:val="en-US"/>
              </w:rPr>
              <w:t>Indicates whether a claim was made (1) or not (0), which is the dependent variable the model aims to predict.</w:t>
            </w:r>
          </w:p>
        </w:tc>
      </w:tr>
    </w:tbl>
    <w:p w14:paraId="43F31382" w14:textId="77777777" w:rsidR="002B6948" w:rsidRPr="002B6948" w:rsidRDefault="002B6948" w:rsidP="002B6948">
      <w:pPr>
        <w:rPr>
          <w:lang w:val="en-US"/>
        </w:rPr>
      </w:pPr>
    </w:p>
    <w:p w14:paraId="3ECF214D" w14:textId="77777777" w:rsidR="00896DD3" w:rsidRPr="002B6948" w:rsidRDefault="00896DD3">
      <w:pPr>
        <w:rPr>
          <w:lang w:val="en-US"/>
        </w:rPr>
      </w:pPr>
    </w:p>
    <w:sectPr w:rsidR="00896DD3" w:rsidRPr="002B69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265"/>
    <w:multiLevelType w:val="hybridMultilevel"/>
    <w:tmpl w:val="F0AC7AD2"/>
    <w:lvl w:ilvl="0" w:tplc="F0160A6A">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DFC5181"/>
    <w:multiLevelType w:val="multilevel"/>
    <w:tmpl w:val="1026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635701">
    <w:abstractNumId w:val="1"/>
  </w:num>
  <w:num w:numId="2" w16cid:durableId="135341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48"/>
    <w:rsid w:val="00181B06"/>
    <w:rsid w:val="001D56A8"/>
    <w:rsid w:val="002B6948"/>
    <w:rsid w:val="00394973"/>
    <w:rsid w:val="007232A8"/>
    <w:rsid w:val="00896DD3"/>
    <w:rsid w:val="009E7DF6"/>
    <w:rsid w:val="009F1147"/>
    <w:rsid w:val="00A407AA"/>
    <w:rsid w:val="00B156CA"/>
    <w:rsid w:val="00D15FC0"/>
    <w:rsid w:val="00E1000D"/>
    <w:rsid w:val="00FA01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74E1"/>
  <w15:chartTrackingRefBased/>
  <w15:docId w15:val="{38F231B2-CA05-4FF1-A8D5-02986BCB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6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6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69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69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9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9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9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9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9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9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69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9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9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9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9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9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9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948"/>
    <w:rPr>
      <w:rFonts w:eastAsiaTheme="majorEastAsia" w:cstheme="majorBidi"/>
      <w:color w:val="272727" w:themeColor="text1" w:themeTint="D8"/>
    </w:rPr>
  </w:style>
  <w:style w:type="paragraph" w:styleId="Ttulo">
    <w:name w:val="Title"/>
    <w:basedOn w:val="Normal"/>
    <w:next w:val="Normal"/>
    <w:link w:val="TtuloCar"/>
    <w:uiPriority w:val="10"/>
    <w:qFormat/>
    <w:rsid w:val="002B6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9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9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9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948"/>
    <w:pPr>
      <w:spacing w:before="160"/>
      <w:jc w:val="center"/>
    </w:pPr>
    <w:rPr>
      <w:i/>
      <w:iCs/>
      <w:color w:val="404040" w:themeColor="text1" w:themeTint="BF"/>
    </w:rPr>
  </w:style>
  <w:style w:type="character" w:customStyle="1" w:styleId="CitaCar">
    <w:name w:val="Cita Car"/>
    <w:basedOn w:val="Fuentedeprrafopredeter"/>
    <w:link w:val="Cita"/>
    <w:uiPriority w:val="29"/>
    <w:rsid w:val="002B6948"/>
    <w:rPr>
      <w:i/>
      <w:iCs/>
      <w:color w:val="404040" w:themeColor="text1" w:themeTint="BF"/>
    </w:rPr>
  </w:style>
  <w:style w:type="paragraph" w:styleId="Prrafodelista">
    <w:name w:val="List Paragraph"/>
    <w:basedOn w:val="Normal"/>
    <w:uiPriority w:val="34"/>
    <w:qFormat/>
    <w:rsid w:val="002B6948"/>
    <w:pPr>
      <w:ind w:left="720"/>
      <w:contextualSpacing/>
    </w:pPr>
  </w:style>
  <w:style w:type="character" w:styleId="nfasisintenso">
    <w:name w:val="Intense Emphasis"/>
    <w:basedOn w:val="Fuentedeprrafopredeter"/>
    <w:uiPriority w:val="21"/>
    <w:qFormat/>
    <w:rsid w:val="002B6948"/>
    <w:rPr>
      <w:i/>
      <w:iCs/>
      <w:color w:val="0F4761" w:themeColor="accent1" w:themeShade="BF"/>
    </w:rPr>
  </w:style>
  <w:style w:type="paragraph" w:styleId="Citadestacada">
    <w:name w:val="Intense Quote"/>
    <w:basedOn w:val="Normal"/>
    <w:next w:val="Normal"/>
    <w:link w:val="CitadestacadaCar"/>
    <w:uiPriority w:val="30"/>
    <w:qFormat/>
    <w:rsid w:val="002B6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948"/>
    <w:rPr>
      <w:i/>
      <w:iCs/>
      <w:color w:val="0F4761" w:themeColor="accent1" w:themeShade="BF"/>
    </w:rPr>
  </w:style>
  <w:style w:type="character" w:styleId="Referenciaintensa">
    <w:name w:val="Intense Reference"/>
    <w:basedOn w:val="Fuentedeprrafopredeter"/>
    <w:uiPriority w:val="32"/>
    <w:qFormat/>
    <w:rsid w:val="002B6948"/>
    <w:rPr>
      <w:b/>
      <w:bCs/>
      <w:smallCaps/>
      <w:color w:val="0F4761" w:themeColor="accent1" w:themeShade="BF"/>
      <w:spacing w:val="5"/>
    </w:rPr>
  </w:style>
  <w:style w:type="table" w:styleId="Tablaconcuadrcula">
    <w:name w:val="Table Grid"/>
    <w:basedOn w:val="Tablanormal"/>
    <w:uiPriority w:val="39"/>
    <w:rsid w:val="009F1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156CA"/>
    <w:rPr>
      <w:color w:val="467886" w:themeColor="hyperlink"/>
      <w:u w:val="single"/>
    </w:rPr>
  </w:style>
  <w:style w:type="character" w:styleId="Mencinsinresolver">
    <w:name w:val="Unresolved Mention"/>
    <w:basedOn w:val="Fuentedeprrafopredeter"/>
    <w:uiPriority w:val="99"/>
    <w:semiHidden/>
    <w:unhideWhenUsed/>
    <w:rsid w:val="00B15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litvinenko630/insurance-claims/dat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732</TotalTime>
  <Pages>3</Pages>
  <Words>702</Words>
  <Characters>4109</Characters>
  <Application>Microsoft Office Word</Application>
  <DocSecurity>0</DocSecurity>
  <Lines>112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Urquiza Simbaqueba, Jose Luis (ALLIANZ COLOMBIA)</dc:creator>
  <cp:keywords/>
  <dc:description/>
  <cp:lastModifiedBy>Alexis Abreu Garzon</cp:lastModifiedBy>
  <cp:revision>3</cp:revision>
  <dcterms:created xsi:type="dcterms:W3CDTF">2025-12-16T14:29:00Z</dcterms:created>
  <dcterms:modified xsi:type="dcterms:W3CDTF">2026-01-30T21:55:00Z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5f591a-3248-43e9-9b70-1ad50135772d_Enabled">
    <vt:lpwstr>true</vt:lpwstr>
  </property>
  <property fmtid="{D5CDD505-2E9C-101B-9397-08002B2CF9AE}" pid="3" name="MSIP_Label_ce5f591a-3248-43e9-9b70-1ad50135772d_SetDate">
    <vt:lpwstr>2025-12-17T02:30:24Z</vt:lpwstr>
  </property>
  <property fmtid="{D5CDD505-2E9C-101B-9397-08002B2CF9AE}" pid="4" name="MSIP_Label_ce5f591a-3248-43e9-9b70-1ad50135772d_Method">
    <vt:lpwstr>Privileged</vt:lpwstr>
  </property>
  <property fmtid="{D5CDD505-2E9C-101B-9397-08002B2CF9AE}" pid="5" name="MSIP_Label_ce5f591a-3248-43e9-9b70-1ad50135772d_Name">
    <vt:lpwstr>ce5f591a-3248-43e9-9b70-1ad50135772d</vt:lpwstr>
  </property>
  <property fmtid="{D5CDD505-2E9C-101B-9397-08002B2CF9AE}" pid="6" name="MSIP_Label_ce5f591a-3248-43e9-9b70-1ad50135772d_SiteId">
    <vt:lpwstr>6e06e42d-6925-47c6-b9e7-9581c7ca302a</vt:lpwstr>
  </property>
  <property fmtid="{D5CDD505-2E9C-101B-9397-08002B2CF9AE}" pid="7" name="MSIP_Label_ce5f591a-3248-43e9-9b70-1ad50135772d_ActionId">
    <vt:lpwstr>06c6322f-1b4e-4d25-9051-6b76310046c2</vt:lpwstr>
  </property>
  <property fmtid="{D5CDD505-2E9C-101B-9397-08002B2CF9AE}" pid="8" name="MSIP_Label_ce5f591a-3248-43e9-9b70-1ad50135772d_ContentBits">
    <vt:lpwstr>0</vt:lpwstr>
  </property>
  <property fmtid="{D5CDD505-2E9C-101B-9397-08002B2CF9AE}" pid="9" name="MSIP_Label_ce5f591a-3248-43e9-9b70-1ad50135772d_Tag">
    <vt:lpwstr>10, 0, 1, 1</vt:lpwstr>
  </property>
</Properties>
</file>