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46997" w:rsidRPr="00A67EC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997" w:rsidRPr="00A67EC1" w:rsidRDefault="006D740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 w:rsidRPr="00A67EC1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6997" w:rsidRPr="00A67EC1" w:rsidRDefault="0024699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6997" w:rsidRPr="00A67EC1" w:rsidRDefault="0024699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6997" w:rsidRPr="00A67EC1" w:rsidRDefault="006D740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 w:rsidRPr="00A67EC1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6997" w:rsidRPr="00A67EC1" w:rsidRDefault="0024699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997" w:rsidRPr="00A67EC1" w:rsidRDefault="002469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6997" w:rsidRPr="00A67EC1" w:rsidRDefault="006D740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A67EC1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6997" w:rsidRPr="00A67EC1" w:rsidRDefault="002469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997" w:rsidRPr="00A67EC1" w:rsidRDefault="002469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6997" w:rsidRPr="00A67EC1" w:rsidRDefault="006D740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A67EC1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6997" w:rsidRPr="00A67EC1" w:rsidRDefault="00246997">
      <w:pPr>
        <w:pStyle w:val="Standard"/>
        <w:rPr>
          <w:lang w:val="es-MX"/>
        </w:rPr>
      </w:pPr>
    </w:p>
    <w:p w:rsidR="00246997" w:rsidRPr="00A67EC1" w:rsidRDefault="00246997">
      <w:pPr>
        <w:pStyle w:val="Standard"/>
        <w:rPr>
          <w:lang w:val="es-MX"/>
        </w:rPr>
      </w:pPr>
    </w:p>
    <w:p w:rsidR="00246997" w:rsidRPr="00A67EC1" w:rsidRDefault="006D7402">
      <w:pPr>
        <w:pStyle w:val="Standard"/>
        <w:jc w:val="center"/>
        <w:rPr>
          <w:lang w:val="es-MX"/>
        </w:rPr>
      </w:pPr>
      <w:r w:rsidRPr="00A67EC1">
        <w:rPr>
          <w:sz w:val="72"/>
          <w:szCs w:val="72"/>
          <w:lang w:val="es-MX"/>
        </w:rPr>
        <w:t>Laboratorios</w:t>
      </w:r>
      <w:r w:rsidRPr="00A67EC1">
        <w:rPr>
          <w:sz w:val="72"/>
          <w:szCs w:val="72"/>
          <w:lang w:val="es-MX"/>
        </w:rPr>
        <w:t xml:space="preserve"> de </w:t>
      </w:r>
      <w:r w:rsidRPr="00A67EC1">
        <w:rPr>
          <w:sz w:val="72"/>
          <w:szCs w:val="72"/>
          <w:lang w:val="es-MX"/>
        </w:rPr>
        <w:t>computación</w:t>
      </w:r>
    </w:p>
    <w:p w:rsidR="00246997" w:rsidRPr="00A67EC1" w:rsidRDefault="006D7402">
      <w:pPr>
        <w:pStyle w:val="Standard"/>
        <w:jc w:val="center"/>
        <w:rPr>
          <w:sz w:val="72"/>
          <w:szCs w:val="72"/>
          <w:lang w:val="es-MX"/>
        </w:rPr>
      </w:pPr>
      <w:r w:rsidRPr="00A67EC1">
        <w:rPr>
          <w:sz w:val="72"/>
          <w:szCs w:val="72"/>
          <w:lang w:val="es-MX"/>
        </w:rPr>
        <w:t>salas A y B</w:t>
      </w:r>
    </w:p>
    <w:p w:rsidR="00246997" w:rsidRPr="00A67EC1" w:rsidRDefault="006D7402">
      <w:pPr>
        <w:pStyle w:val="Standard"/>
        <w:jc w:val="center"/>
        <w:rPr>
          <w:lang w:val="es-MX"/>
        </w:rPr>
      </w:pPr>
      <w:r w:rsidRPr="00A67EC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D6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Claudia Rodríguez Espino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1104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Aguilera Valderrama Alexis Fernando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6D740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1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1</w:t>
            </w: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D7402">
            <w:pPr>
              <w:pStyle w:val="Standard"/>
              <w:ind w:left="629"/>
              <w:jc w:val="right"/>
              <w:rPr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Default="00246997" w:rsidP="00F5281A">
            <w:pPr>
              <w:pStyle w:val="TableContents"/>
              <w:rPr>
                <w:lang w:val="es-MX"/>
              </w:rPr>
            </w:pPr>
          </w:p>
          <w:p w:rsidR="00F5281A" w:rsidRPr="00A67EC1" w:rsidRDefault="00F5281A" w:rsidP="00F5281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21/09/2018</w:t>
            </w:r>
            <w:bookmarkStart w:id="0" w:name="_GoBack"/>
            <w:bookmarkEnd w:id="0"/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6997" w:rsidRPr="00A67EC1" w:rsidRDefault="00624410">
            <w:pPr>
              <w:pStyle w:val="Standard"/>
              <w:ind w:left="629"/>
              <w:jc w:val="right"/>
              <w:rPr>
                <w:lang w:val="es-MX"/>
              </w:rPr>
            </w:pPr>
            <w:r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6D7402" w:rsidRPr="00A67EC1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46997" w:rsidRPr="00A67EC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97" w:rsidRPr="00A67EC1" w:rsidRDefault="0024699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246997" w:rsidRPr="00A67EC1" w:rsidRDefault="00246997">
      <w:pPr>
        <w:pStyle w:val="Standard"/>
        <w:rPr>
          <w:lang w:val="es-MX"/>
        </w:rPr>
      </w:pPr>
    </w:p>
    <w:p w:rsidR="00246997" w:rsidRPr="00A67EC1" w:rsidRDefault="00246997">
      <w:pPr>
        <w:pStyle w:val="Standard"/>
        <w:rPr>
          <w:lang w:val="es-MX"/>
        </w:rPr>
      </w:pPr>
    </w:p>
    <w:p w:rsidR="00246997" w:rsidRPr="00A67EC1" w:rsidRDefault="006D7402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A67EC1">
        <w:rPr>
          <w:rFonts w:ascii="Calibri" w:hAnsi="Calibri"/>
          <w:color w:val="000000"/>
          <w:sz w:val="52"/>
          <w:lang w:val="es-MX"/>
        </w:rPr>
        <w:tab/>
      </w:r>
      <w:r w:rsidRPr="00A67EC1">
        <w:rPr>
          <w:rFonts w:ascii="Calibri" w:hAnsi="Calibri"/>
          <w:color w:val="000000"/>
          <w:sz w:val="52"/>
          <w:lang w:val="es-MX"/>
        </w:rPr>
        <w:tab/>
      </w:r>
      <w:r w:rsidRPr="00A67EC1">
        <w:rPr>
          <w:rFonts w:ascii="Calibri" w:hAnsi="Calibri"/>
          <w:color w:val="000000"/>
          <w:sz w:val="52"/>
          <w:lang w:val="es-MX"/>
        </w:rPr>
        <w:tab/>
      </w:r>
      <w:r w:rsidRPr="00A67EC1">
        <w:rPr>
          <w:rFonts w:ascii="Calibri" w:hAnsi="Calibri"/>
          <w:color w:val="000000"/>
          <w:sz w:val="52"/>
          <w:lang w:val="es-MX"/>
        </w:rPr>
        <w:tab/>
      </w:r>
      <w:r w:rsidRPr="00A67EC1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624410" w:rsidRPr="00A67EC1" w:rsidRDefault="00624410">
      <w:pPr>
        <w:pStyle w:val="Standard"/>
        <w:rPr>
          <w:rFonts w:ascii="Arial" w:hAnsi="Arial" w:cs="Arial"/>
          <w:b/>
          <w:lang w:val="es-MX"/>
        </w:rPr>
      </w:pPr>
      <w:r w:rsidRPr="00A67EC1">
        <w:rPr>
          <w:rFonts w:ascii="Arial" w:hAnsi="Arial" w:cs="Arial"/>
          <w:b/>
          <w:lang w:val="es-MX"/>
        </w:rPr>
        <w:lastRenderedPageBreak/>
        <w:t>Objetivos:</w:t>
      </w:r>
    </w:p>
    <w:p w:rsidR="00ED6CA9" w:rsidRPr="00A67EC1" w:rsidRDefault="00ED6CA9">
      <w:pPr>
        <w:pStyle w:val="Standard"/>
        <w:rPr>
          <w:rFonts w:ascii="Arial" w:hAnsi="Arial" w:cs="Arial"/>
          <w:lang w:val="es-MX"/>
        </w:rPr>
      </w:pPr>
    </w:p>
    <w:p w:rsidR="00ED6CA9" w:rsidRPr="00A67EC1" w:rsidRDefault="00ED6CA9" w:rsidP="00ED6CA9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Conocer y usar los ambientes y herramientas para el desa</w:t>
      </w:r>
      <w:r w:rsidRPr="00A67EC1">
        <w:rPr>
          <w:rFonts w:ascii="Arial" w:hAnsi="Arial" w:cs="Arial"/>
          <w:lang w:val="es-MX"/>
        </w:rPr>
        <w:t>rrollo y ejecución de programas en l</w:t>
      </w:r>
      <w:r w:rsidRPr="00A67EC1">
        <w:rPr>
          <w:rFonts w:ascii="Arial" w:hAnsi="Arial" w:cs="Arial"/>
          <w:lang w:val="es-MX"/>
        </w:rPr>
        <w:t>enguaje C, como editores y compiladores en diversos sistemas operativos.</w:t>
      </w:r>
    </w:p>
    <w:p w:rsidR="00ED6CA9" w:rsidRPr="00A67EC1" w:rsidRDefault="00ED6CA9" w:rsidP="00ED6CA9">
      <w:pPr>
        <w:pStyle w:val="Standard"/>
        <w:rPr>
          <w:rFonts w:ascii="Arial" w:hAnsi="Arial" w:cs="Arial"/>
          <w:lang w:val="es-MX"/>
        </w:rPr>
      </w:pPr>
    </w:p>
    <w:p w:rsidR="00ED6CA9" w:rsidRPr="00A67EC1" w:rsidRDefault="00ED6CA9" w:rsidP="00ED6CA9">
      <w:pPr>
        <w:pStyle w:val="Standard"/>
        <w:rPr>
          <w:rFonts w:ascii="Arial" w:hAnsi="Arial" w:cs="Arial"/>
          <w:b/>
          <w:lang w:val="es-MX"/>
        </w:rPr>
      </w:pPr>
      <w:r w:rsidRPr="00A67EC1">
        <w:rPr>
          <w:rFonts w:ascii="Arial" w:hAnsi="Arial" w:cs="Arial"/>
          <w:b/>
          <w:lang w:val="es-MX"/>
        </w:rPr>
        <w:t>Desarrollo:</w:t>
      </w:r>
    </w:p>
    <w:p w:rsidR="00624410" w:rsidRPr="00A67EC1" w:rsidRDefault="00624410">
      <w:pPr>
        <w:pStyle w:val="Standard"/>
        <w:rPr>
          <w:rFonts w:ascii="Arial" w:hAnsi="Arial" w:cs="Arial"/>
          <w:lang w:val="es-MX"/>
        </w:rPr>
      </w:pPr>
    </w:p>
    <w:p w:rsidR="00624410" w:rsidRPr="00A67EC1" w:rsidRDefault="00624410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Para la realización de ésta práctic</w:t>
      </w:r>
      <w:r w:rsidR="00ED6CA9" w:rsidRPr="00A67EC1">
        <w:rPr>
          <w:rFonts w:ascii="Arial" w:hAnsi="Arial" w:cs="Arial"/>
          <w:lang w:val="es-MX"/>
        </w:rPr>
        <w:t>a se revisaron dos conceptos que van de la mano, editor de texto y un compilador.</w:t>
      </w:r>
    </w:p>
    <w:p w:rsidR="00ED6CA9" w:rsidRPr="00A67EC1" w:rsidRDefault="00ED6CA9">
      <w:pPr>
        <w:pStyle w:val="Standard"/>
        <w:rPr>
          <w:rFonts w:ascii="Arial" w:hAnsi="Arial" w:cs="Arial"/>
          <w:lang w:val="es-MX"/>
        </w:rPr>
      </w:pPr>
    </w:p>
    <w:p w:rsidR="00ED6CA9" w:rsidRPr="00A67EC1" w:rsidRDefault="00ED6CA9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Un editor de texto solo es un software que modifica texto plano que puede ser utilizado para guardar configuraciones o tener escrito un programa, algunos ejemplos son Visual interface, GNU NANO, GEDIT, Notepad y ente otros. Cabe resaltar que un editor de texto y un procesador de texto, un ejemplo de éste</w:t>
      </w:r>
      <w:r w:rsidR="00DC2DD0" w:rsidRPr="00A67EC1">
        <w:rPr>
          <w:rFonts w:ascii="Arial" w:hAnsi="Arial" w:cs="Arial"/>
          <w:lang w:val="es-MX"/>
        </w:rPr>
        <w:t xml:space="preserve"> último</w:t>
      </w:r>
      <w:r w:rsidRPr="00A67EC1">
        <w:rPr>
          <w:rFonts w:ascii="Arial" w:hAnsi="Arial" w:cs="Arial"/>
          <w:lang w:val="es-MX"/>
        </w:rPr>
        <w:t xml:space="preserve"> sería Word, no son lo mismo.</w:t>
      </w:r>
    </w:p>
    <w:p w:rsidR="00ED6CA9" w:rsidRPr="00A67EC1" w:rsidRDefault="00ED6CA9">
      <w:pPr>
        <w:pStyle w:val="Standard"/>
        <w:rPr>
          <w:rFonts w:ascii="Arial" w:hAnsi="Arial" w:cs="Arial"/>
          <w:lang w:val="es-MX"/>
        </w:rPr>
      </w:pPr>
    </w:p>
    <w:p w:rsidR="00ED6CA9" w:rsidRPr="00A67EC1" w:rsidRDefault="00DC2DD0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Un compilador es aquel software que lee el archivo previamente creado por el editor de texto, busca errores de semántica y sintáctica dependiendo al lenguaje de programación que se escribe y crea un archivo ejecutable; ejemplos de compiladores para lenguaje C son: GCC, Ch, Code::Blocks, Dev-c++, Microsoft Visual C/C++, Miracle C y entre otros.</w:t>
      </w:r>
    </w:p>
    <w:p w:rsidR="00DC2DD0" w:rsidRPr="00A67EC1" w:rsidRDefault="00DC2DD0">
      <w:pPr>
        <w:pStyle w:val="Standard"/>
        <w:rPr>
          <w:rFonts w:ascii="Arial" w:hAnsi="Arial" w:cs="Arial"/>
          <w:lang w:val="es-MX"/>
        </w:rPr>
      </w:pPr>
    </w:p>
    <w:p w:rsidR="00DC2DD0" w:rsidRPr="00A67EC1" w:rsidRDefault="00F91B06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En la práctica para crear los programas se utilizó la terminal de SSH Secure Shell, el editor de textos Visual Interface (VI) y el compilador GCC, ambos compatibles con el lenguaje C.</w:t>
      </w:r>
    </w:p>
    <w:p w:rsidR="00F91B06" w:rsidRPr="00A67EC1" w:rsidRDefault="00F91B06">
      <w:pPr>
        <w:pStyle w:val="Standard"/>
        <w:rPr>
          <w:rFonts w:ascii="Arial" w:hAnsi="Arial" w:cs="Arial"/>
          <w:lang w:val="es-MX"/>
        </w:rPr>
      </w:pPr>
    </w:p>
    <w:p w:rsidR="00F91B06" w:rsidRPr="00A67EC1" w:rsidRDefault="000D37BE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Los programas a realizar eran: Área de un círculo con radio conocido, suma de dos números y solución de una función con dos reglas de correspondencia.</w:t>
      </w:r>
    </w:p>
    <w:p w:rsidR="000D37BE" w:rsidRPr="00A67EC1" w:rsidRDefault="000D37BE">
      <w:pPr>
        <w:pStyle w:val="Standard"/>
        <w:rPr>
          <w:rFonts w:ascii="Arial" w:hAnsi="Arial" w:cs="Arial"/>
          <w:lang w:val="es-MX"/>
        </w:rPr>
      </w:pPr>
    </w:p>
    <w:p w:rsidR="000D37BE" w:rsidRPr="00A67EC1" w:rsidRDefault="000D37BE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Para realizar el pri</w:t>
      </w:r>
      <w:r w:rsidR="00CF347F" w:rsidRPr="00A67EC1">
        <w:rPr>
          <w:rFonts w:ascii="Arial" w:hAnsi="Arial" w:cs="Arial"/>
          <w:lang w:val="es-MX"/>
        </w:rPr>
        <w:t>mer programa mencionado, se abrió la terminal de SSH Secure Shell y se mandó a llamar al editor Visual Interface mediante la siguiente sintaxis:</w:t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vi nombre_archivo[.ext]</w:t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 xml:space="preserve">Que para el ejercicio fue: </w:t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vi area.c</w:t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Esto crea un archivo con el nombre “area” de tipo “c” que lo abre en el editor vi.</w:t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 w:rsidP="00CF347F">
      <w:pPr>
        <w:pStyle w:val="Standard"/>
        <w:jc w:val="center"/>
        <w:rPr>
          <w:rFonts w:ascii="Arial" w:hAnsi="Arial" w:cs="Arial"/>
          <w:lang w:val="es-MX"/>
        </w:rPr>
      </w:pPr>
      <w:r w:rsidRPr="00A67EC1">
        <w:rPr>
          <w:noProof/>
          <w:lang w:val="es-MX" w:eastAsia="es-MX"/>
        </w:rPr>
        <w:drawing>
          <wp:inline distT="0" distB="0" distL="0" distR="0" wp14:anchorId="39AAD2DF" wp14:editId="69689AE9">
            <wp:extent cx="4640580" cy="2609079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292" cy="261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lastRenderedPageBreak/>
        <w:t>Ahora para poder escribir en el archivo area.c se presionó la tecla “I” para habilitar la edición del archivo; ya así se escribió el código correspondiente para la solución del problema planteado.</w:t>
      </w:r>
    </w:p>
    <w:p w:rsidR="00CF347F" w:rsidRPr="00A67EC1" w:rsidRDefault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 w:rsidP="00CF347F">
      <w:pPr>
        <w:pStyle w:val="Standard"/>
        <w:jc w:val="center"/>
        <w:rPr>
          <w:rFonts w:ascii="Arial" w:hAnsi="Arial" w:cs="Arial"/>
          <w:lang w:val="es-MX"/>
        </w:rPr>
      </w:pPr>
      <w:r w:rsidRPr="00A67EC1">
        <w:rPr>
          <w:noProof/>
          <w:lang w:val="es-MX" w:eastAsia="es-MX"/>
        </w:rPr>
        <w:drawing>
          <wp:inline distT="0" distB="0" distL="0" distR="0" wp14:anchorId="6289FBA9" wp14:editId="62886945">
            <wp:extent cx="5612130" cy="3067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7F" w:rsidRPr="00A67EC1" w:rsidRDefault="00CF347F" w:rsidP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CF347F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 xml:space="preserve">Para salir del modo edición </w:t>
      </w:r>
      <w:r w:rsidR="00373595" w:rsidRPr="00A67EC1">
        <w:rPr>
          <w:rFonts w:ascii="Arial" w:hAnsi="Arial" w:cs="Arial"/>
          <w:lang w:val="es-MX"/>
        </w:rPr>
        <w:t>se apretó</w:t>
      </w:r>
      <w:r w:rsidRPr="00A67EC1">
        <w:rPr>
          <w:rFonts w:ascii="Arial" w:hAnsi="Arial" w:cs="Arial"/>
          <w:lang w:val="es-MX"/>
        </w:rPr>
        <w:t xml:space="preserve"> la tecla “Esc”, para luego con el comando “:wq” guardar los cambios en el archivo correspondiente, en éste caso en area.c, y cerrar el archivo.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Luego se llamó al</w:t>
      </w:r>
      <w:r w:rsidR="00A67EC1" w:rsidRPr="00A67EC1">
        <w:rPr>
          <w:rFonts w:ascii="Arial" w:hAnsi="Arial" w:cs="Arial"/>
          <w:lang w:val="es-MX"/>
        </w:rPr>
        <w:t xml:space="preserve"> compilador GCC para que compilara</w:t>
      </w:r>
      <w:r w:rsidRPr="00A67EC1">
        <w:rPr>
          <w:rFonts w:ascii="Arial" w:hAnsi="Arial" w:cs="Arial"/>
          <w:lang w:val="es-MX"/>
        </w:rPr>
        <w:t xml:space="preserve"> el archivo previamente creado, se usó la siguiente sintaxis: </w:t>
      </w:r>
    </w:p>
    <w:p w:rsidR="00CF347F" w:rsidRPr="00A67EC1" w:rsidRDefault="00CF347F" w:rsidP="00CF347F">
      <w:pPr>
        <w:pStyle w:val="Standard"/>
        <w:rPr>
          <w:rFonts w:ascii="Arial" w:hAnsi="Arial" w:cs="Arial"/>
          <w:lang w:val="es-MX"/>
        </w:rPr>
      </w:pPr>
    </w:p>
    <w:p w:rsidR="00CF347F" w:rsidRPr="00A67EC1" w:rsidRDefault="00373595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 xml:space="preserve">gcc </w:t>
      </w:r>
      <w:r w:rsidRPr="00A67EC1">
        <w:rPr>
          <w:rFonts w:ascii="Arial" w:hAnsi="Arial" w:cs="Arial"/>
          <w:lang w:val="es-MX"/>
        </w:rPr>
        <w:t>nombre_archivo[.ext]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A67EC1" w:rsidP="00CF347F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</w:t>
      </w:r>
      <w:r w:rsidR="00373595" w:rsidRPr="00A67EC1">
        <w:rPr>
          <w:rFonts w:ascii="Arial" w:hAnsi="Arial" w:cs="Arial"/>
          <w:lang w:val="es-MX"/>
        </w:rPr>
        <w:t>ste ejercicio fue: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gcc area.c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 xml:space="preserve">Esto creó un archivo con el nombre a.out que es la compilación del archivo leído, pero si se quiere que </w:t>
      </w:r>
      <w:r w:rsidR="00A67EC1" w:rsidRPr="00A67EC1">
        <w:rPr>
          <w:rFonts w:ascii="Arial" w:hAnsi="Arial" w:cs="Arial"/>
          <w:lang w:val="es-MX"/>
        </w:rPr>
        <w:t xml:space="preserve">el </w:t>
      </w:r>
      <w:r w:rsidRPr="00A67EC1">
        <w:rPr>
          <w:rFonts w:ascii="Arial" w:hAnsi="Arial" w:cs="Arial"/>
          <w:lang w:val="es-MX"/>
        </w:rPr>
        <w:t>archivo de salida tenga un nombre en específico se utiliza la siguiente sintaxis: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 xml:space="preserve">gcc </w:t>
      </w:r>
      <w:r w:rsidRPr="00A67EC1">
        <w:rPr>
          <w:rFonts w:ascii="Arial" w:hAnsi="Arial" w:cs="Arial"/>
          <w:lang w:val="es-MX"/>
        </w:rPr>
        <w:t>nombre_archivo[.ext]</w:t>
      </w:r>
      <w:r w:rsidRPr="00A67EC1">
        <w:rPr>
          <w:rFonts w:ascii="Arial" w:hAnsi="Arial" w:cs="Arial"/>
          <w:lang w:val="es-MX"/>
        </w:rPr>
        <w:t xml:space="preserve"> –o </w:t>
      </w:r>
      <w:r w:rsidRPr="00A67EC1">
        <w:rPr>
          <w:rFonts w:ascii="Arial" w:hAnsi="Arial" w:cs="Arial"/>
          <w:lang w:val="es-MX"/>
        </w:rPr>
        <w:t>nombre_archiv</w:t>
      </w:r>
      <w:r w:rsidRPr="00A67EC1">
        <w:rPr>
          <w:rFonts w:ascii="Arial" w:hAnsi="Arial" w:cs="Arial"/>
          <w:lang w:val="es-MX"/>
        </w:rPr>
        <w:t>o[.out</w:t>
      </w:r>
      <w:r w:rsidRPr="00A67EC1">
        <w:rPr>
          <w:rFonts w:ascii="Arial" w:hAnsi="Arial" w:cs="Arial"/>
          <w:lang w:val="es-MX"/>
        </w:rPr>
        <w:t>]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>Para éste ejercicio fue:</w:t>
      </w:r>
    </w:p>
    <w:p w:rsidR="00373595" w:rsidRPr="00A67EC1" w:rsidRDefault="00373595" w:rsidP="00CF347F">
      <w:pPr>
        <w:pStyle w:val="Standard"/>
        <w:rPr>
          <w:rFonts w:ascii="Arial" w:hAnsi="Arial" w:cs="Arial"/>
          <w:lang w:val="es-MX"/>
        </w:rPr>
      </w:pPr>
    </w:p>
    <w:p w:rsidR="00373595" w:rsidRPr="00A67EC1" w:rsidRDefault="00373595" w:rsidP="00373595">
      <w:pPr>
        <w:pStyle w:val="Standard"/>
        <w:rPr>
          <w:rFonts w:ascii="Arial" w:hAnsi="Arial" w:cs="Arial"/>
          <w:lang w:val="es-MX"/>
        </w:rPr>
      </w:pPr>
      <w:r w:rsidRPr="00A67EC1">
        <w:rPr>
          <w:rFonts w:ascii="Arial" w:hAnsi="Arial" w:cs="Arial"/>
          <w:lang w:val="es-MX"/>
        </w:rPr>
        <w:t xml:space="preserve">gcc </w:t>
      </w:r>
      <w:r w:rsidR="00A67EC1" w:rsidRPr="00A67EC1">
        <w:rPr>
          <w:rFonts w:ascii="Arial" w:hAnsi="Arial" w:cs="Arial"/>
          <w:lang w:val="es-MX"/>
        </w:rPr>
        <w:t>area.c</w:t>
      </w:r>
      <w:r w:rsidRPr="00A67EC1">
        <w:rPr>
          <w:rFonts w:ascii="Arial" w:hAnsi="Arial" w:cs="Arial"/>
          <w:lang w:val="es-MX"/>
        </w:rPr>
        <w:t xml:space="preserve"> –o </w:t>
      </w:r>
      <w:r w:rsidR="00A67EC1" w:rsidRPr="00A67EC1">
        <w:rPr>
          <w:rFonts w:ascii="Arial" w:hAnsi="Arial" w:cs="Arial"/>
          <w:lang w:val="es-MX"/>
        </w:rPr>
        <w:t>area</w:t>
      </w:r>
      <w:r w:rsidRPr="00A67EC1">
        <w:rPr>
          <w:rFonts w:ascii="Arial" w:hAnsi="Arial" w:cs="Arial"/>
          <w:lang w:val="es-MX"/>
        </w:rPr>
        <w:t>.out</w:t>
      </w:r>
    </w:p>
    <w:p w:rsidR="00A67EC1" w:rsidRP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Ya con el nombre del archivo ejecutable definido se pude mandar a llamar para que sea corrido, la sintaxis para esto es: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./</w:t>
      </w:r>
      <w:proofErr w:type="gramEnd"/>
      <w:r w:rsidRPr="00A67EC1">
        <w:rPr>
          <w:rFonts w:ascii="Arial" w:hAnsi="Arial" w:cs="Arial"/>
          <w:lang w:val="es-MX"/>
        </w:rPr>
        <w:t xml:space="preserve"> </w:t>
      </w:r>
      <w:r w:rsidRPr="00A67EC1">
        <w:rPr>
          <w:rFonts w:ascii="Arial" w:hAnsi="Arial" w:cs="Arial"/>
          <w:lang w:val="es-MX"/>
        </w:rPr>
        <w:t>nombre_archivo[.out]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este ejercicio fue: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./area.out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Después de esto se debe de ejecutar el programa tal y como se escribió dentro de la terminal.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DD12D03" wp14:editId="0CB8B06C">
            <wp:extent cx="6492119" cy="15240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288" r="65813" b="9438"/>
                    <a:stretch/>
                  </pic:blipFill>
                  <pic:spPr bwMode="auto">
                    <a:xfrm>
                      <a:off x="0" y="0"/>
                      <a:ext cx="6526374" cy="153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Ya con esto aprendido se pueden desarrollar los otros dos problemas de la misma manera con sus respectivos códigos y nombres de archivo.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resultados fueron los siguientes: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la suma de dos números:</w:t>
      </w:r>
    </w:p>
    <w:p w:rsid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A67EC1" w:rsidRPr="00A67EC1" w:rsidRDefault="00A67EC1" w:rsidP="00373595">
      <w:pPr>
        <w:pStyle w:val="Standard"/>
        <w:rPr>
          <w:rFonts w:ascii="Arial" w:hAnsi="Arial" w:cs="Arial"/>
          <w:lang w:val="es-MX"/>
        </w:rPr>
      </w:pPr>
    </w:p>
    <w:p w:rsidR="00373595" w:rsidRDefault="00A67EC1" w:rsidP="00A67EC1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/>
        </w:rPr>
        <w:drawing>
          <wp:inline distT="0" distB="0" distL="0" distR="0" wp14:anchorId="273B8CB3" wp14:editId="32917204">
            <wp:extent cx="3609975" cy="5144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80" r="74881" b="8835"/>
                    <a:stretch/>
                  </pic:blipFill>
                  <pic:spPr bwMode="auto">
                    <a:xfrm>
                      <a:off x="0" y="0"/>
                      <a:ext cx="3620751" cy="515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Para la ecuación con dos reglas de correspondencia:</w:t>
      </w:r>
    </w:p>
    <w:p w:rsidR="00A67EC1" w:rsidRDefault="00A67EC1" w:rsidP="00A67EC1">
      <w:pPr>
        <w:pStyle w:val="Standard"/>
        <w:rPr>
          <w:rFonts w:ascii="Arial" w:hAnsi="Arial" w:cs="Arial"/>
          <w:lang w:val="es-MX"/>
        </w:rPr>
      </w:pPr>
    </w:p>
    <w:p w:rsidR="00A67EC1" w:rsidRDefault="00A67EC1" w:rsidP="00F5281A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/>
        </w:rPr>
        <w:drawing>
          <wp:inline distT="0" distB="0" distL="0" distR="0" wp14:anchorId="3EFE2B2D" wp14:editId="37CB42E0">
            <wp:extent cx="4233545" cy="429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85" r="61134" b="9741"/>
                    <a:stretch/>
                  </pic:blipFill>
                  <pic:spPr bwMode="auto">
                    <a:xfrm>
                      <a:off x="0" y="0"/>
                      <a:ext cx="4242268" cy="430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81A" w:rsidRPr="00F5281A" w:rsidRDefault="00F5281A" w:rsidP="00F5281A">
      <w:pPr>
        <w:pStyle w:val="Standard"/>
        <w:rPr>
          <w:rFonts w:ascii="Arial" w:hAnsi="Arial" w:cs="Arial"/>
          <w:b/>
          <w:lang w:val="es-MX"/>
        </w:rPr>
      </w:pPr>
    </w:p>
    <w:p w:rsidR="00F5281A" w:rsidRPr="00F5281A" w:rsidRDefault="00F5281A" w:rsidP="00F5281A">
      <w:pPr>
        <w:pStyle w:val="Standard"/>
        <w:rPr>
          <w:rFonts w:ascii="Arial" w:hAnsi="Arial" w:cs="Arial"/>
          <w:b/>
          <w:lang w:val="es-MX"/>
        </w:rPr>
      </w:pPr>
      <w:r w:rsidRPr="00F5281A">
        <w:rPr>
          <w:rFonts w:ascii="Arial" w:hAnsi="Arial" w:cs="Arial"/>
          <w:b/>
          <w:lang w:val="es-MX"/>
        </w:rPr>
        <w:t>Conclusiones:</w:t>
      </w:r>
    </w:p>
    <w:p w:rsidR="00F5281A" w:rsidRDefault="00F5281A" w:rsidP="00F5281A">
      <w:pPr>
        <w:pStyle w:val="Standard"/>
        <w:rPr>
          <w:rFonts w:ascii="Arial" w:hAnsi="Arial" w:cs="Arial"/>
          <w:lang w:val="es-MX"/>
        </w:rPr>
      </w:pPr>
    </w:p>
    <w:p w:rsidR="00F5281A" w:rsidRDefault="00F5281A" w:rsidP="00F5281A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logró entender los conceptos y funcionamientos de los editores de texto y los compiladores como la relación que hay entre éstos dos para la realización y ejecución de un programa en un ambiente de sistema operativo GNU/Linux en el lenguaje C.</w:t>
      </w:r>
    </w:p>
    <w:p w:rsidR="00A67EC1" w:rsidRPr="00A67EC1" w:rsidRDefault="00A67EC1" w:rsidP="00A67EC1">
      <w:pPr>
        <w:pStyle w:val="Standard"/>
        <w:rPr>
          <w:rFonts w:ascii="Arial" w:hAnsi="Arial" w:cs="Arial"/>
          <w:lang w:val="es-MX"/>
        </w:rPr>
      </w:pPr>
    </w:p>
    <w:sectPr w:rsidR="00A67EC1" w:rsidRPr="00A67EC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402" w:rsidRDefault="006D7402">
      <w:r>
        <w:separator/>
      </w:r>
    </w:p>
  </w:endnote>
  <w:endnote w:type="continuationSeparator" w:id="0">
    <w:p w:rsidR="006D7402" w:rsidRDefault="006D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402" w:rsidRDefault="006D7402">
      <w:r>
        <w:rPr>
          <w:color w:val="000000"/>
        </w:rPr>
        <w:separator/>
      </w:r>
    </w:p>
  </w:footnote>
  <w:footnote w:type="continuationSeparator" w:id="0">
    <w:p w:rsidR="006D7402" w:rsidRDefault="006D7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46997"/>
    <w:rsid w:val="000D37BE"/>
    <w:rsid w:val="00246997"/>
    <w:rsid w:val="00373595"/>
    <w:rsid w:val="00624410"/>
    <w:rsid w:val="006D7402"/>
    <w:rsid w:val="00A67EC1"/>
    <w:rsid w:val="00CF347F"/>
    <w:rsid w:val="00DC2DD0"/>
    <w:rsid w:val="00ED6CA9"/>
    <w:rsid w:val="00F5281A"/>
    <w:rsid w:val="00F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37694-AE4E-442A-BC1B-994A38E1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ALEXIS Y MAFER</cp:lastModifiedBy>
  <cp:revision>2</cp:revision>
  <dcterms:created xsi:type="dcterms:W3CDTF">2018-09-22T02:39:00Z</dcterms:created>
  <dcterms:modified xsi:type="dcterms:W3CDTF">2018-09-22T02:39:00Z</dcterms:modified>
</cp:coreProperties>
</file>