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4C6D5" w14:textId="77777777" w:rsidR="005729A5" w:rsidRDefault="005729A5" w:rsidP="005729A5">
      <w:r>
        <w:t>Alexis Prazak</w:t>
      </w:r>
    </w:p>
    <w:p w14:paraId="346CA1C3" w14:textId="2232BC1E" w:rsidR="005729A5" w:rsidRPr="0002539C" w:rsidRDefault="005729A5" w:rsidP="005729A5">
      <w:r>
        <w:t>CS 360</w:t>
      </w:r>
    </w:p>
    <w:p w14:paraId="63793CE2" w14:textId="6B9AFD1A" w:rsidR="005729A5" w:rsidRDefault="005729A5" w:rsidP="005729A5">
      <w:pPr>
        <w:rPr>
          <w:b/>
          <w:bCs/>
        </w:rPr>
      </w:pPr>
      <w:r>
        <w:rPr>
          <w:b/>
          <w:bCs/>
        </w:rPr>
        <w:t>2</w:t>
      </w:r>
      <w:r w:rsidR="007C2956">
        <w:rPr>
          <w:b/>
          <w:bCs/>
        </w:rPr>
        <w:t>-3 Project Milestone</w:t>
      </w:r>
    </w:p>
    <w:p w14:paraId="0BACC2EC" w14:textId="77777777" w:rsidR="005729A5" w:rsidRPr="005729A5" w:rsidRDefault="005729A5" w:rsidP="005729A5">
      <w:pPr>
        <w:rPr>
          <w:b/>
          <w:bCs/>
        </w:rPr>
      </w:pPr>
    </w:p>
    <w:p w14:paraId="6C642E13" w14:textId="3729B2AD" w:rsidR="007C2956" w:rsidRPr="007C2956" w:rsidRDefault="007C2956" w:rsidP="007C2956">
      <w:pPr>
        <w:spacing w:line="480" w:lineRule="auto"/>
        <w:rPr>
          <w:rFonts w:ascii="Times New Roman" w:hAnsi="Times New Roman" w:cs="Times New Roman"/>
        </w:rPr>
      </w:pPr>
      <w:r w:rsidRPr="007C2956">
        <w:rPr>
          <w:rFonts w:ascii="Times New Roman" w:hAnsi="Times New Roman" w:cs="Times New Roman"/>
        </w:rPr>
        <w:t xml:space="preserve">The team at Mobile 2 Apps has been tasked with creating an inventory application. Since this will be used to track books in the </w:t>
      </w:r>
      <w:r w:rsidRPr="007C2956">
        <w:rPr>
          <w:rFonts w:ascii="Times New Roman" w:hAnsi="Times New Roman" w:cs="Times New Roman"/>
        </w:rPr>
        <w:t>warehouse</w:t>
      </w:r>
      <w:r w:rsidRPr="007C2956">
        <w:rPr>
          <w:rFonts w:ascii="Times New Roman" w:hAnsi="Times New Roman" w:cs="Times New Roman"/>
        </w:rPr>
        <w:t xml:space="preserve"> of a major publisher it will need a few key features. The inventory app will be made up of two screens. </w:t>
      </w:r>
    </w:p>
    <w:p w14:paraId="1684E42B" w14:textId="4DA99BBA" w:rsidR="007C2956" w:rsidRDefault="007C2956" w:rsidP="007C2956">
      <w:pPr>
        <w:spacing w:line="480" w:lineRule="auto"/>
        <w:rPr>
          <w:rFonts w:ascii="Times New Roman" w:hAnsi="Times New Roman" w:cs="Times New Roman"/>
        </w:rPr>
      </w:pPr>
      <w:r w:rsidRPr="00787648">
        <w:rPr>
          <w:rFonts w:ascii="Times New Roman" w:hAnsi="Times New Roman" w:cs="Times New Roman"/>
          <w:b/>
          <w:bCs/>
        </w:rPr>
        <w:t>Screen One:</w:t>
      </w:r>
      <w:r w:rsidRPr="007C2956">
        <w:rPr>
          <w:rFonts w:ascii="Times New Roman" w:hAnsi="Times New Roman" w:cs="Times New Roman"/>
        </w:rPr>
        <w:t xml:space="preserve"> This will be the first thing a user sees. It will prompt them to login (or create an account if the</w:t>
      </w:r>
      <w:r w:rsidR="00856B96">
        <w:rPr>
          <w:rFonts w:ascii="Times New Roman" w:hAnsi="Times New Roman" w:cs="Times New Roman"/>
        </w:rPr>
        <w:t>y don’t have</w:t>
      </w:r>
      <w:r w:rsidRPr="007C2956">
        <w:rPr>
          <w:rFonts w:ascii="Times New Roman" w:hAnsi="Times New Roman" w:cs="Times New Roman"/>
        </w:rPr>
        <w:t xml:space="preserve"> one). A button to reset the password should be included. </w:t>
      </w:r>
    </w:p>
    <w:p w14:paraId="5A488523" w14:textId="506A3BCC" w:rsidR="007C2956" w:rsidRPr="007C2956" w:rsidRDefault="007C2956" w:rsidP="007C2956">
      <w:pPr>
        <w:spacing w:line="480" w:lineRule="auto"/>
        <w:rPr>
          <w:rFonts w:ascii="Times New Roman" w:hAnsi="Times New Roman" w:cs="Times New Roman"/>
        </w:rPr>
      </w:pPr>
      <w:r w:rsidRPr="00787648">
        <w:rPr>
          <w:rFonts w:ascii="Times New Roman" w:hAnsi="Times New Roman" w:cs="Times New Roman"/>
          <w:b/>
          <w:bCs/>
        </w:rPr>
        <w:t>Screen Two:</w:t>
      </w:r>
      <w:r w:rsidRPr="007C2956">
        <w:rPr>
          <w:rFonts w:ascii="Times New Roman" w:hAnsi="Times New Roman" w:cs="Times New Roman"/>
        </w:rPr>
        <w:t xml:space="preserve"> The page with inventory data. Items will be displayed in a grid. On this screen a push notification will appear when an item drops to or below zero. The team should consult with the client to see if negative inventory numbers will be needed for things like </w:t>
      </w:r>
      <w:r w:rsidRPr="007C2956">
        <w:rPr>
          <w:rFonts w:ascii="Times New Roman" w:hAnsi="Times New Roman" w:cs="Times New Roman"/>
        </w:rPr>
        <w:t>pre-orders</w:t>
      </w:r>
      <w:r w:rsidRPr="007C2956">
        <w:rPr>
          <w:rFonts w:ascii="Times New Roman" w:hAnsi="Times New Roman" w:cs="Times New Roman"/>
        </w:rPr>
        <w:t xml:space="preserve">. Buttons with a plus and minus symbol will be used to increment </w:t>
      </w:r>
      <w:r w:rsidRPr="007C2956">
        <w:rPr>
          <w:rFonts w:ascii="Times New Roman" w:hAnsi="Times New Roman" w:cs="Times New Roman"/>
        </w:rPr>
        <w:t>the</w:t>
      </w:r>
      <w:r w:rsidRPr="007C2956">
        <w:rPr>
          <w:rFonts w:ascii="Times New Roman" w:hAnsi="Times New Roman" w:cs="Times New Roman"/>
        </w:rPr>
        <w:t xml:space="preserve"> amount. </w:t>
      </w:r>
    </w:p>
    <w:p w14:paraId="6D3AA326" w14:textId="730029A4" w:rsidR="007C2956" w:rsidRDefault="00856B96" w:rsidP="007C2956">
      <w:pPr>
        <w:spacing w:line="480" w:lineRule="auto"/>
        <w:rPr>
          <w:rFonts w:ascii="Times New Roman" w:hAnsi="Times New Roman" w:cs="Times New Roman"/>
        </w:rPr>
      </w:pPr>
      <w:r>
        <w:rPr>
          <w:rFonts w:ascii="Times New Roman" w:hAnsi="Times New Roman" w:cs="Times New Roman"/>
        </w:rPr>
        <w:t>Mul</w:t>
      </w:r>
      <w:r w:rsidR="007C2956" w:rsidRPr="007C2956">
        <w:rPr>
          <w:rFonts w:ascii="Times New Roman" w:hAnsi="Times New Roman" w:cs="Times New Roman"/>
        </w:rPr>
        <w:t>tiple mobile apps that track book invento</w:t>
      </w:r>
      <w:r w:rsidR="007C2956">
        <w:rPr>
          <w:rFonts w:ascii="Times New Roman" w:hAnsi="Times New Roman" w:cs="Times New Roman"/>
        </w:rPr>
        <w:t>ry</w:t>
      </w:r>
      <w:r>
        <w:rPr>
          <w:rFonts w:ascii="Times New Roman" w:hAnsi="Times New Roman" w:cs="Times New Roman"/>
        </w:rPr>
        <w:t xml:space="preserve"> exist, but they are meant for personal use.</w:t>
      </w:r>
      <w:r w:rsidR="009D70CE">
        <w:rPr>
          <w:rFonts w:ascii="Times New Roman" w:hAnsi="Times New Roman" w:cs="Times New Roman"/>
        </w:rPr>
        <w:t xml:space="preserve"> </w:t>
      </w:r>
      <w:r>
        <w:rPr>
          <w:rFonts w:ascii="Times New Roman" w:hAnsi="Times New Roman" w:cs="Times New Roman"/>
        </w:rPr>
        <w:t xml:space="preserve">Ones </w:t>
      </w:r>
      <w:r w:rsidR="009D70CE">
        <w:rPr>
          <w:rFonts w:ascii="Times New Roman" w:hAnsi="Times New Roman" w:cs="Times New Roman"/>
        </w:rPr>
        <w:t xml:space="preserve">for </w:t>
      </w:r>
      <w:r w:rsidRPr="007C2956">
        <w:rPr>
          <w:rFonts w:ascii="Times New Roman" w:hAnsi="Times New Roman" w:cs="Times New Roman"/>
        </w:rPr>
        <w:t>business</w:t>
      </w:r>
      <w:r w:rsidR="007C2956" w:rsidRPr="007C2956">
        <w:rPr>
          <w:rFonts w:ascii="Times New Roman" w:hAnsi="Times New Roman" w:cs="Times New Roman"/>
        </w:rPr>
        <w:t xml:space="preserve"> operations </w:t>
      </w:r>
      <w:r w:rsidR="009D70CE">
        <w:rPr>
          <w:rFonts w:ascii="Times New Roman" w:hAnsi="Times New Roman" w:cs="Times New Roman"/>
        </w:rPr>
        <w:t xml:space="preserve">also </w:t>
      </w:r>
      <w:r w:rsidR="00787648" w:rsidRPr="007C2956">
        <w:rPr>
          <w:rFonts w:ascii="Times New Roman" w:hAnsi="Times New Roman" w:cs="Times New Roman"/>
        </w:rPr>
        <w:t>exist but</w:t>
      </w:r>
      <w:r w:rsidR="007C2956" w:rsidRPr="007C2956">
        <w:rPr>
          <w:rFonts w:ascii="Times New Roman" w:hAnsi="Times New Roman" w:cs="Times New Roman"/>
        </w:rPr>
        <w:t xml:space="preserve"> are </w:t>
      </w:r>
      <w:r w:rsidR="009D70CE">
        <w:rPr>
          <w:rFonts w:ascii="Times New Roman" w:hAnsi="Times New Roman" w:cs="Times New Roman"/>
        </w:rPr>
        <w:t xml:space="preserve">for more general warehouse operations. </w:t>
      </w:r>
      <w:r w:rsidR="00734FF1">
        <w:rPr>
          <w:rFonts w:ascii="Times New Roman" w:hAnsi="Times New Roman" w:cs="Times New Roman"/>
        </w:rPr>
        <w:t xml:space="preserve">Warehouse Management is on the Google Play store and gives managers the ability to customize the features for their business needs. Book Track is also on the Google Play store. Its most unique feature is how users can scan the barcode with a phone camera. Having features that speed up the addition of new items is a good asset for any business. </w:t>
      </w:r>
    </w:p>
    <w:p w14:paraId="0BEBCAE4" w14:textId="75AAA410" w:rsidR="009D70CE" w:rsidRDefault="009D70CE" w:rsidP="007C2956">
      <w:pPr>
        <w:spacing w:line="480" w:lineRule="auto"/>
        <w:rPr>
          <w:rFonts w:ascii="Times New Roman" w:hAnsi="Times New Roman" w:cs="Times New Roman"/>
        </w:rPr>
      </w:pPr>
      <w:r>
        <w:rPr>
          <w:rFonts w:ascii="Times New Roman" w:hAnsi="Times New Roman" w:cs="Times New Roman"/>
        </w:rPr>
        <w:t>Users will need to interact with the app at work for hours while working. It should be designed with</w:t>
      </w:r>
      <w:r w:rsidR="00862626">
        <w:rPr>
          <w:rFonts w:ascii="Times New Roman" w:hAnsi="Times New Roman" w:cs="Times New Roman"/>
        </w:rPr>
        <w:t xml:space="preserve"> fonts and colors that are easy on the eyes. The US General Services Commission has guidelines for accessible design found in Section 508 (</w:t>
      </w:r>
      <w:r w:rsidR="00862626" w:rsidRPr="00862626">
        <w:rPr>
          <w:rFonts w:ascii="Times New Roman" w:hAnsi="Times New Roman" w:cs="Times New Roman"/>
          <w:i/>
          <w:iCs/>
        </w:rPr>
        <w:t>Section508.Gov</w:t>
      </w:r>
      <w:r w:rsidR="00862626" w:rsidRPr="00862626">
        <w:rPr>
          <w:rFonts w:ascii="Times New Roman" w:hAnsi="Times New Roman" w:cs="Times New Roman"/>
        </w:rPr>
        <w:t>, n.d.)</w:t>
      </w:r>
      <w:r w:rsidR="00862626">
        <w:rPr>
          <w:rFonts w:ascii="Times New Roman" w:hAnsi="Times New Roman" w:cs="Times New Roman"/>
        </w:rPr>
        <w:t xml:space="preserve">. </w:t>
      </w:r>
    </w:p>
    <w:p w14:paraId="2DD92DB1" w14:textId="4D0DFA5E" w:rsidR="00862626" w:rsidRDefault="00862626" w:rsidP="007C2956">
      <w:pPr>
        <w:spacing w:line="480" w:lineRule="auto"/>
        <w:rPr>
          <w:rFonts w:ascii="Times New Roman" w:hAnsi="Times New Roman" w:cs="Times New Roman"/>
        </w:rPr>
      </w:pPr>
      <w:r>
        <w:rPr>
          <w:rFonts w:ascii="Times New Roman" w:hAnsi="Times New Roman" w:cs="Times New Roman"/>
        </w:rPr>
        <w:lastRenderedPageBreak/>
        <w:t xml:space="preserve">Resources: </w:t>
      </w:r>
    </w:p>
    <w:p w14:paraId="6E112FDF" w14:textId="77777777" w:rsidR="00862626" w:rsidRPr="00862626" w:rsidRDefault="00862626" w:rsidP="00862626">
      <w:pPr>
        <w:spacing w:line="480" w:lineRule="auto"/>
        <w:rPr>
          <w:rFonts w:ascii="Times New Roman" w:hAnsi="Times New Roman" w:cs="Times New Roman"/>
        </w:rPr>
      </w:pPr>
      <w:r w:rsidRPr="00862626">
        <w:rPr>
          <w:rFonts w:ascii="Times New Roman" w:hAnsi="Times New Roman" w:cs="Times New Roman"/>
          <w:i/>
          <w:iCs/>
        </w:rPr>
        <w:t>Section508.gov</w:t>
      </w:r>
      <w:r w:rsidRPr="00862626">
        <w:rPr>
          <w:rFonts w:ascii="Times New Roman" w:hAnsi="Times New Roman" w:cs="Times New Roman"/>
        </w:rPr>
        <w:t>. (n.d.). Www.section508.Gov. https://www.section508.gov/develop/fonts-typography/</w:t>
      </w:r>
    </w:p>
    <w:p w14:paraId="24666497" w14:textId="77777777" w:rsidR="00862626" w:rsidRPr="00862626" w:rsidRDefault="00862626" w:rsidP="00862626">
      <w:pPr>
        <w:spacing w:line="480" w:lineRule="auto"/>
        <w:rPr>
          <w:rFonts w:ascii="Times New Roman" w:hAnsi="Times New Roman" w:cs="Times New Roman"/>
        </w:rPr>
      </w:pPr>
      <w:r w:rsidRPr="00862626">
        <w:rPr>
          <w:rFonts w:ascii="Times New Roman" w:hAnsi="Times New Roman" w:cs="Times New Roman"/>
        </w:rPr>
        <w:t>‌</w:t>
      </w:r>
    </w:p>
    <w:p w14:paraId="4D8A7B5B" w14:textId="77777777" w:rsidR="00862626" w:rsidRPr="007C2956" w:rsidRDefault="00862626" w:rsidP="007C2956">
      <w:pPr>
        <w:spacing w:line="480" w:lineRule="auto"/>
        <w:rPr>
          <w:rFonts w:ascii="Times New Roman" w:hAnsi="Times New Roman" w:cs="Times New Roman"/>
        </w:rPr>
      </w:pPr>
    </w:p>
    <w:p w14:paraId="36658CA9" w14:textId="40FAB0FA" w:rsidR="003E5E9C" w:rsidRPr="00A14898" w:rsidRDefault="003E5E9C" w:rsidP="007C2956">
      <w:pPr>
        <w:spacing w:line="480" w:lineRule="auto"/>
        <w:rPr>
          <w:rFonts w:ascii="Times New Roman" w:hAnsi="Times New Roman" w:cs="Times New Roman"/>
        </w:rPr>
      </w:pPr>
    </w:p>
    <w:sectPr w:rsidR="003E5E9C" w:rsidRPr="00A148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B4D87"/>
    <w:multiLevelType w:val="multilevel"/>
    <w:tmpl w:val="DA26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2A7758"/>
    <w:multiLevelType w:val="multilevel"/>
    <w:tmpl w:val="7F4E7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B45A65"/>
    <w:multiLevelType w:val="hybridMultilevel"/>
    <w:tmpl w:val="33FEE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6248778">
    <w:abstractNumId w:val="1"/>
  </w:num>
  <w:num w:numId="2" w16cid:durableId="1312372894">
    <w:abstractNumId w:val="2"/>
  </w:num>
  <w:num w:numId="3" w16cid:durableId="1941982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E9C"/>
    <w:rsid w:val="00224A73"/>
    <w:rsid w:val="003052E9"/>
    <w:rsid w:val="003B4117"/>
    <w:rsid w:val="003E5E9C"/>
    <w:rsid w:val="00467610"/>
    <w:rsid w:val="005729A5"/>
    <w:rsid w:val="006A0B5E"/>
    <w:rsid w:val="00734FF1"/>
    <w:rsid w:val="00787648"/>
    <w:rsid w:val="007C2956"/>
    <w:rsid w:val="00844264"/>
    <w:rsid w:val="00852327"/>
    <w:rsid w:val="00856B96"/>
    <w:rsid w:val="00862626"/>
    <w:rsid w:val="008B716D"/>
    <w:rsid w:val="009926E0"/>
    <w:rsid w:val="009C43D7"/>
    <w:rsid w:val="009D70CE"/>
    <w:rsid w:val="00A1120C"/>
    <w:rsid w:val="00A14898"/>
    <w:rsid w:val="00AD6CED"/>
    <w:rsid w:val="00BB7F14"/>
    <w:rsid w:val="00CD743E"/>
    <w:rsid w:val="00D34044"/>
    <w:rsid w:val="00DA5F72"/>
    <w:rsid w:val="00E93BE7"/>
    <w:rsid w:val="00F90D28"/>
    <w:rsid w:val="00FB01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7BEF8"/>
  <w15:chartTrackingRefBased/>
  <w15:docId w15:val="{84FEE701-D391-4CC8-9B49-B1E948EE4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E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5E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5E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E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E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E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E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E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E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E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5E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5E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E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E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E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E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E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E9C"/>
    <w:rPr>
      <w:rFonts w:eastAsiaTheme="majorEastAsia" w:cstheme="majorBidi"/>
      <w:color w:val="272727" w:themeColor="text1" w:themeTint="D8"/>
    </w:rPr>
  </w:style>
  <w:style w:type="paragraph" w:styleId="Title">
    <w:name w:val="Title"/>
    <w:basedOn w:val="Normal"/>
    <w:next w:val="Normal"/>
    <w:link w:val="TitleChar"/>
    <w:uiPriority w:val="10"/>
    <w:qFormat/>
    <w:rsid w:val="003E5E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E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E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E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E9C"/>
    <w:pPr>
      <w:spacing w:before="160"/>
      <w:jc w:val="center"/>
    </w:pPr>
    <w:rPr>
      <w:i/>
      <w:iCs/>
      <w:color w:val="404040" w:themeColor="text1" w:themeTint="BF"/>
    </w:rPr>
  </w:style>
  <w:style w:type="character" w:customStyle="1" w:styleId="QuoteChar">
    <w:name w:val="Quote Char"/>
    <w:basedOn w:val="DefaultParagraphFont"/>
    <w:link w:val="Quote"/>
    <w:uiPriority w:val="29"/>
    <w:rsid w:val="003E5E9C"/>
    <w:rPr>
      <w:i/>
      <w:iCs/>
      <w:color w:val="404040" w:themeColor="text1" w:themeTint="BF"/>
    </w:rPr>
  </w:style>
  <w:style w:type="paragraph" w:styleId="ListParagraph">
    <w:name w:val="List Paragraph"/>
    <w:basedOn w:val="Normal"/>
    <w:uiPriority w:val="34"/>
    <w:qFormat/>
    <w:rsid w:val="003E5E9C"/>
    <w:pPr>
      <w:ind w:left="720"/>
      <w:contextualSpacing/>
    </w:pPr>
  </w:style>
  <w:style w:type="character" w:styleId="IntenseEmphasis">
    <w:name w:val="Intense Emphasis"/>
    <w:basedOn w:val="DefaultParagraphFont"/>
    <w:uiPriority w:val="21"/>
    <w:qFormat/>
    <w:rsid w:val="003E5E9C"/>
    <w:rPr>
      <w:i/>
      <w:iCs/>
      <w:color w:val="0F4761" w:themeColor="accent1" w:themeShade="BF"/>
    </w:rPr>
  </w:style>
  <w:style w:type="paragraph" w:styleId="IntenseQuote">
    <w:name w:val="Intense Quote"/>
    <w:basedOn w:val="Normal"/>
    <w:next w:val="Normal"/>
    <w:link w:val="IntenseQuoteChar"/>
    <w:uiPriority w:val="30"/>
    <w:qFormat/>
    <w:rsid w:val="003E5E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E9C"/>
    <w:rPr>
      <w:i/>
      <w:iCs/>
      <w:color w:val="0F4761" w:themeColor="accent1" w:themeShade="BF"/>
    </w:rPr>
  </w:style>
  <w:style w:type="character" w:styleId="IntenseReference">
    <w:name w:val="Intense Reference"/>
    <w:basedOn w:val="DefaultParagraphFont"/>
    <w:uiPriority w:val="32"/>
    <w:qFormat/>
    <w:rsid w:val="003E5E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2</Pages>
  <Words>257</Words>
  <Characters>1470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Prazak, Alexis</dc:creator>
  <cp:keywords/>
  <dc:description/>
  <cp:lastModifiedBy>Prazak, Alexis</cp:lastModifiedBy>
  <cp:revision>5</cp:revision>
  <dcterms:created xsi:type="dcterms:W3CDTF">2026-01-20T04:10:00Z</dcterms:created>
  <dcterms:modified xsi:type="dcterms:W3CDTF">2026-01-20T05:51:00Z</dcterms:modified>
</cp:coreProperties>
</file>