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9B15" w14:textId="6A64C0E9" w:rsidR="000267D6" w:rsidRDefault="00834110" w:rsidP="00834110">
      <w:pPr>
        <w:jc w:val="center"/>
        <w:rPr>
          <w:sz w:val="40"/>
          <w:szCs w:val="40"/>
          <w:u w:val="single"/>
        </w:rPr>
      </w:pPr>
      <w:r w:rsidRPr="00834110">
        <w:rPr>
          <w:sz w:val="40"/>
          <w:szCs w:val="40"/>
          <w:u w:val="single"/>
        </w:rPr>
        <w:t>HSLS GWAS Template Instructions</w:t>
      </w:r>
    </w:p>
    <w:p w14:paraId="23652ADB" w14:textId="50163024" w:rsidR="007B7345" w:rsidRPr="00C85657" w:rsidRDefault="004F59CD" w:rsidP="007B7345">
      <w:pPr>
        <w:jc w:val="center"/>
        <w:rPr>
          <w:sz w:val="24"/>
          <w:szCs w:val="24"/>
        </w:rPr>
      </w:pPr>
      <w:r w:rsidRPr="00C85657">
        <w:rPr>
          <w:sz w:val="24"/>
          <w:szCs w:val="24"/>
        </w:rPr>
        <w:t xml:space="preserve">Here are the guidelines for </w:t>
      </w:r>
      <w:r w:rsidRPr="00C85657">
        <w:rPr>
          <w:sz w:val="24"/>
          <w:szCs w:val="24"/>
        </w:rPr>
        <w:t xml:space="preserve">running </w:t>
      </w:r>
      <w:r w:rsidRPr="00C85657">
        <w:rPr>
          <w:sz w:val="24"/>
          <w:szCs w:val="24"/>
        </w:rPr>
        <w:t xml:space="preserve">the GWAS template provided by the Health Sciences Library System for the All of Us Researcher Workbench. Carefully review each </w:t>
      </w:r>
      <w:r w:rsidRPr="00C85657">
        <w:rPr>
          <w:sz w:val="24"/>
          <w:szCs w:val="24"/>
        </w:rPr>
        <w:t>step</w:t>
      </w:r>
      <w:r w:rsidRPr="00C85657">
        <w:rPr>
          <w:sz w:val="24"/>
          <w:szCs w:val="24"/>
        </w:rPr>
        <w:t xml:space="preserve"> in this document. </w:t>
      </w:r>
      <w:r w:rsidR="007B7345" w:rsidRPr="00C85657">
        <w:rPr>
          <w:sz w:val="24"/>
          <w:szCs w:val="24"/>
        </w:rPr>
        <w:t>Upon completion</w:t>
      </w:r>
      <w:r w:rsidR="007B7345" w:rsidRPr="00C85657">
        <w:rPr>
          <w:sz w:val="24"/>
          <w:szCs w:val="24"/>
        </w:rPr>
        <w:t>, you’ll have everything you need to carry out a basic Genome Wide Association Study using the All of Us short-read Whole Genome Sequence (</w:t>
      </w:r>
      <w:proofErr w:type="spellStart"/>
      <w:r w:rsidR="007B7345" w:rsidRPr="00C85657">
        <w:rPr>
          <w:sz w:val="24"/>
          <w:szCs w:val="24"/>
        </w:rPr>
        <w:t>srWGS</w:t>
      </w:r>
      <w:proofErr w:type="spellEnd"/>
      <w:r w:rsidR="007B7345" w:rsidRPr="00C85657">
        <w:rPr>
          <w:sz w:val="24"/>
          <w:szCs w:val="24"/>
        </w:rPr>
        <w:t>) data, focusing on the Hail Exome subset.</w:t>
      </w:r>
    </w:p>
    <w:p w14:paraId="10464D98" w14:textId="77777777" w:rsidR="007B7345" w:rsidRDefault="007B7345" w:rsidP="007B7345">
      <w:pPr>
        <w:rPr>
          <w:sz w:val="28"/>
          <w:szCs w:val="28"/>
        </w:rPr>
      </w:pPr>
    </w:p>
    <w:p w14:paraId="7A83E0F0" w14:textId="7B29DE69" w:rsidR="00D82A25" w:rsidRDefault="00B132BE" w:rsidP="007B7345">
      <w:pPr>
        <w:rPr>
          <w:b/>
          <w:bCs/>
          <w:sz w:val="28"/>
          <w:szCs w:val="28"/>
        </w:rPr>
      </w:pPr>
      <w:r w:rsidRPr="00AF42C7">
        <w:rPr>
          <w:b/>
          <w:bCs/>
          <w:sz w:val="28"/>
          <w:szCs w:val="28"/>
        </w:rPr>
        <w:t xml:space="preserve">Step 1: Upload the </w:t>
      </w:r>
      <w:r w:rsidR="00D82A25" w:rsidRPr="00AF42C7">
        <w:rPr>
          <w:b/>
          <w:bCs/>
          <w:sz w:val="28"/>
          <w:szCs w:val="28"/>
        </w:rPr>
        <w:t>Template to Your Workspace</w:t>
      </w:r>
    </w:p>
    <w:p w14:paraId="4DC1DABB" w14:textId="7E41A912" w:rsidR="000032AC" w:rsidRDefault="00000000" w:rsidP="00B132BE">
      <w:pPr>
        <w:rPr>
          <w:sz w:val="24"/>
          <w:szCs w:val="24"/>
        </w:rPr>
      </w:pPr>
      <w:hyperlink r:id="rId5" w:history="1">
        <w:r w:rsidR="000437FC">
          <w:rPr>
            <w:rStyle w:val="Hyperlink"/>
            <w:sz w:val="24"/>
            <w:szCs w:val="24"/>
          </w:rPr>
          <w:t>Upload the template</w:t>
        </w:r>
      </w:hyperlink>
      <w:r w:rsidR="000437FC">
        <w:rPr>
          <w:sz w:val="24"/>
          <w:szCs w:val="24"/>
        </w:rPr>
        <w:t xml:space="preserve"> to your workspace before continuing to the next st</w:t>
      </w:r>
      <w:r w:rsidR="00E31A1C">
        <w:rPr>
          <w:sz w:val="24"/>
          <w:szCs w:val="24"/>
        </w:rPr>
        <w:t>ep</w:t>
      </w:r>
      <w:r w:rsidR="007B7345">
        <w:rPr>
          <w:sz w:val="24"/>
          <w:szCs w:val="24"/>
        </w:rPr>
        <w:t>s</w:t>
      </w:r>
      <w:r w:rsidR="00E31A1C">
        <w:rPr>
          <w:sz w:val="24"/>
          <w:szCs w:val="24"/>
        </w:rPr>
        <w:t>.</w:t>
      </w:r>
    </w:p>
    <w:p w14:paraId="442B6867" w14:textId="77777777" w:rsidR="00B03928" w:rsidRPr="00BB2FDD" w:rsidRDefault="00B03928" w:rsidP="00B132BE">
      <w:pPr>
        <w:rPr>
          <w:sz w:val="28"/>
          <w:szCs w:val="28"/>
        </w:rPr>
      </w:pPr>
    </w:p>
    <w:p w14:paraId="7E607008" w14:textId="54D15ECA" w:rsidR="00D82A25" w:rsidRDefault="00D82A25" w:rsidP="00B132BE">
      <w:pPr>
        <w:rPr>
          <w:b/>
          <w:bCs/>
          <w:sz w:val="28"/>
          <w:szCs w:val="28"/>
        </w:rPr>
      </w:pPr>
      <w:r w:rsidRPr="00AF42C7">
        <w:rPr>
          <w:b/>
          <w:bCs/>
          <w:sz w:val="28"/>
          <w:szCs w:val="28"/>
        </w:rPr>
        <w:t xml:space="preserve">Step 2: Create </w:t>
      </w:r>
      <w:r w:rsidR="00AD42A4" w:rsidRPr="00AF42C7">
        <w:rPr>
          <w:b/>
          <w:bCs/>
          <w:sz w:val="28"/>
          <w:szCs w:val="28"/>
        </w:rPr>
        <w:t>Y</w:t>
      </w:r>
      <w:r w:rsidRPr="00AF42C7">
        <w:rPr>
          <w:b/>
          <w:bCs/>
          <w:sz w:val="28"/>
          <w:szCs w:val="28"/>
        </w:rPr>
        <w:t xml:space="preserve">our </w:t>
      </w:r>
      <w:r w:rsidR="00AD42A4" w:rsidRPr="00AF42C7">
        <w:rPr>
          <w:b/>
          <w:bCs/>
          <w:sz w:val="28"/>
          <w:szCs w:val="28"/>
        </w:rPr>
        <w:t>C</w:t>
      </w:r>
      <w:r w:rsidRPr="00AF42C7">
        <w:rPr>
          <w:b/>
          <w:bCs/>
          <w:sz w:val="28"/>
          <w:szCs w:val="28"/>
        </w:rPr>
        <w:t>ohort</w:t>
      </w:r>
      <w:r w:rsidR="00AD42A4" w:rsidRPr="00AF42C7">
        <w:rPr>
          <w:b/>
          <w:bCs/>
          <w:sz w:val="28"/>
          <w:szCs w:val="28"/>
        </w:rPr>
        <w:t>s</w:t>
      </w:r>
      <w:r w:rsidRPr="00AF42C7">
        <w:rPr>
          <w:b/>
          <w:bCs/>
          <w:sz w:val="28"/>
          <w:szCs w:val="28"/>
        </w:rPr>
        <w:t xml:space="preserve"> and </w:t>
      </w:r>
      <w:r w:rsidR="00AD42A4" w:rsidRPr="00AF42C7">
        <w:rPr>
          <w:b/>
          <w:bCs/>
          <w:sz w:val="28"/>
          <w:szCs w:val="28"/>
        </w:rPr>
        <w:t>D</w:t>
      </w:r>
      <w:r w:rsidRPr="00AF42C7">
        <w:rPr>
          <w:b/>
          <w:bCs/>
          <w:sz w:val="28"/>
          <w:szCs w:val="28"/>
        </w:rPr>
        <w:t>atasets</w:t>
      </w:r>
    </w:p>
    <w:p w14:paraId="37939B2F" w14:textId="5EAD5514" w:rsidR="00597C82" w:rsidRDefault="00E31A1C" w:rsidP="00B132BE">
      <w:pPr>
        <w:rPr>
          <w:sz w:val="24"/>
          <w:szCs w:val="24"/>
        </w:rPr>
      </w:pPr>
      <w:r w:rsidRPr="000B3447">
        <w:rPr>
          <w:sz w:val="24"/>
          <w:szCs w:val="24"/>
        </w:rPr>
        <w:t xml:space="preserve">Create your final phenotype </w:t>
      </w:r>
      <w:r w:rsidR="000B3447" w:rsidRPr="000B3447">
        <w:rPr>
          <w:sz w:val="24"/>
          <w:szCs w:val="24"/>
        </w:rPr>
        <w:t xml:space="preserve">dataset </w:t>
      </w:r>
      <w:r w:rsidR="000B3447">
        <w:rPr>
          <w:sz w:val="24"/>
          <w:szCs w:val="24"/>
        </w:rPr>
        <w:t xml:space="preserve">for analysis. </w:t>
      </w:r>
      <w:r w:rsidR="007B7345">
        <w:rPr>
          <w:sz w:val="24"/>
          <w:szCs w:val="24"/>
        </w:rPr>
        <w:t>It</w:t>
      </w:r>
      <w:r w:rsidR="000B3447">
        <w:rPr>
          <w:sz w:val="24"/>
          <w:szCs w:val="24"/>
        </w:rPr>
        <w:t xml:space="preserve"> should include </w:t>
      </w:r>
      <w:r w:rsidR="00174725">
        <w:rPr>
          <w:sz w:val="24"/>
          <w:szCs w:val="24"/>
        </w:rPr>
        <w:t xml:space="preserve">the </w:t>
      </w:r>
      <w:r w:rsidR="00174725" w:rsidRPr="007B7345">
        <w:rPr>
          <w:b/>
          <w:bCs/>
          <w:sz w:val="24"/>
          <w:szCs w:val="24"/>
        </w:rPr>
        <w:t>outcome</w:t>
      </w:r>
      <w:r w:rsidR="00174725">
        <w:rPr>
          <w:sz w:val="24"/>
          <w:szCs w:val="24"/>
        </w:rPr>
        <w:t xml:space="preserve"> </w:t>
      </w:r>
      <w:r w:rsidR="00174725" w:rsidRPr="007B7345">
        <w:rPr>
          <w:b/>
          <w:bCs/>
          <w:sz w:val="24"/>
          <w:szCs w:val="24"/>
        </w:rPr>
        <w:t>variable</w:t>
      </w:r>
      <w:r w:rsidR="00174725">
        <w:rPr>
          <w:sz w:val="24"/>
          <w:szCs w:val="24"/>
        </w:rPr>
        <w:t xml:space="preserve">, the </w:t>
      </w:r>
      <w:r w:rsidR="00174725" w:rsidRPr="007B7345">
        <w:rPr>
          <w:b/>
          <w:bCs/>
          <w:sz w:val="24"/>
          <w:szCs w:val="24"/>
        </w:rPr>
        <w:t>adjustment variables</w:t>
      </w:r>
      <w:r w:rsidR="00174725">
        <w:rPr>
          <w:sz w:val="24"/>
          <w:szCs w:val="24"/>
        </w:rPr>
        <w:t xml:space="preserve">, and the </w:t>
      </w:r>
      <w:r w:rsidR="00174725" w:rsidRPr="007B7345">
        <w:rPr>
          <w:b/>
          <w:bCs/>
          <w:sz w:val="24"/>
          <w:szCs w:val="24"/>
        </w:rPr>
        <w:t>person id</w:t>
      </w:r>
      <w:r w:rsidR="00174725">
        <w:rPr>
          <w:sz w:val="24"/>
          <w:szCs w:val="24"/>
        </w:rPr>
        <w:t xml:space="preserve"> for each participant in your cohort.</w:t>
      </w:r>
    </w:p>
    <w:p w14:paraId="51B69B26" w14:textId="77777777" w:rsidR="00B03928" w:rsidRPr="000B3447" w:rsidRDefault="00B03928" w:rsidP="00B132BE">
      <w:pPr>
        <w:rPr>
          <w:sz w:val="24"/>
          <w:szCs w:val="24"/>
        </w:rPr>
      </w:pPr>
    </w:p>
    <w:p w14:paraId="11589402" w14:textId="54D33399" w:rsidR="002A5EAC" w:rsidRDefault="00D82A25" w:rsidP="00B132BE">
      <w:pPr>
        <w:rPr>
          <w:b/>
          <w:bCs/>
          <w:sz w:val="28"/>
          <w:szCs w:val="28"/>
        </w:rPr>
      </w:pPr>
      <w:r w:rsidRPr="00AF42C7">
        <w:rPr>
          <w:b/>
          <w:bCs/>
          <w:sz w:val="28"/>
          <w:szCs w:val="28"/>
        </w:rPr>
        <w:t xml:space="preserve">Step 3: </w:t>
      </w:r>
      <w:r w:rsidR="002A5EAC" w:rsidRPr="00AF42C7">
        <w:rPr>
          <w:b/>
          <w:bCs/>
          <w:sz w:val="28"/>
          <w:szCs w:val="28"/>
        </w:rPr>
        <w:t xml:space="preserve">Save the </w:t>
      </w:r>
      <w:r w:rsidR="00AD42A4" w:rsidRPr="00AF42C7">
        <w:rPr>
          <w:b/>
          <w:bCs/>
          <w:sz w:val="28"/>
          <w:szCs w:val="28"/>
        </w:rPr>
        <w:t>F</w:t>
      </w:r>
      <w:r w:rsidR="002A5EAC" w:rsidRPr="00AF42C7">
        <w:rPr>
          <w:b/>
          <w:bCs/>
          <w:sz w:val="28"/>
          <w:szCs w:val="28"/>
        </w:rPr>
        <w:t xml:space="preserve">inal </w:t>
      </w:r>
      <w:r w:rsidR="00AD42A4" w:rsidRPr="00AF42C7">
        <w:rPr>
          <w:b/>
          <w:bCs/>
          <w:sz w:val="28"/>
          <w:szCs w:val="28"/>
        </w:rPr>
        <w:t xml:space="preserve">Phenotype Dataset </w:t>
      </w:r>
      <w:r w:rsidR="002A5EAC" w:rsidRPr="00AF42C7">
        <w:rPr>
          <w:b/>
          <w:bCs/>
          <w:sz w:val="28"/>
          <w:szCs w:val="28"/>
        </w:rPr>
        <w:t xml:space="preserve">to </w:t>
      </w:r>
      <w:r w:rsidR="00AD42A4" w:rsidRPr="00AF42C7">
        <w:rPr>
          <w:b/>
          <w:bCs/>
          <w:sz w:val="28"/>
          <w:szCs w:val="28"/>
        </w:rPr>
        <w:t>Y</w:t>
      </w:r>
      <w:r w:rsidR="002A5EAC" w:rsidRPr="00AF42C7">
        <w:rPr>
          <w:b/>
          <w:bCs/>
          <w:sz w:val="28"/>
          <w:szCs w:val="28"/>
        </w:rPr>
        <w:t xml:space="preserve">our </w:t>
      </w:r>
      <w:r w:rsidR="00AD42A4" w:rsidRPr="00AF42C7">
        <w:rPr>
          <w:b/>
          <w:bCs/>
          <w:sz w:val="28"/>
          <w:szCs w:val="28"/>
        </w:rPr>
        <w:t>W</w:t>
      </w:r>
      <w:r w:rsidR="002A5EAC" w:rsidRPr="00AF42C7">
        <w:rPr>
          <w:b/>
          <w:bCs/>
          <w:sz w:val="28"/>
          <w:szCs w:val="28"/>
        </w:rPr>
        <w:t>orkspace</w:t>
      </w:r>
    </w:p>
    <w:p w14:paraId="6B7CAA83" w14:textId="31222F2F" w:rsidR="00174725" w:rsidRDefault="00174725" w:rsidP="00B132BE">
      <w:pPr>
        <w:rPr>
          <w:sz w:val="24"/>
          <w:szCs w:val="24"/>
        </w:rPr>
      </w:pPr>
      <w:r w:rsidRPr="00174725">
        <w:rPr>
          <w:sz w:val="24"/>
          <w:szCs w:val="24"/>
        </w:rPr>
        <w:t xml:space="preserve">Save the final phenotype dataset to your workspace </w:t>
      </w:r>
      <w:r w:rsidRPr="00174725">
        <w:rPr>
          <w:b/>
          <w:bCs/>
          <w:sz w:val="24"/>
          <w:szCs w:val="24"/>
        </w:rPr>
        <w:t xml:space="preserve">as a </w:t>
      </w:r>
      <w:proofErr w:type="spellStart"/>
      <w:r w:rsidRPr="00174725">
        <w:rPr>
          <w:b/>
          <w:bCs/>
          <w:sz w:val="24"/>
          <w:szCs w:val="24"/>
        </w:rPr>
        <w:t>tsv</w:t>
      </w:r>
      <w:proofErr w:type="spellEnd"/>
      <w:r w:rsidRPr="00174725">
        <w:rPr>
          <w:b/>
          <w:bCs/>
          <w:sz w:val="24"/>
          <w:szCs w:val="24"/>
        </w:rPr>
        <w:t xml:space="preserve"> file</w:t>
      </w:r>
      <w:r w:rsidR="00563E66">
        <w:rPr>
          <w:b/>
          <w:bCs/>
          <w:sz w:val="24"/>
          <w:szCs w:val="24"/>
        </w:rPr>
        <w:t xml:space="preserve"> </w:t>
      </w:r>
      <w:r w:rsidR="00563E66" w:rsidRPr="00563E66">
        <w:rPr>
          <w:sz w:val="24"/>
          <w:szCs w:val="24"/>
        </w:rPr>
        <w:t>[</w:t>
      </w:r>
      <w:r w:rsidR="00563E66" w:rsidRPr="00563E66">
        <w:rPr>
          <w:i/>
          <w:iCs/>
          <w:sz w:val="24"/>
          <w:szCs w:val="24"/>
        </w:rPr>
        <w:t>Figure 1</w:t>
      </w:r>
      <w:r w:rsidR="00563E66" w:rsidRPr="00563E66">
        <w:rPr>
          <w:sz w:val="24"/>
          <w:szCs w:val="24"/>
        </w:rPr>
        <w:t>]</w:t>
      </w:r>
      <w:r w:rsidRPr="00563E66">
        <w:rPr>
          <w:sz w:val="24"/>
          <w:szCs w:val="24"/>
        </w:rPr>
        <w:t>.</w:t>
      </w:r>
      <w:r w:rsidRPr="00174725">
        <w:rPr>
          <w:sz w:val="24"/>
          <w:szCs w:val="24"/>
        </w:rPr>
        <w:t xml:space="preserve"> This is so it can be imported correctly in the GWAS template. </w:t>
      </w:r>
    </w:p>
    <w:p w14:paraId="5751F8D5" w14:textId="04507016" w:rsidR="00303467" w:rsidRDefault="008021EF" w:rsidP="00303467">
      <w:pPr>
        <w:keepNext/>
        <w:jc w:val="center"/>
      </w:pPr>
      <w:r w:rsidRPr="008021EF">
        <w:drawing>
          <wp:inline distT="0" distB="0" distL="0" distR="0" wp14:anchorId="1CE8B756" wp14:editId="57B8B55D">
            <wp:extent cx="3924034" cy="2004060"/>
            <wp:effectExtent l="76200" t="76200" r="133985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253" cy="2005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DAB200" w14:textId="1D877094" w:rsidR="00176C36" w:rsidRPr="00174725" w:rsidRDefault="00303467" w:rsidP="00303467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E75D7">
        <w:rPr>
          <w:noProof/>
        </w:rPr>
        <w:t>1</w:t>
      </w:r>
      <w:r>
        <w:fldChar w:fldCharType="end"/>
      </w:r>
      <w:r>
        <w:t>: An example of Python code for saving phenotype data to the user's workspace.</w:t>
      </w:r>
    </w:p>
    <w:p w14:paraId="4DEE4DA6" w14:textId="77777777" w:rsidR="00B03928" w:rsidRDefault="00B03928" w:rsidP="00B132BE">
      <w:pPr>
        <w:rPr>
          <w:b/>
          <w:bCs/>
          <w:sz w:val="28"/>
          <w:szCs w:val="28"/>
        </w:rPr>
      </w:pPr>
    </w:p>
    <w:p w14:paraId="251C8FAF" w14:textId="77777777" w:rsidR="00B03928" w:rsidRDefault="00B03928" w:rsidP="00B132BE">
      <w:pPr>
        <w:rPr>
          <w:b/>
          <w:bCs/>
          <w:sz w:val="28"/>
          <w:szCs w:val="28"/>
        </w:rPr>
      </w:pPr>
    </w:p>
    <w:p w14:paraId="13BC3EBE" w14:textId="4A25BEFB" w:rsidR="002A5EAC" w:rsidRDefault="002A5EAC" w:rsidP="00B132BE">
      <w:pPr>
        <w:rPr>
          <w:b/>
          <w:bCs/>
          <w:sz w:val="28"/>
          <w:szCs w:val="28"/>
        </w:rPr>
      </w:pPr>
      <w:r w:rsidRPr="00AF42C7">
        <w:rPr>
          <w:b/>
          <w:bCs/>
          <w:sz w:val="28"/>
          <w:szCs w:val="28"/>
        </w:rPr>
        <w:lastRenderedPageBreak/>
        <w:t xml:space="preserve">Step 4: </w:t>
      </w:r>
      <w:r w:rsidR="00AD42A4" w:rsidRPr="00AF42C7">
        <w:rPr>
          <w:b/>
          <w:bCs/>
          <w:sz w:val="28"/>
          <w:szCs w:val="28"/>
        </w:rPr>
        <w:t>Create Appropriate Cloud Environment for Genomic Analysis</w:t>
      </w:r>
    </w:p>
    <w:p w14:paraId="41040813" w14:textId="3336CEF1" w:rsidR="00174725" w:rsidRDefault="00174725" w:rsidP="00B132BE">
      <w:pPr>
        <w:rPr>
          <w:sz w:val="24"/>
          <w:szCs w:val="24"/>
        </w:rPr>
      </w:pPr>
      <w:r w:rsidRPr="00174725">
        <w:rPr>
          <w:sz w:val="24"/>
          <w:szCs w:val="24"/>
        </w:rPr>
        <w:t xml:space="preserve">Before opening the template in your workspace, make sure you are working in the </w:t>
      </w:r>
      <w:proofErr w:type="spellStart"/>
      <w:r w:rsidRPr="00174725">
        <w:rPr>
          <w:b/>
          <w:bCs/>
          <w:sz w:val="24"/>
          <w:szCs w:val="24"/>
        </w:rPr>
        <w:t>Dataproc</w:t>
      </w:r>
      <w:proofErr w:type="spellEnd"/>
      <w:r w:rsidRPr="00174725">
        <w:rPr>
          <w:b/>
          <w:bCs/>
          <w:sz w:val="24"/>
          <w:szCs w:val="24"/>
        </w:rPr>
        <w:t xml:space="preserve"> cluster</w:t>
      </w:r>
      <w:r w:rsidR="001C1CA1">
        <w:rPr>
          <w:b/>
          <w:bCs/>
          <w:sz w:val="24"/>
          <w:szCs w:val="24"/>
        </w:rPr>
        <w:t xml:space="preserve"> </w:t>
      </w:r>
      <w:r w:rsidR="001C1CA1" w:rsidRPr="007B0AE5">
        <w:rPr>
          <w:sz w:val="24"/>
          <w:szCs w:val="24"/>
        </w:rPr>
        <w:t>[</w:t>
      </w:r>
      <w:r w:rsidR="001C1CA1" w:rsidRPr="007B0AE5">
        <w:rPr>
          <w:i/>
          <w:iCs/>
          <w:sz w:val="24"/>
          <w:szCs w:val="24"/>
        </w:rPr>
        <w:t>Figure 2</w:t>
      </w:r>
      <w:r w:rsidR="001C1CA1" w:rsidRPr="007B0AE5">
        <w:rPr>
          <w:sz w:val="24"/>
          <w:szCs w:val="24"/>
        </w:rPr>
        <w:t>]</w:t>
      </w:r>
      <w:r w:rsidRPr="007B0AE5">
        <w:rPr>
          <w:sz w:val="24"/>
          <w:szCs w:val="24"/>
        </w:rPr>
        <w:t>.</w:t>
      </w:r>
      <w:r w:rsidRPr="00174725">
        <w:rPr>
          <w:sz w:val="24"/>
          <w:szCs w:val="24"/>
        </w:rPr>
        <w:t xml:space="preserve"> The default is the Standard VM, which will cause the template to crash.</w:t>
      </w:r>
    </w:p>
    <w:p w14:paraId="39AE3ADA" w14:textId="77777777" w:rsidR="001C1CA1" w:rsidRDefault="0069338B" w:rsidP="001C1CA1">
      <w:pPr>
        <w:keepNext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D35F3" wp14:editId="207B1E8B">
                <wp:simplePos x="0" y="0"/>
                <wp:positionH relativeFrom="column">
                  <wp:posOffset>1432560</wp:posOffset>
                </wp:positionH>
                <wp:positionV relativeFrom="paragraph">
                  <wp:posOffset>723265</wp:posOffset>
                </wp:positionV>
                <wp:extent cx="1295400" cy="388620"/>
                <wp:effectExtent l="0" t="0" r="1905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BDF5B" id="Oval 5" o:spid="_x0000_s1026" style="position:absolute;margin-left:112.8pt;margin-top:56.95pt;width:10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69338B">
        <w:rPr>
          <w:sz w:val="24"/>
          <w:szCs w:val="24"/>
        </w:rPr>
        <w:drawing>
          <wp:inline distT="0" distB="0" distL="0" distR="0" wp14:anchorId="5A843EC0" wp14:editId="4CF98DE8">
            <wp:extent cx="2727960" cy="2211131"/>
            <wp:effectExtent l="76200" t="76200" r="129540" b="132080"/>
            <wp:docPr id="4" name="Picture 4" descr="The cloud compute profile for genomic analysis in All of Us highlighting the Dataproc cluster as compute ty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he cloud compute profile for genomic analysis in All of Us highlighting the Dataproc cluster as compute type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617" cy="2223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69718" w14:textId="1BC88633" w:rsidR="0069338B" w:rsidRPr="00174725" w:rsidRDefault="001C1CA1" w:rsidP="001C1CA1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E75D7">
        <w:rPr>
          <w:noProof/>
        </w:rPr>
        <w:t>2</w:t>
      </w:r>
      <w:r>
        <w:fldChar w:fldCharType="end"/>
      </w:r>
      <w:r>
        <w:t xml:space="preserve">: </w:t>
      </w:r>
      <w:r w:rsidRPr="00F52F49">
        <w:t xml:space="preserve">The cloud compute profile for genomic analysis in All of Us highlighting the </w:t>
      </w:r>
      <w:proofErr w:type="spellStart"/>
      <w:r w:rsidRPr="00F52F49">
        <w:t>Dataproc</w:t>
      </w:r>
      <w:proofErr w:type="spellEnd"/>
      <w:r w:rsidRPr="00F52F49">
        <w:t xml:space="preserve"> cluster as compute type.</w:t>
      </w:r>
    </w:p>
    <w:p w14:paraId="2977235D" w14:textId="77777777" w:rsidR="00B03928" w:rsidRDefault="00B03928" w:rsidP="002A5EAC">
      <w:pPr>
        <w:rPr>
          <w:b/>
          <w:bCs/>
          <w:sz w:val="28"/>
          <w:szCs w:val="28"/>
        </w:rPr>
      </w:pPr>
    </w:p>
    <w:p w14:paraId="634DEFAD" w14:textId="53C0E0A6" w:rsidR="002A5EAC" w:rsidRDefault="002A5EAC" w:rsidP="002A5EAC">
      <w:pPr>
        <w:rPr>
          <w:b/>
          <w:bCs/>
          <w:sz w:val="28"/>
          <w:szCs w:val="28"/>
        </w:rPr>
      </w:pPr>
      <w:r w:rsidRPr="00AF42C7">
        <w:rPr>
          <w:b/>
          <w:bCs/>
          <w:sz w:val="28"/>
          <w:szCs w:val="28"/>
        </w:rPr>
        <w:t>Step 5: Edit the Appropriate Fields in the Template</w:t>
      </w:r>
    </w:p>
    <w:p w14:paraId="491B297E" w14:textId="40F8EA2F" w:rsidR="0047713F" w:rsidRPr="00CD48A6" w:rsidRDefault="0047713F" w:rsidP="002A5EAC">
      <w:pPr>
        <w:rPr>
          <w:b/>
          <w:bCs/>
          <w:sz w:val="24"/>
          <w:szCs w:val="24"/>
        </w:rPr>
      </w:pPr>
      <w:r w:rsidRPr="001B33B6">
        <w:rPr>
          <w:sz w:val="24"/>
          <w:szCs w:val="24"/>
        </w:rPr>
        <w:t>Once you are in the template notebook, go to the designated cells for editing and input the correct information.</w:t>
      </w:r>
      <w:r w:rsidR="00EC481C">
        <w:rPr>
          <w:sz w:val="24"/>
          <w:szCs w:val="24"/>
        </w:rPr>
        <w:t xml:space="preserve"> </w:t>
      </w:r>
      <w:r w:rsidR="00081AE0" w:rsidRPr="00081AE0">
        <w:rPr>
          <w:sz w:val="24"/>
          <w:szCs w:val="24"/>
        </w:rPr>
        <w:t xml:space="preserve">Each section that can be edited is clearly marked with “### PLEASE EDIT THIS SECTION ###” </w:t>
      </w:r>
      <w:r w:rsidR="00081AE0">
        <w:rPr>
          <w:sz w:val="24"/>
          <w:szCs w:val="24"/>
        </w:rPr>
        <w:t xml:space="preserve">so </w:t>
      </w:r>
      <w:r w:rsidR="00081AE0" w:rsidRPr="00081AE0">
        <w:rPr>
          <w:sz w:val="24"/>
          <w:szCs w:val="24"/>
        </w:rPr>
        <w:t>users know where changes can be made</w:t>
      </w:r>
      <w:r w:rsidR="00B03928">
        <w:rPr>
          <w:sz w:val="24"/>
          <w:szCs w:val="24"/>
        </w:rPr>
        <w:t xml:space="preserve"> [</w:t>
      </w:r>
      <w:r w:rsidR="00B03928" w:rsidRPr="00B03928">
        <w:rPr>
          <w:i/>
          <w:iCs/>
          <w:sz w:val="24"/>
          <w:szCs w:val="24"/>
        </w:rPr>
        <w:t>Figure 3</w:t>
      </w:r>
      <w:r w:rsidR="00B03928">
        <w:rPr>
          <w:sz w:val="24"/>
          <w:szCs w:val="24"/>
        </w:rPr>
        <w:t>]</w:t>
      </w:r>
      <w:r w:rsidR="00081AE0" w:rsidRPr="00081AE0">
        <w:rPr>
          <w:sz w:val="24"/>
          <w:szCs w:val="24"/>
        </w:rPr>
        <w:t>.</w:t>
      </w:r>
      <w:r w:rsidR="00CD48A6">
        <w:rPr>
          <w:sz w:val="24"/>
          <w:szCs w:val="24"/>
        </w:rPr>
        <w:t xml:space="preserve"> Cells that can be edited are located under</w:t>
      </w:r>
      <w:r w:rsidR="00593141">
        <w:rPr>
          <w:sz w:val="24"/>
          <w:szCs w:val="24"/>
        </w:rPr>
        <w:t xml:space="preserve"> the following sections:</w:t>
      </w:r>
      <w:r w:rsidR="00CD48A6">
        <w:rPr>
          <w:sz w:val="24"/>
          <w:szCs w:val="24"/>
        </w:rPr>
        <w:t xml:space="preserve"> </w:t>
      </w:r>
      <w:r w:rsidR="00CD48A6" w:rsidRPr="00CD48A6">
        <w:rPr>
          <w:b/>
          <w:bCs/>
          <w:sz w:val="24"/>
          <w:szCs w:val="24"/>
        </w:rPr>
        <w:t>Import Phenotype Data</w:t>
      </w:r>
      <w:r w:rsidR="00CD48A6" w:rsidRPr="00FB5143">
        <w:rPr>
          <w:sz w:val="24"/>
          <w:szCs w:val="24"/>
        </w:rPr>
        <w:t>,</w:t>
      </w:r>
      <w:r w:rsidR="00CD48A6">
        <w:rPr>
          <w:b/>
          <w:bCs/>
          <w:sz w:val="24"/>
          <w:szCs w:val="24"/>
        </w:rPr>
        <w:t xml:space="preserve"> </w:t>
      </w:r>
      <w:r w:rsidR="00972D69">
        <w:rPr>
          <w:b/>
          <w:bCs/>
          <w:sz w:val="24"/>
          <w:szCs w:val="24"/>
        </w:rPr>
        <w:t>Pulling Specific Regions of the Genome</w:t>
      </w:r>
      <w:r w:rsidR="00972D69" w:rsidRPr="00FB5143">
        <w:rPr>
          <w:sz w:val="24"/>
          <w:szCs w:val="24"/>
        </w:rPr>
        <w:t xml:space="preserve">, </w:t>
      </w:r>
      <w:r w:rsidR="00D606C9">
        <w:rPr>
          <w:b/>
          <w:bCs/>
          <w:sz w:val="24"/>
          <w:szCs w:val="24"/>
        </w:rPr>
        <w:t>MAF</w:t>
      </w:r>
      <w:r w:rsidR="00D606C9" w:rsidRPr="00FB5143">
        <w:rPr>
          <w:sz w:val="24"/>
          <w:szCs w:val="24"/>
        </w:rPr>
        <w:t xml:space="preserve">, </w:t>
      </w:r>
      <w:r w:rsidR="00D606C9">
        <w:rPr>
          <w:b/>
          <w:bCs/>
          <w:sz w:val="24"/>
          <w:szCs w:val="24"/>
        </w:rPr>
        <w:t>Hardy-Weinb</w:t>
      </w:r>
      <w:r w:rsidR="00FB5143">
        <w:rPr>
          <w:b/>
          <w:bCs/>
          <w:sz w:val="24"/>
          <w:szCs w:val="24"/>
        </w:rPr>
        <w:t>erg Equilibrium</w:t>
      </w:r>
      <w:r w:rsidR="00FB5143" w:rsidRPr="00FB5143">
        <w:rPr>
          <w:sz w:val="24"/>
          <w:szCs w:val="24"/>
        </w:rPr>
        <w:t>,</w:t>
      </w:r>
      <w:r w:rsidR="00FB5143">
        <w:rPr>
          <w:b/>
          <w:bCs/>
          <w:sz w:val="24"/>
          <w:szCs w:val="24"/>
        </w:rPr>
        <w:t xml:space="preserve"> Linear Regression</w:t>
      </w:r>
      <w:r w:rsidR="00FB5143" w:rsidRPr="00FB5143">
        <w:rPr>
          <w:sz w:val="24"/>
          <w:szCs w:val="24"/>
        </w:rPr>
        <w:t>, and</w:t>
      </w:r>
      <w:r w:rsidR="00FB5143">
        <w:rPr>
          <w:b/>
          <w:bCs/>
          <w:sz w:val="24"/>
          <w:szCs w:val="24"/>
        </w:rPr>
        <w:t xml:space="preserve"> Stratification.</w:t>
      </w:r>
    </w:p>
    <w:p w14:paraId="563FF68F" w14:textId="77777777" w:rsidR="00B03928" w:rsidRDefault="00650BD3" w:rsidP="00B03928">
      <w:pPr>
        <w:keepNext/>
      </w:pPr>
      <w:r w:rsidRPr="00B03928">
        <w:rPr>
          <w:b/>
          <w:bCs/>
          <w:sz w:val="24"/>
          <w:szCs w:val="24"/>
        </w:rPr>
        <w:drawing>
          <wp:inline distT="0" distB="0" distL="0" distR="0" wp14:anchorId="50A61D9C" wp14:editId="4C738113">
            <wp:extent cx="5943600" cy="419100"/>
            <wp:effectExtent l="76200" t="76200" r="133350" b="133350"/>
            <wp:docPr id="6" name="Picture 6" descr="An example of a cell that can be edited in the GWAS template, located under the &quot;Import Phenotype Data&quot; s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 example of a cell that can be edited in the GWAS template, located under the &quot;Import Phenotype Data&quot; sectio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23F1DC" w14:textId="66442F39" w:rsidR="00650BD3" w:rsidRPr="001B33B6" w:rsidRDefault="00B03928" w:rsidP="00B03928">
      <w:pPr>
        <w:pStyle w:val="Caption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E75D7">
        <w:rPr>
          <w:noProof/>
        </w:rPr>
        <w:t>3</w:t>
      </w:r>
      <w:r>
        <w:fldChar w:fldCharType="end"/>
      </w:r>
      <w:r>
        <w:t xml:space="preserve">: </w:t>
      </w:r>
      <w:r w:rsidRPr="002B52DB">
        <w:t xml:space="preserve">An example of a cell that can be edited in the GWAS template, located under the </w:t>
      </w:r>
      <w:r w:rsidRPr="00B03928">
        <w:rPr>
          <w:b/>
          <w:bCs/>
        </w:rPr>
        <w:t>Import Phenotype Data</w:t>
      </w:r>
      <w:r w:rsidRPr="002B52DB">
        <w:t xml:space="preserve"> section.</w:t>
      </w:r>
    </w:p>
    <w:p w14:paraId="0915457B" w14:textId="77777777" w:rsidR="00B03928" w:rsidRDefault="00B03928" w:rsidP="002A5EAC">
      <w:pPr>
        <w:rPr>
          <w:b/>
          <w:bCs/>
          <w:sz w:val="28"/>
          <w:szCs w:val="28"/>
        </w:rPr>
      </w:pPr>
    </w:p>
    <w:p w14:paraId="1566F657" w14:textId="5A945F34" w:rsidR="00AD42A4" w:rsidRDefault="00AD42A4" w:rsidP="002A5EAC">
      <w:pPr>
        <w:rPr>
          <w:b/>
          <w:bCs/>
          <w:sz w:val="28"/>
          <w:szCs w:val="28"/>
        </w:rPr>
      </w:pPr>
      <w:r w:rsidRPr="00AF42C7">
        <w:rPr>
          <w:b/>
          <w:bCs/>
          <w:sz w:val="28"/>
          <w:szCs w:val="28"/>
        </w:rPr>
        <w:t>Step 6: Run the Template!</w:t>
      </w:r>
    </w:p>
    <w:p w14:paraId="732ADBBF" w14:textId="190C48E7" w:rsidR="0047713F" w:rsidRDefault="0047713F" w:rsidP="002A5EAC">
      <w:pPr>
        <w:rPr>
          <w:sz w:val="24"/>
          <w:szCs w:val="24"/>
        </w:rPr>
      </w:pPr>
      <w:r w:rsidRPr="0047713F">
        <w:rPr>
          <w:sz w:val="24"/>
          <w:szCs w:val="24"/>
        </w:rPr>
        <w:t xml:space="preserve">Run all the cells. This </w:t>
      </w:r>
      <w:r w:rsidR="001B33B6">
        <w:rPr>
          <w:sz w:val="24"/>
          <w:szCs w:val="24"/>
        </w:rPr>
        <w:t>will</w:t>
      </w:r>
      <w:r w:rsidRPr="0047713F">
        <w:rPr>
          <w:sz w:val="24"/>
          <w:szCs w:val="24"/>
        </w:rPr>
        <w:t xml:space="preserve"> take a while, so you</w:t>
      </w:r>
      <w:r w:rsidR="001B33B6">
        <w:rPr>
          <w:sz w:val="24"/>
          <w:szCs w:val="24"/>
        </w:rPr>
        <w:t xml:space="preserve"> may</w:t>
      </w:r>
      <w:r w:rsidRPr="0047713F">
        <w:rPr>
          <w:sz w:val="24"/>
          <w:szCs w:val="24"/>
        </w:rPr>
        <w:t xml:space="preserve"> want to run the notebook in the background.</w:t>
      </w:r>
    </w:p>
    <w:p w14:paraId="4680D6D4" w14:textId="7ED1125E" w:rsidR="001A31E3" w:rsidRPr="0047713F" w:rsidRDefault="001A31E3" w:rsidP="001A31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0B016" wp14:editId="0830A033">
                <wp:simplePos x="0" y="0"/>
                <wp:positionH relativeFrom="column">
                  <wp:posOffset>2042160</wp:posOffset>
                </wp:positionH>
                <wp:positionV relativeFrom="paragraph">
                  <wp:posOffset>2026920</wp:posOffset>
                </wp:positionV>
                <wp:extent cx="868680" cy="2133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51511" id="Oval 8" o:spid="_x0000_s1026" style="position:absolute;margin-left:160.8pt;margin-top:159.6pt;width:68.4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</w:p>
    <w:p w14:paraId="5017CE36" w14:textId="3FF0AFA4" w:rsidR="00834110" w:rsidRPr="00E113A4" w:rsidRDefault="00834110" w:rsidP="00B132BE">
      <w:pPr>
        <w:rPr>
          <w:sz w:val="28"/>
          <w:szCs w:val="28"/>
        </w:rPr>
      </w:pPr>
    </w:p>
    <w:sectPr w:rsidR="00834110" w:rsidRPr="00E1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F"/>
    <w:rsid w:val="000032AC"/>
    <w:rsid w:val="000267D6"/>
    <w:rsid w:val="000437FC"/>
    <w:rsid w:val="00081AE0"/>
    <w:rsid w:val="000B3447"/>
    <w:rsid w:val="00170F1F"/>
    <w:rsid w:val="00174725"/>
    <w:rsid w:val="00176C36"/>
    <w:rsid w:val="001A31E3"/>
    <w:rsid w:val="001B33B6"/>
    <w:rsid w:val="001C1CA1"/>
    <w:rsid w:val="002A5EAC"/>
    <w:rsid w:val="00303467"/>
    <w:rsid w:val="00331A1B"/>
    <w:rsid w:val="00353832"/>
    <w:rsid w:val="00383F0B"/>
    <w:rsid w:val="00412F95"/>
    <w:rsid w:val="0047713F"/>
    <w:rsid w:val="004F59CD"/>
    <w:rsid w:val="00563E66"/>
    <w:rsid w:val="00593141"/>
    <w:rsid w:val="00597C82"/>
    <w:rsid w:val="0064566B"/>
    <w:rsid w:val="00650BD3"/>
    <w:rsid w:val="0069338B"/>
    <w:rsid w:val="006B382D"/>
    <w:rsid w:val="006D1A48"/>
    <w:rsid w:val="00767D84"/>
    <w:rsid w:val="007A4562"/>
    <w:rsid w:val="007B0AE5"/>
    <w:rsid w:val="007B7345"/>
    <w:rsid w:val="008021EF"/>
    <w:rsid w:val="00834110"/>
    <w:rsid w:val="00972D69"/>
    <w:rsid w:val="00A85B85"/>
    <w:rsid w:val="00AD42A4"/>
    <w:rsid w:val="00AF42C7"/>
    <w:rsid w:val="00B03928"/>
    <w:rsid w:val="00B132BE"/>
    <w:rsid w:val="00BB2FDD"/>
    <w:rsid w:val="00C85657"/>
    <w:rsid w:val="00CD48A6"/>
    <w:rsid w:val="00D132A4"/>
    <w:rsid w:val="00D606C9"/>
    <w:rsid w:val="00D82A25"/>
    <w:rsid w:val="00DE75D7"/>
    <w:rsid w:val="00E113A4"/>
    <w:rsid w:val="00E31A1C"/>
    <w:rsid w:val="00E33729"/>
    <w:rsid w:val="00EC481C"/>
    <w:rsid w:val="00F06274"/>
    <w:rsid w:val="00FB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9DB3"/>
  <w15:chartTrackingRefBased/>
  <w15:docId w15:val="{8B623A69-530F-4EF6-8854-7264527E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2A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34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support.researchallofus.org/hc/en-us/articles/360042684051-Are-external-coding-files-able-to-be-imported-for-analysis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FF33B-E2E1-4558-8576-E5D8963626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Cenname, Alexis</dc:creator>
  <cp:keywords/>
  <dc:description/>
  <cp:lastModifiedBy>Cenname, Alexis</cp:lastModifiedBy>
  <cp:revision>51</cp:revision>
  <cp:lastPrinted>2024-04-16T16:18:00Z</cp:lastPrinted>
  <dcterms:created xsi:type="dcterms:W3CDTF">2024-04-15T16:59:00Z</dcterms:created>
  <dcterms:modified xsi:type="dcterms:W3CDTF">2024-04-16T16:18:00Z</dcterms:modified>
</cp:coreProperties>
</file>