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0B0" w:rsidRPr="004C40B0" w:rsidRDefault="004C40B0" w:rsidP="004C40B0">
      <w:pPr>
        <w:keepNext/>
        <w:shd w:val="clear" w:color="auto" w:fill="FFFFFF"/>
        <w:spacing w:before="300" w:after="150" w:line="240" w:lineRule="auto"/>
        <w:outlineLvl w:val="0"/>
        <w:rPr>
          <w:rFonts w:ascii="Trebuchet MS" w:eastAsia="Times New Roman" w:hAnsi="Trebuchet MS" w:cs="Times New Roman"/>
          <w:color w:val="000000"/>
          <w:kern w:val="36"/>
          <w:sz w:val="32"/>
          <w:szCs w:val="32"/>
          <w:lang w:eastAsia="es-ES"/>
        </w:rPr>
      </w:pPr>
      <w:r w:rsidRPr="004C40B0">
        <w:rPr>
          <w:rFonts w:ascii="Arial" w:eastAsia="Times New Roman" w:hAnsi="Arial" w:cs="Arial"/>
          <w:b/>
          <w:bCs/>
          <w:color w:val="000000"/>
          <w:kern w:val="36"/>
          <w:sz w:val="48"/>
          <w:szCs w:val="48"/>
          <w:lang w:eastAsia="es-ES"/>
        </w:rPr>
        <w:t>Estructuras de Control de Flujo </w:t>
      </w:r>
      <w:bookmarkStart w:id="0" w:name="0"/>
      <w:r w:rsidRPr="004C40B0">
        <w:rPr>
          <w:rFonts w:ascii="Trebuchet MS" w:eastAsia="Times New Roman" w:hAnsi="Trebuchet MS" w:cs="Times New Roman"/>
          <w:color w:val="337AB7"/>
          <w:kern w:val="36"/>
          <w:sz w:val="32"/>
          <w:szCs w:val="32"/>
          <w:lang w:eastAsia="es-ES"/>
        </w:rPr>
        <w:t> </w:t>
      </w:r>
      <w:bookmarkEnd w:id="0"/>
    </w:p>
    <w:p w:rsidR="004C40B0" w:rsidRPr="004C40B0" w:rsidRDefault="004C40B0" w:rsidP="004C40B0">
      <w:pPr>
        <w:keepNext/>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r w:rsidRPr="004C40B0">
        <w:rPr>
          <w:rFonts w:ascii="Arial" w:eastAsia="Times New Roman" w:hAnsi="Arial" w:cs="Arial"/>
          <w:b/>
          <w:bCs/>
          <w:color w:val="000000"/>
          <w:sz w:val="36"/>
          <w:szCs w:val="36"/>
          <w:lang w:eastAsia="es-ES"/>
        </w:rPr>
        <w:t>Introducción </w:t>
      </w:r>
      <w:r w:rsidRPr="004C40B0">
        <w:rPr>
          <w:rFonts w:ascii="Trebuchet MS" w:eastAsia="Times New Roman" w:hAnsi="Trebuchet MS" w:cs="Times New Roman"/>
          <w:b/>
          <w:bCs/>
          <w:color w:val="337AB7"/>
          <w:sz w:val="26"/>
          <w:szCs w:val="26"/>
          <w:lang w:eastAsia="es-ES"/>
        </w:rPr>
        <w:t> </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Son aquellas sentencias que colocando una condición producen distintas alternativas.</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Cada alternativa depende del resultado de la condición o expresión lógica.</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Permite la ejecución condicional de fragmentos de código.  </w:t>
      </w:r>
      <w:r w:rsidRPr="004C40B0">
        <w:rPr>
          <w:rFonts w:ascii="Arial" w:eastAsia="Times New Roman" w:hAnsi="Arial" w:cs="Arial"/>
          <w:color w:val="337AB7"/>
          <w:lang w:eastAsia="es-ES"/>
        </w:rPr>
        <w:t> </w:t>
      </w:r>
    </w:p>
    <w:p w:rsidR="004C40B0" w:rsidRPr="004C40B0" w:rsidRDefault="004C40B0" w:rsidP="004C40B0">
      <w:pPr>
        <w:keepNext/>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1" w:name="1"/>
      <w:r w:rsidRPr="004C40B0">
        <w:rPr>
          <w:rFonts w:ascii="Arial" w:eastAsia="Times New Roman" w:hAnsi="Arial" w:cs="Arial"/>
          <w:b/>
          <w:bCs/>
          <w:color w:val="000000"/>
          <w:sz w:val="28"/>
          <w:lang w:eastAsia="es-ES"/>
        </w:rPr>
        <w:t>Bifurcación if  </w:t>
      </w:r>
      <w:bookmarkEnd w:id="1"/>
      <w:r w:rsidRPr="004C40B0">
        <w:rPr>
          <w:rFonts w:ascii="Trebuchet MS" w:eastAsia="Times New Roman" w:hAnsi="Trebuchet MS" w:cs="Times New Roman"/>
          <w:b/>
          <w:bCs/>
          <w:color w:val="337AB7"/>
          <w:sz w:val="24"/>
          <w:szCs w:val="24"/>
          <w:lang w:eastAsia="es-ES"/>
        </w:rPr>
        <w:t> </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La estructura de control “if” permite decidir entre dos opciones resultantes de la evaluación de una sentencia. Si la evaluación es positiva se ejecuta una parte del código, de lo contrario el código dentro de la condición no se ejecuta. También podemos especificar acciones para realizar en caso de que la evaluación sea negativa.</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Cuando se procesa un declaración “if” se evalúa la expresión de condición y el resultado es interpretado como un valor booleano. Si el resultado es verdadero, se ejecutan las sentencias contenidas dentro del “If”. Si el resultado es falso, simplemente se procede con la ejecución de la siguiente declaración.</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Los condicionales pueden anidarse entre sí a una profundidad arbitraria.</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Forma de uso:</w:t>
      </w:r>
    </w:p>
    <w:p w:rsidR="004C40B0" w:rsidRPr="004C40B0" w:rsidRDefault="004C40B0" w:rsidP="004C40B0">
      <w:pPr>
        <w:shd w:val="clear" w:color="auto" w:fill="F8F8F8"/>
        <w:spacing w:after="0" w:line="300" w:lineRule="atLeast"/>
        <w:rPr>
          <w:rFonts w:ascii="Helvetica" w:eastAsia="Times New Roman" w:hAnsi="Helvetica" w:cs="Helvetica"/>
          <w:color w:val="333333"/>
          <w:sz w:val="21"/>
          <w:szCs w:val="21"/>
          <w:lang w:eastAsia="es-ES"/>
        </w:rPr>
      </w:pPr>
      <w:r w:rsidRPr="004C40B0">
        <w:rPr>
          <w:rFonts w:ascii="Helvetica" w:eastAsia="Times New Roman" w:hAnsi="Helvetica" w:cs="Helvetica"/>
          <w:color w:val="337AB7"/>
          <w:sz w:val="21"/>
          <w:szCs w:val="21"/>
          <w:lang w:eastAsia="es-ES"/>
        </w:rPr>
        <w:t>Copiar a Clipboard</w:t>
      </w:r>
    </w:p>
    <w:p w:rsidR="004C40B0" w:rsidRPr="004C40B0" w:rsidRDefault="004C40B0" w:rsidP="004C40B0">
      <w:pPr>
        <w:shd w:val="clear" w:color="auto" w:fill="FFFFFF"/>
        <w:spacing w:after="0" w:line="300" w:lineRule="atLeast"/>
        <w:rPr>
          <w:rFonts w:ascii="Arial" w:eastAsia="Times New Roman" w:hAnsi="Arial" w:cs="Arial"/>
          <w:color w:val="000000"/>
          <w:lang w:eastAsia="es-ES"/>
        </w:rPr>
      </w:pPr>
      <w:r w:rsidRPr="004C40B0">
        <w:rPr>
          <w:rFonts w:ascii="Arial" w:eastAsia="Times New Roman" w:hAnsi="Arial" w:cs="Arial"/>
          <w:color w:val="337AB7"/>
          <w:sz w:val="18"/>
          <w:lang w:eastAsia="es-ES"/>
        </w:rPr>
        <w:t>if (expresionBooleana)</w:t>
      </w:r>
    </w:p>
    <w:p w:rsidR="004C40B0" w:rsidRPr="004C40B0" w:rsidRDefault="004C40B0" w:rsidP="004C40B0">
      <w:pPr>
        <w:shd w:val="clear" w:color="auto" w:fill="FFFFFF"/>
        <w:spacing w:after="0" w:line="300" w:lineRule="atLeast"/>
        <w:rPr>
          <w:rFonts w:ascii="Arial" w:eastAsia="Times New Roman" w:hAnsi="Arial" w:cs="Arial"/>
          <w:color w:val="000000"/>
          <w:lang w:eastAsia="es-ES"/>
        </w:rPr>
      </w:pPr>
      <w:r w:rsidRPr="004C40B0">
        <w:rPr>
          <w:rFonts w:ascii="Arial" w:eastAsia="Times New Roman" w:hAnsi="Arial" w:cs="Arial"/>
          <w:color w:val="337AB7"/>
          <w:sz w:val="18"/>
          <w:lang w:eastAsia="es-ES"/>
        </w:rPr>
        <w:t>{</w:t>
      </w:r>
    </w:p>
    <w:p w:rsidR="004C40B0" w:rsidRPr="004C40B0" w:rsidRDefault="004C40B0" w:rsidP="004C40B0">
      <w:pPr>
        <w:shd w:val="clear" w:color="auto" w:fill="FFFFFF"/>
        <w:spacing w:after="0" w:line="300" w:lineRule="atLeast"/>
        <w:rPr>
          <w:rFonts w:ascii="Arial" w:eastAsia="Times New Roman" w:hAnsi="Arial" w:cs="Arial"/>
          <w:color w:val="000000"/>
          <w:lang w:eastAsia="es-ES"/>
        </w:rPr>
      </w:pPr>
      <w:r w:rsidRPr="004C40B0">
        <w:rPr>
          <w:rFonts w:ascii="Arial" w:eastAsia="Times New Roman" w:hAnsi="Arial" w:cs="Arial"/>
          <w:color w:val="337AB7"/>
          <w:sz w:val="18"/>
          <w:lang w:eastAsia="es-ES"/>
        </w:rPr>
        <w:t>sentencias1;</w:t>
      </w:r>
    </w:p>
    <w:p w:rsidR="004C40B0" w:rsidRPr="004C40B0" w:rsidRDefault="004C40B0" w:rsidP="004C40B0">
      <w:pPr>
        <w:shd w:val="clear" w:color="auto" w:fill="FFFFFF"/>
        <w:spacing w:after="0" w:line="300" w:lineRule="atLeast"/>
        <w:rPr>
          <w:rFonts w:ascii="Arial" w:eastAsia="Times New Roman" w:hAnsi="Arial" w:cs="Arial"/>
          <w:color w:val="000000"/>
          <w:lang w:eastAsia="es-ES"/>
        </w:rPr>
      </w:pPr>
      <w:r w:rsidRPr="004C40B0">
        <w:rPr>
          <w:rFonts w:ascii="Arial" w:eastAsia="Times New Roman" w:hAnsi="Arial" w:cs="Arial"/>
          <w:color w:val="337AB7"/>
          <w:sz w:val="18"/>
          <w:lang w:eastAsia="es-ES"/>
        </w:rPr>
        <w:t>}</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Pr>
          <w:rFonts w:ascii="Arial" w:eastAsia="Times New Roman" w:hAnsi="Arial" w:cs="Arial"/>
          <w:noProof/>
          <w:color w:val="337AB7"/>
          <w:bdr w:val="single" w:sz="2" w:space="0" w:color="000000" w:frame="1"/>
          <w:lang w:eastAsia="es-ES"/>
        </w:rPr>
        <w:drawing>
          <wp:inline distT="0" distB="0" distL="0" distR="0">
            <wp:extent cx="1905000" cy="2486025"/>
            <wp:effectExtent l="19050" t="0" r="0" b="0"/>
            <wp:docPr id="1" name="Imagen 1" descr="https://alumni.educacionit.com/content/274/915/imag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umni.educacionit.com/content/274/915/images/image02.png"/>
                    <pic:cNvPicPr>
                      <a:picLocks noChangeAspect="1" noChangeArrowheads="1"/>
                    </pic:cNvPicPr>
                  </pic:nvPicPr>
                  <pic:blipFill>
                    <a:blip r:embed="rId4" cstate="print"/>
                    <a:srcRect/>
                    <a:stretch>
                      <a:fillRect/>
                    </a:stretch>
                  </pic:blipFill>
                  <pic:spPr bwMode="auto">
                    <a:xfrm>
                      <a:off x="0" y="0"/>
                      <a:ext cx="1905000" cy="2486025"/>
                    </a:xfrm>
                    <a:prstGeom prst="rect">
                      <a:avLst/>
                    </a:prstGeom>
                    <a:noFill/>
                    <a:ln w="9525">
                      <a:noFill/>
                      <a:miter lim="800000"/>
                      <a:headEnd/>
                      <a:tailEnd/>
                    </a:ln>
                  </pic:spPr>
                </pic:pic>
              </a:graphicData>
            </a:graphic>
          </wp:inline>
        </w:drawing>
      </w:r>
    </w:p>
    <w:p w:rsidR="004C40B0" w:rsidRPr="004C40B0" w:rsidRDefault="004C40B0" w:rsidP="004C40B0">
      <w:pPr>
        <w:keepNext/>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2" w:name="2"/>
      <w:r w:rsidRPr="004C40B0">
        <w:rPr>
          <w:rFonts w:ascii="Arial" w:eastAsia="Times New Roman" w:hAnsi="Arial" w:cs="Arial"/>
          <w:b/>
          <w:bCs/>
          <w:color w:val="000000"/>
          <w:sz w:val="28"/>
          <w:lang w:eastAsia="es-ES"/>
        </w:rPr>
        <w:t>Bifurcación if else </w:t>
      </w:r>
      <w:bookmarkEnd w:id="2"/>
      <w:r w:rsidRPr="004C40B0">
        <w:rPr>
          <w:rFonts w:ascii="Trebuchet MS" w:eastAsia="Times New Roman" w:hAnsi="Trebuchet MS" w:cs="Times New Roman"/>
          <w:b/>
          <w:bCs/>
          <w:color w:val="337AB7"/>
          <w:sz w:val="24"/>
          <w:szCs w:val="24"/>
          <w:lang w:eastAsia="es-ES"/>
        </w:rPr>
        <w:t> </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Es la extensión de la sentencia IF</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Significa “de lo contrario” y permite la ejecución de un bloque de código si la condición de la sentencia IF fue falsa.</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La sentencia ELSE se ejecuta solamente si la expresión IF se evalúa como falsa.</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Forma de uso:</w:t>
      </w:r>
    </w:p>
    <w:p w:rsidR="004C40B0" w:rsidRPr="004C40B0" w:rsidRDefault="004C40B0" w:rsidP="004C40B0">
      <w:pPr>
        <w:shd w:val="clear" w:color="auto" w:fill="F8F8F8"/>
        <w:spacing w:after="0" w:line="300" w:lineRule="atLeast"/>
        <w:rPr>
          <w:rFonts w:ascii="Helvetica" w:eastAsia="Times New Roman" w:hAnsi="Helvetica" w:cs="Helvetica"/>
          <w:color w:val="333333"/>
          <w:sz w:val="21"/>
          <w:szCs w:val="21"/>
          <w:lang w:eastAsia="es-ES"/>
        </w:rPr>
      </w:pPr>
      <w:r w:rsidRPr="004C40B0">
        <w:rPr>
          <w:rFonts w:ascii="Helvetica" w:eastAsia="Times New Roman" w:hAnsi="Helvetica" w:cs="Helvetica"/>
          <w:color w:val="337AB7"/>
          <w:sz w:val="21"/>
          <w:szCs w:val="21"/>
          <w:lang w:eastAsia="es-ES"/>
        </w:rPr>
        <w:t>Copiar a Clipboard</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if (expresionBooleana)</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sentencias1;</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else</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sentencias2;</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lastRenderedPageBreak/>
        <w:t>}</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Pr>
          <w:rFonts w:ascii="Arial" w:eastAsia="Times New Roman" w:hAnsi="Arial" w:cs="Arial"/>
          <w:noProof/>
          <w:color w:val="337AB7"/>
          <w:bdr w:val="single" w:sz="2" w:space="0" w:color="000000" w:frame="1"/>
          <w:lang w:eastAsia="es-ES"/>
        </w:rPr>
        <w:drawing>
          <wp:inline distT="0" distB="0" distL="0" distR="0">
            <wp:extent cx="2333625" cy="2495550"/>
            <wp:effectExtent l="19050" t="0" r="9525" b="0"/>
            <wp:docPr id="2" name="Imagen 2" descr="https://alumni.educacionit.com/content/274/915/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lumni.educacionit.com/content/274/915/images/image00.png"/>
                    <pic:cNvPicPr>
                      <a:picLocks noChangeAspect="1" noChangeArrowheads="1"/>
                    </pic:cNvPicPr>
                  </pic:nvPicPr>
                  <pic:blipFill>
                    <a:blip r:embed="rId5" cstate="print"/>
                    <a:srcRect/>
                    <a:stretch>
                      <a:fillRect/>
                    </a:stretch>
                  </pic:blipFill>
                  <pic:spPr bwMode="auto">
                    <a:xfrm>
                      <a:off x="0" y="0"/>
                      <a:ext cx="2333625" cy="2495550"/>
                    </a:xfrm>
                    <a:prstGeom prst="rect">
                      <a:avLst/>
                    </a:prstGeom>
                    <a:noFill/>
                    <a:ln w="9525">
                      <a:noFill/>
                      <a:miter lim="800000"/>
                      <a:headEnd/>
                      <a:tailEnd/>
                    </a:ln>
                  </pic:spPr>
                </pic:pic>
              </a:graphicData>
            </a:graphic>
          </wp:inline>
        </w:drawing>
      </w:r>
    </w:p>
    <w:p w:rsidR="004C40B0" w:rsidRPr="004C40B0" w:rsidRDefault="004C40B0" w:rsidP="004C40B0">
      <w:pPr>
        <w:keepNext/>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3" w:name="3"/>
      <w:r w:rsidRPr="004C40B0">
        <w:rPr>
          <w:rFonts w:ascii="Arial" w:eastAsia="Times New Roman" w:hAnsi="Arial" w:cs="Arial"/>
          <w:b/>
          <w:bCs/>
          <w:color w:val="000000"/>
          <w:sz w:val="28"/>
          <w:lang w:eastAsia="es-ES"/>
        </w:rPr>
        <w:t>Bifurcación if else if else </w:t>
      </w:r>
      <w:bookmarkEnd w:id="3"/>
      <w:r w:rsidRPr="004C40B0">
        <w:rPr>
          <w:rFonts w:ascii="Trebuchet MS" w:eastAsia="Times New Roman" w:hAnsi="Trebuchet MS" w:cs="Times New Roman"/>
          <w:b/>
          <w:bCs/>
          <w:color w:val="337AB7"/>
          <w:sz w:val="24"/>
          <w:szCs w:val="24"/>
          <w:lang w:eastAsia="es-ES"/>
        </w:rPr>
        <w:t> </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Es una combinación entre if y else</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Es una sentencia con su propia condición lógica en caso de que la sentencia IF anterior no haya sido válida.</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Se pueden anidar sucesivos else if</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Forma de uso:</w:t>
      </w:r>
    </w:p>
    <w:p w:rsidR="004C40B0" w:rsidRPr="004C40B0" w:rsidRDefault="004C40B0" w:rsidP="004C40B0">
      <w:pPr>
        <w:shd w:val="clear" w:color="auto" w:fill="F8F8F8"/>
        <w:spacing w:after="0" w:line="300" w:lineRule="atLeast"/>
        <w:rPr>
          <w:rFonts w:ascii="Helvetica" w:eastAsia="Times New Roman" w:hAnsi="Helvetica" w:cs="Helvetica"/>
          <w:color w:val="333333"/>
          <w:sz w:val="21"/>
          <w:szCs w:val="21"/>
          <w:lang w:eastAsia="es-ES"/>
        </w:rPr>
      </w:pPr>
      <w:r w:rsidRPr="004C40B0">
        <w:rPr>
          <w:rFonts w:ascii="Helvetica" w:eastAsia="Times New Roman" w:hAnsi="Helvetica" w:cs="Helvetica"/>
          <w:color w:val="337AB7"/>
          <w:sz w:val="21"/>
          <w:szCs w:val="21"/>
          <w:lang w:eastAsia="es-ES"/>
        </w:rPr>
        <w:t>Copiar a Clipboard</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if (expresionBooleana1) {</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sentencias1;</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 else if (expresionBooleana2) {</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sentencias2;</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 else if (expresionBooleana3) {</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sentencias3;</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 else {</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sentencias4;</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w:t>
      </w:r>
    </w:p>
    <w:p w:rsidR="004C40B0" w:rsidRPr="004C40B0" w:rsidRDefault="004C40B0" w:rsidP="004C40B0">
      <w:pPr>
        <w:keepNext/>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4" w:name="4"/>
      <w:bookmarkEnd w:id="4"/>
      <w:r w:rsidRPr="004C40B0">
        <w:rPr>
          <w:rFonts w:ascii="Trebuchet MS" w:eastAsia="Times New Roman" w:hAnsi="Trebuchet MS" w:cs="Times New Roman"/>
          <w:b/>
          <w:bCs/>
          <w:color w:val="337AB7"/>
          <w:sz w:val="24"/>
          <w:szCs w:val="24"/>
          <w:lang w:eastAsia="es-ES"/>
        </w:rPr>
        <w:t> </w:t>
      </w:r>
    </w:p>
    <w:p w:rsidR="004C40B0" w:rsidRPr="004C40B0" w:rsidRDefault="004C40B0" w:rsidP="004C40B0">
      <w:pPr>
        <w:keepNext/>
        <w:shd w:val="clear" w:color="auto" w:fill="FFFFFF"/>
        <w:spacing w:before="300" w:after="150" w:line="240" w:lineRule="auto"/>
        <w:outlineLvl w:val="2"/>
        <w:rPr>
          <w:rFonts w:ascii="Trebuchet MS" w:eastAsia="Times New Roman" w:hAnsi="Trebuchet MS" w:cs="Times New Roman"/>
          <w:b/>
          <w:bCs/>
          <w:color w:val="666666"/>
          <w:sz w:val="24"/>
          <w:szCs w:val="24"/>
          <w:lang w:eastAsia="es-ES"/>
        </w:rPr>
      </w:pPr>
      <w:bookmarkStart w:id="5" w:name="5"/>
      <w:r w:rsidRPr="004C40B0">
        <w:rPr>
          <w:rFonts w:ascii="Arial" w:eastAsia="Times New Roman" w:hAnsi="Arial" w:cs="Arial"/>
          <w:b/>
          <w:bCs/>
          <w:color w:val="000000"/>
          <w:sz w:val="28"/>
          <w:lang w:eastAsia="es-ES"/>
        </w:rPr>
        <w:t>Bifurcación switch </w:t>
      </w:r>
      <w:bookmarkEnd w:id="5"/>
      <w:r w:rsidRPr="004C40B0">
        <w:rPr>
          <w:rFonts w:ascii="Trebuchet MS" w:eastAsia="Times New Roman" w:hAnsi="Trebuchet MS" w:cs="Times New Roman"/>
          <w:b/>
          <w:bCs/>
          <w:color w:val="337AB7"/>
          <w:sz w:val="24"/>
          <w:szCs w:val="24"/>
          <w:lang w:eastAsia="es-ES"/>
        </w:rPr>
        <w:t> </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A diferencia de la estructura condicional “If”, la estructura “Switch” admite múltiples caminos a partir de la evaluación de una sola expresión.</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La expresión puede ser una variable o cualquier otro tipo de expresión, siempre y cuando se evalúe un valor simple (es decir, un número entero, un doble, o una cadena). La construcción se ejecuta mediante la evaluación de la expresión y luego se prueba el resultado contra las sentencias </w:t>
      </w:r>
      <w:r w:rsidRPr="004C40B0">
        <w:rPr>
          <w:rFonts w:ascii="Arial" w:eastAsia="Times New Roman" w:hAnsi="Arial" w:cs="Arial"/>
          <w:b/>
          <w:bCs/>
          <w:color w:val="337AB7"/>
          <w:sz w:val="18"/>
          <w:lang w:eastAsia="es-ES"/>
        </w:rPr>
        <w:t>case</w:t>
      </w:r>
      <w:r w:rsidRPr="004C40B0">
        <w:rPr>
          <w:rFonts w:ascii="Arial" w:eastAsia="Times New Roman" w:hAnsi="Arial" w:cs="Arial"/>
          <w:color w:val="337AB7"/>
          <w:sz w:val="18"/>
          <w:lang w:eastAsia="es-ES"/>
        </w:rPr>
        <w:t>. Tan pronto como un valor coincidente se encuentra, las declaraciones posteriores se ejecutan en secuencia hasta la declaración break o hasta el final del Switch.</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Su principal característica es que permite establecer muchas opciones según el valor de una variable (o expresión).</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A diferencia de la sentencia IF que solo hay dos opciones (Verdadero – Falso).</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Forma de uso:</w:t>
      </w:r>
    </w:p>
    <w:p w:rsidR="004C40B0" w:rsidRPr="004C40B0" w:rsidRDefault="004C40B0" w:rsidP="004C40B0">
      <w:pPr>
        <w:shd w:val="clear" w:color="auto" w:fill="F8F8F8"/>
        <w:spacing w:after="0" w:line="300" w:lineRule="atLeast"/>
        <w:rPr>
          <w:rFonts w:ascii="Helvetica" w:eastAsia="Times New Roman" w:hAnsi="Helvetica" w:cs="Helvetica"/>
          <w:color w:val="333333"/>
          <w:sz w:val="21"/>
          <w:szCs w:val="21"/>
          <w:lang w:eastAsia="es-ES"/>
        </w:rPr>
      </w:pPr>
      <w:r w:rsidRPr="004C40B0">
        <w:rPr>
          <w:rFonts w:ascii="Helvetica" w:eastAsia="Times New Roman" w:hAnsi="Helvetica" w:cs="Helvetica"/>
          <w:color w:val="337AB7"/>
          <w:sz w:val="21"/>
          <w:szCs w:val="21"/>
          <w:lang w:eastAsia="es-ES"/>
        </w:rPr>
        <w:t>Copiar a Clipboard</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switch (expresion)</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case valor1: sentencias1; break;</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case valor2: sentencias2; break;</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case valor3: sentencias3; break;</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default: sentencias4;</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r w:rsidRPr="004C40B0">
        <w:rPr>
          <w:rFonts w:ascii="Arial" w:eastAsia="Times New Roman" w:hAnsi="Arial" w:cs="Arial"/>
          <w:color w:val="337AB7"/>
          <w:sz w:val="18"/>
          <w:lang w:eastAsia="es-ES"/>
        </w:rPr>
        <w:t>}</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Los valores no comprendidos en ninguna sentencia case se pueden gestionar en el default</w:t>
      </w:r>
    </w:p>
    <w:p w:rsidR="004C40B0" w:rsidRPr="004C40B0" w:rsidRDefault="004C40B0" w:rsidP="004C40B0">
      <w:pPr>
        <w:shd w:val="clear" w:color="auto" w:fill="FFFFFF"/>
        <w:spacing w:after="0" w:line="240" w:lineRule="auto"/>
        <w:jc w:val="both"/>
        <w:rPr>
          <w:rFonts w:ascii="Arial" w:eastAsia="Times New Roman" w:hAnsi="Arial" w:cs="Arial"/>
          <w:color w:val="000000"/>
          <w:lang w:eastAsia="es-ES"/>
        </w:rPr>
      </w:pPr>
      <w:r w:rsidRPr="004C40B0">
        <w:rPr>
          <w:rFonts w:ascii="Arial" w:eastAsia="Times New Roman" w:hAnsi="Arial" w:cs="Arial"/>
          <w:color w:val="337AB7"/>
          <w:sz w:val="18"/>
          <w:lang w:eastAsia="es-ES"/>
        </w:rPr>
        <w:t>Si no está el break, se ejecutan todas las sentencias case a continuación</w:t>
      </w:r>
    </w:p>
    <w:p w:rsidR="004C40B0" w:rsidRPr="004C40B0" w:rsidRDefault="004C40B0" w:rsidP="004C40B0">
      <w:pPr>
        <w:shd w:val="clear" w:color="auto" w:fill="FFFFFF"/>
        <w:spacing w:after="0" w:line="240" w:lineRule="auto"/>
        <w:rPr>
          <w:rFonts w:ascii="Arial" w:eastAsia="Times New Roman" w:hAnsi="Arial" w:cs="Arial"/>
          <w:color w:val="000000"/>
          <w:lang w:eastAsia="es-ES"/>
        </w:rPr>
      </w:pPr>
      <w:bookmarkStart w:id="6" w:name="6"/>
      <w:r>
        <w:rPr>
          <w:rFonts w:ascii="Arial" w:eastAsia="Times New Roman" w:hAnsi="Arial" w:cs="Arial"/>
          <w:noProof/>
          <w:color w:val="337AB7"/>
          <w:bdr w:val="single" w:sz="2" w:space="0" w:color="000000" w:frame="1"/>
          <w:lang w:eastAsia="es-ES"/>
        </w:rPr>
        <w:lastRenderedPageBreak/>
        <w:drawing>
          <wp:inline distT="0" distB="0" distL="0" distR="0">
            <wp:extent cx="4791075" cy="2209800"/>
            <wp:effectExtent l="19050" t="0" r="9525" b="0"/>
            <wp:docPr id="3" name="Imagen 3" descr="https://alumni.educacionit.com/content/274/915/imag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lumni.educacionit.com/content/274/915/images/image01.png"/>
                    <pic:cNvPicPr>
                      <a:picLocks noChangeAspect="1" noChangeArrowheads="1"/>
                    </pic:cNvPicPr>
                  </pic:nvPicPr>
                  <pic:blipFill>
                    <a:blip r:embed="rId6" cstate="print"/>
                    <a:srcRect/>
                    <a:stretch>
                      <a:fillRect/>
                    </a:stretch>
                  </pic:blipFill>
                  <pic:spPr bwMode="auto">
                    <a:xfrm>
                      <a:off x="0" y="0"/>
                      <a:ext cx="4791075" cy="2209800"/>
                    </a:xfrm>
                    <a:prstGeom prst="rect">
                      <a:avLst/>
                    </a:prstGeom>
                    <a:noFill/>
                    <a:ln w="9525">
                      <a:noFill/>
                      <a:miter lim="800000"/>
                      <a:headEnd/>
                      <a:tailEnd/>
                    </a:ln>
                  </pic:spPr>
                </pic:pic>
              </a:graphicData>
            </a:graphic>
          </wp:inline>
        </w:drawing>
      </w:r>
      <w:bookmarkEnd w:id="6"/>
    </w:p>
    <w:p w:rsidR="00C17AAF" w:rsidRDefault="004C40B0"/>
    <w:sectPr w:rsidR="00C17AAF" w:rsidSect="00E00C2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C40B0"/>
    <w:rsid w:val="001C41A4"/>
    <w:rsid w:val="004C40B0"/>
    <w:rsid w:val="007778D1"/>
    <w:rsid w:val="00E00C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C22"/>
  </w:style>
  <w:style w:type="paragraph" w:styleId="Ttulo1">
    <w:name w:val="heading 1"/>
    <w:basedOn w:val="Normal"/>
    <w:link w:val="Ttulo1Car"/>
    <w:uiPriority w:val="9"/>
    <w:qFormat/>
    <w:rsid w:val="004C40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C40B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C40B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40B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C40B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C40B0"/>
    <w:rPr>
      <w:rFonts w:ascii="Times New Roman" w:eastAsia="Times New Roman" w:hAnsi="Times New Roman" w:cs="Times New Roman"/>
      <w:b/>
      <w:bCs/>
      <w:sz w:val="27"/>
      <w:szCs w:val="27"/>
      <w:lang w:eastAsia="es-ES"/>
    </w:rPr>
  </w:style>
  <w:style w:type="character" w:customStyle="1" w:styleId="c11">
    <w:name w:val="c11"/>
    <w:basedOn w:val="Fuentedeprrafopredeter"/>
    <w:rsid w:val="004C40B0"/>
  </w:style>
  <w:style w:type="character" w:customStyle="1" w:styleId="apple-converted-space">
    <w:name w:val="apple-converted-space"/>
    <w:basedOn w:val="Fuentedeprrafopredeter"/>
    <w:rsid w:val="004C40B0"/>
  </w:style>
  <w:style w:type="character" w:customStyle="1" w:styleId="c9">
    <w:name w:val="c9"/>
    <w:basedOn w:val="Fuentedeprrafopredeter"/>
    <w:rsid w:val="004C40B0"/>
  </w:style>
  <w:style w:type="paragraph" w:customStyle="1" w:styleId="c5">
    <w:name w:val="c5"/>
    <w:basedOn w:val="Normal"/>
    <w:rsid w:val="004C40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0">
    <w:name w:val="c0"/>
    <w:basedOn w:val="Fuentedeprrafopredeter"/>
    <w:rsid w:val="004C40B0"/>
  </w:style>
  <w:style w:type="character" w:customStyle="1" w:styleId="c4">
    <w:name w:val="c4"/>
    <w:basedOn w:val="Fuentedeprrafopredeter"/>
    <w:rsid w:val="004C40B0"/>
  </w:style>
  <w:style w:type="paragraph" w:styleId="NormalWeb">
    <w:name w:val="Normal (Web)"/>
    <w:basedOn w:val="Normal"/>
    <w:uiPriority w:val="99"/>
    <w:semiHidden/>
    <w:unhideWhenUsed/>
    <w:rsid w:val="004C40B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3">
    <w:name w:val="c3"/>
    <w:basedOn w:val="Normal"/>
    <w:rsid w:val="004C40B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C40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0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3022560">
      <w:bodyDiv w:val="1"/>
      <w:marLeft w:val="0"/>
      <w:marRight w:val="0"/>
      <w:marTop w:val="0"/>
      <w:marBottom w:val="0"/>
      <w:divBdr>
        <w:top w:val="none" w:sz="0" w:space="0" w:color="auto"/>
        <w:left w:val="none" w:sz="0" w:space="0" w:color="auto"/>
        <w:bottom w:val="none" w:sz="0" w:space="0" w:color="auto"/>
        <w:right w:val="none" w:sz="0" w:space="0" w:color="auto"/>
      </w:divBdr>
      <w:divsChild>
        <w:div w:id="894313489">
          <w:marLeft w:val="0"/>
          <w:marRight w:val="0"/>
          <w:marTop w:val="0"/>
          <w:marBottom w:val="0"/>
          <w:divBdr>
            <w:top w:val="single" w:sz="6" w:space="0" w:color="888888"/>
            <w:left w:val="single" w:sz="6" w:space="0" w:color="888888"/>
            <w:bottom w:val="single" w:sz="6" w:space="0" w:color="888888"/>
            <w:right w:val="single" w:sz="6" w:space="0" w:color="888888"/>
          </w:divBdr>
          <w:divsChild>
            <w:div w:id="1026295541">
              <w:marLeft w:val="0"/>
              <w:marRight w:val="0"/>
              <w:marTop w:val="0"/>
              <w:marBottom w:val="0"/>
              <w:divBdr>
                <w:top w:val="none" w:sz="0" w:space="0" w:color="auto"/>
                <w:left w:val="none" w:sz="0" w:space="0" w:color="auto"/>
                <w:bottom w:val="none" w:sz="0" w:space="0" w:color="auto"/>
                <w:right w:val="none" w:sz="0" w:space="0" w:color="auto"/>
              </w:divBdr>
            </w:div>
            <w:div w:id="1658919525">
              <w:marLeft w:val="0"/>
              <w:marRight w:val="0"/>
              <w:marTop w:val="0"/>
              <w:marBottom w:val="0"/>
              <w:divBdr>
                <w:top w:val="none" w:sz="0" w:space="0" w:color="auto"/>
                <w:left w:val="none" w:sz="0" w:space="0" w:color="auto"/>
                <w:bottom w:val="none" w:sz="0" w:space="0" w:color="auto"/>
                <w:right w:val="none" w:sz="0" w:space="0" w:color="auto"/>
              </w:divBdr>
            </w:div>
          </w:divsChild>
        </w:div>
        <w:div w:id="271058572">
          <w:marLeft w:val="0"/>
          <w:marRight w:val="0"/>
          <w:marTop w:val="0"/>
          <w:marBottom w:val="0"/>
          <w:divBdr>
            <w:top w:val="single" w:sz="6" w:space="0" w:color="888888"/>
            <w:left w:val="single" w:sz="6" w:space="0" w:color="888888"/>
            <w:bottom w:val="single" w:sz="6" w:space="0" w:color="888888"/>
            <w:right w:val="single" w:sz="6" w:space="0" w:color="888888"/>
          </w:divBdr>
          <w:divsChild>
            <w:div w:id="739526808">
              <w:marLeft w:val="0"/>
              <w:marRight w:val="0"/>
              <w:marTop w:val="0"/>
              <w:marBottom w:val="0"/>
              <w:divBdr>
                <w:top w:val="none" w:sz="0" w:space="0" w:color="auto"/>
                <w:left w:val="none" w:sz="0" w:space="0" w:color="auto"/>
                <w:bottom w:val="none" w:sz="0" w:space="0" w:color="auto"/>
                <w:right w:val="none" w:sz="0" w:space="0" w:color="auto"/>
              </w:divBdr>
            </w:div>
            <w:div w:id="420488615">
              <w:marLeft w:val="0"/>
              <w:marRight w:val="0"/>
              <w:marTop w:val="0"/>
              <w:marBottom w:val="0"/>
              <w:divBdr>
                <w:top w:val="none" w:sz="0" w:space="0" w:color="auto"/>
                <w:left w:val="none" w:sz="0" w:space="0" w:color="auto"/>
                <w:bottom w:val="none" w:sz="0" w:space="0" w:color="auto"/>
                <w:right w:val="none" w:sz="0" w:space="0" w:color="auto"/>
              </w:divBdr>
            </w:div>
          </w:divsChild>
        </w:div>
        <w:div w:id="277032050">
          <w:marLeft w:val="0"/>
          <w:marRight w:val="0"/>
          <w:marTop w:val="0"/>
          <w:marBottom w:val="0"/>
          <w:divBdr>
            <w:top w:val="single" w:sz="6" w:space="0" w:color="888888"/>
            <w:left w:val="single" w:sz="6" w:space="0" w:color="888888"/>
            <w:bottom w:val="single" w:sz="6" w:space="0" w:color="888888"/>
            <w:right w:val="single" w:sz="6" w:space="0" w:color="888888"/>
          </w:divBdr>
          <w:divsChild>
            <w:div w:id="938296867">
              <w:marLeft w:val="0"/>
              <w:marRight w:val="0"/>
              <w:marTop w:val="0"/>
              <w:marBottom w:val="0"/>
              <w:divBdr>
                <w:top w:val="none" w:sz="0" w:space="0" w:color="auto"/>
                <w:left w:val="none" w:sz="0" w:space="0" w:color="auto"/>
                <w:bottom w:val="none" w:sz="0" w:space="0" w:color="auto"/>
                <w:right w:val="none" w:sz="0" w:space="0" w:color="auto"/>
              </w:divBdr>
            </w:div>
            <w:div w:id="1115447413">
              <w:marLeft w:val="0"/>
              <w:marRight w:val="0"/>
              <w:marTop w:val="0"/>
              <w:marBottom w:val="0"/>
              <w:divBdr>
                <w:top w:val="none" w:sz="0" w:space="0" w:color="auto"/>
                <w:left w:val="none" w:sz="0" w:space="0" w:color="auto"/>
                <w:bottom w:val="none" w:sz="0" w:space="0" w:color="auto"/>
                <w:right w:val="none" w:sz="0" w:space="0" w:color="auto"/>
              </w:divBdr>
            </w:div>
          </w:divsChild>
        </w:div>
        <w:div w:id="1688408765">
          <w:marLeft w:val="0"/>
          <w:marRight w:val="0"/>
          <w:marTop w:val="0"/>
          <w:marBottom w:val="0"/>
          <w:divBdr>
            <w:top w:val="single" w:sz="6" w:space="0" w:color="888888"/>
            <w:left w:val="single" w:sz="6" w:space="0" w:color="888888"/>
            <w:bottom w:val="single" w:sz="6" w:space="0" w:color="888888"/>
            <w:right w:val="single" w:sz="6" w:space="0" w:color="888888"/>
          </w:divBdr>
          <w:divsChild>
            <w:div w:id="379481706">
              <w:marLeft w:val="0"/>
              <w:marRight w:val="0"/>
              <w:marTop w:val="0"/>
              <w:marBottom w:val="0"/>
              <w:divBdr>
                <w:top w:val="none" w:sz="0" w:space="0" w:color="auto"/>
                <w:left w:val="none" w:sz="0" w:space="0" w:color="auto"/>
                <w:bottom w:val="none" w:sz="0" w:space="0" w:color="auto"/>
                <w:right w:val="none" w:sz="0" w:space="0" w:color="auto"/>
              </w:divBdr>
            </w:div>
            <w:div w:id="690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2530</Characters>
  <Application>Microsoft Office Word</Application>
  <DocSecurity>0</DocSecurity>
  <Lines>21</Lines>
  <Paragraphs>5</Paragraphs>
  <ScaleCrop>false</ScaleCrop>
  <Company>Telecom Argentina S.A.</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u574681</dc:creator>
  <cp:keywords/>
  <dc:description/>
  <cp:lastModifiedBy>u574681</cp:lastModifiedBy>
  <cp:revision>2</cp:revision>
  <dcterms:created xsi:type="dcterms:W3CDTF">2017-04-27T13:01:00Z</dcterms:created>
  <dcterms:modified xsi:type="dcterms:W3CDTF">2017-04-27T13:01:00Z</dcterms:modified>
</cp:coreProperties>
</file>