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F27D2">
        <w:rPr>
          <w:rFonts w:ascii="Helvetica" w:eastAsia="Times New Roman" w:hAnsi="Helvetica" w:cs="Helvetica"/>
          <w:color w:val="333333"/>
          <w:kern w:val="36"/>
          <w:sz w:val="54"/>
          <w:lang w:eastAsia="es-ES"/>
        </w:rPr>
        <w:t>Administrar cuentas de usuario y grupo y sus archivos relacionados </w:t>
      </w:r>
      <w:r w:rsidRPr="00EF27D2">
        <w:rPr>
          <w:rFonts w:ascii="Helvetica" w:eastAsia="Times New Roman" w:hAnsi="Helvetica" w:cs="Helvetica"/>
          <w:color w:val="333333"/>
          <w:kern w:val="36"/>
          <w:sz w:val="54"/>
          <w:szCs w:val="54"/>
          <w:lang w:eastAsia="es-ES"/>
        </w:rPr>
        <w:t> </w:t>
      </w:r>
      <w:bookmarkStart w:id="0" w:name="0"/>
      <w:r w:rsidRPr="00EF27D2">
        <w:rPr>
          <w:rFonts w:ascii="Helvetica" w:eastAsia="Times New Roman" w:hAnsi="Helvetica" w:cs="Helvetica"/>
          <w:color w:val="337AB7"/>
          <w:kern w:val="36"/>
          <w:sz w:val="54"/>
          <w:szCs w:val="54"/>
          <w:lang w:eastAsia="es-ES"/>
        </w:rPr>
        <w:t> </w:t>
      </w:r>
      <w:bookmarkEnd w:id="0"/>
    </w:p>
    <w:tbl>
      <w:tblPr>
        <w:tblW w:w="0" w:type="auto"/>
        <w:shd w:val="clear" w:color="auto" w:fill="FFFFFF"/>
        <w:tblCellMar>
          <w:top w:w="15" w:type="dxa"/>
          <w:left w:w="15" w:type="dxa"/>
          <w:bottom w:w="15" w:type="dxa"/>
          <w:right w:w="15" w:type="dxa"/>
        </w:tblCellMar>
        <w:tblLook w:val="04A0"/>
      </w:tblPr>
      <w:tblGrid>
        <w:gridCol w:w="4576"/>
        <w:gridCol w:w="3968"/>
      </w:tblGrid>
      <w:tr w:rsidR="00EF27D2" w:rsidRPr="00EF27D2" w:rsidTr="00EF27D2">
        <w:tc>
          <w:tcPr>
            <w:tcW w:w="4576" w:type="dxa"/>
            <w:tcBorders>
              <w:top w:val="single" w:sz="8" w:space="0" w:color="8CACBB"/>
              <w:left w:val="single" w:sz="8" w:space="0" w:color="8CACBB"/>
              <w:bottom w:val="single" w:sz="8" w:space="0" w:color="8CACBB"/>
              <w:right w:val="single" w:sz="8" w:space="0" w:color="8CACBB"/>
            </w:tcBorders>
            <w:shd w:val="clear" w:color="auto" w:fill="DEE7EC"/>
            <w:tcMar>
              <w:top w:w="40" w:type="dxa"/>
              <w:left w:w="40" w:type="dxa"/>
              <w:bottom w:w="40" w:type="dxa"/>
              <w:right w:w="40" w:type="dxa"/>
            </w:tcMa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Peso</w:t>
            </w: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5</w:t>
            </w:r>
          </w:p>
        </w:tc>
      </w:tr>
      <w:tr w:rsidR="00EF27D2" w:rsidRPr="00EF27D2" w:rsidTr="00EF27D2">
        <w:tc>
          <w:tcPr>
            <w:tcW w:w="4576" w:type="dxa"/>
            <w:tcBorders>
              <w:top w:val="single" w:sz="8" w:space="0" w:color="8CACBB"/>
              <w:left w:val="single" w:sz="8" w:space="0" w:color="8CACBB"/>
              <w:bottom w:val="single" w:sz="8" w:space="0" w:color="8CACBB"/>
              <w:right w:val="single" w:sz="8" w:space="0" w:color="8CACBB"/>
            </w:tcBorders>
            <w:shd w:val="clear" w:color="auto" w:fill="DEE7EC"/>
            <w:tcMar>
              <w:top w:w="40" w:type="dxa"/>
              <w:left w:w="40" w:type="dxa"/>
              <w:bottom w:w="40" w:type="dxa"/>
              <w:right w:w="40" w:type="dxa"/>
            </w:tcMa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Tópico Cubierto</w:t>
            </w: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107.1 Administrar cuentas de usuarios y grupos y archivos relacionados</w:t>
            </w:r>
          </w:p>
        </w:tc>
      </w:tr>
      <w:tr w:rsidR="00EF27D2" w:rsidRPr="00EF27D2" w:rsidTr="00EF27D2">
        <w:tc>
          <w:tcPr>
            <w:tcW w:w="4576" w:type="dxa"/>
            <w:tcBorders>
              <w:top w:val="single" w:sz="8" w:space="0" w:color="8CACBB"/>
              <w:left w:val="single" w:sz="8" w:space="0" w:color="8CACBB"/>
              <w:bottom w:val="single" w:sz="8" w:space="0" w:color="8CACBB"/>
              <w:right w:val="single" w:sz="8" w:space="0" w:color="8CACBB"/>
            </w:tcBorders>
            <w:shd w:val="clear" w:color="auto" w:fill="DEE7EC"/>
            <w:tcMar>
              <w:top w:w="40" w:type="dxa"/>
              <w:left w:w="40" w:type="dxa"/>
              <w:bottom w:w="40" w:type="dxa"/>
              <w:right w:w="40" w:type="dxa"/>
            </w:tcMa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Descripción</w:t>
            </w: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Los alumnos deberán ser capaces de agregar, borrar y modificar usuarios y grupos.</w:t>
            </w:r>
          </w:p>
        </w:tc>
      </w:tr>
      <w:tr w:rsidR="00EF27D2" w:rsidRPr="00EF27D2" w:rsidTr="00EF27D2">
        <w:tc>
          <w:tcPr>
            <w:tcW w:w="4576" w:type="dxa"/>
            <w:tcBorders>
              <w:top w:val="single" w:sz="8" w:space="0" w:color="8CACBB"/>
              <w:left w:val="single" w:sz="8" w:space="0" w:color="8CACBB"/>
              <w:bottom w:val="single" w:sz="8" w:space="0" w:color="8CACBB"/>
              <w:right w:val="single" w:sz="8" w:space="0" w:color="8CACBB"/>
            </w:tcBorders>
            <w:shd w:val="clear" w:color="auto" w:fill="DEE7EC"/>
            <w:tcMar>
              <w:top w:w="40" w:type="dxa"/>
              <w:left w:w="40" w:type="dxa"/>
              <w:bottom w:w="40" w:type="dxa"/>
              <w:right w:w="40" w:type="dxa"/>
            </w:tcMa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Temas</w:t>
            </w: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Administrar información de la bases de datos y usuarios y grupos.</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r>
      <w:tr w:rsidR="00EF27D2" w:rsidRPr="00EF27D2" w:rsidTr="00EF27D2">
        <w:tc>
          <w:tcPr>
            <w:tcW w:w="4576" w:type="dxa"/>
            <w:tcBorders>
              <w:top w:val="single" w:sz="8" w:space="0" w:color="8CACBB"/>
              <w:left w:val="single" w:sz="8" w:space="0" w:color="8CACBB"/>
              <w:bottom w:val="single" w:sz="8" w:space="0" w:color="8CACBB"/>
              <w:right w:val="single" w:sz="8" w:space="0" w:color="8CACBB"/>
            </w:tcBorders>
            <w:shd w:val="clear" w:color="auto" w:fill="DEE7EC"/>
            <w:tcMar>
              <w:top w:w="40" w:type="dxa"/>
              <w:left w:w="40" w:type="dxa"/>
              <w:bottom w:w="40" w:type="dxa"/>
              <w:right w:w="40" w:type="dxa"/>
            </w:tcMa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Ejemplos</w:t>
            </w: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/etc/passwd</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/etc/shadow</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/etc/group</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/etc/skel</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usermod</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useradd</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userdel</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groupadd</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groupdel</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groupmod</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chage</w:t>
            </w:r>
          </w:p>
        </w:tc>
      </w:tr>
      <w:tr w:rsidR="00EF27D2" w:rsidRPr="00EF27D2" w:rsidTr="00EF27D2">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0" w:line="240" w:lineRule="auto"/>
              <w:rPr>
                <w:rFonts w:ascii="Helvetica" w:eastAsia="Times New Roman" w:hAnsi="Helvetica" w:cs="Helvetica"/>
                <w:color w:val="333333"/>
                <w:sz w:val="21"/>
                <w:szCs w:val="21"/>
                <w:lang w:eastAsia="es-ES"/>
              </w:rPr>
            </w:pPr>
          </w:p>
        </w:tc>
        <w:tc>
          <w:tcPr>
            <w:tcW w:w="0" w:type="auto"/>
            <w:shd w:val="clear" w:color="auto" w:fill="FFFFFF"/>
            <w:tcMar>
              <w:top w:w="0" w:type="dxa"/>
              <w:left w:w="0" w:type="dxa"/>
              <w:bottom w:w="0" w:type="dxa"/>
              <w:right w:w="0" w:type="dxa"/>
            </w:tcMar>
            <w:vAlign w:val="center"/>
            <w:hideMark/>
          </w:tcPr>
          <w:p w:rsidR="00EF27D2" w:rsidRPr="00EF27D2" w:rsidRDefault="00EF27D2" w:rsidP="00EF27D2">
            <w:pPr>
              <w:spacing w:after="150" w:line="240" w:lineRule="auto"/>
              <w:ind w:left="40"/>
              <w:rPr>
                <w:rFonts w:ascii="Helvetica" w:eastAsia="Times New Roman" w:hAnsi="Helvetica" w:cs="Helvetica"/>
                <w:color w:val="333333"/>
                <w:sz w:val="21"/>
                <w:szCs w:val="21"/>
                <w:lang w:eastAsia="es-ES"/>
              </w:rPr>
            </w:pPr>
            <w:r w:rsidRPr="00EF27D2">
              <w:rPr>
                <w:rFonts w:ascii="Helvetica" w:eastAsia="Times New Roman" w:hAnsi="Helvetica" w:cs="Helvetica"/>
                <w:color w:val="000000"/>
                <w:sz w:val="21"/>
                <w:lang w:eastAsia="es-ES"/>
              </w:rPr>
              <w:t>* passwd</w:t>
            </w:r>
          </w:p>
        </w:tc>
      </w:tr>
    </w:tbl>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Peso: Indica el valor de importancia que tiene este tópico en la certificación.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Tópico Cubierto: Indica, según el programa de certificación LPI, qué tópico le corresponde a este 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Descripción: Un resumen de lo que se verá.</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Temas: Un resumen de los conceptos primordiales que están cubiertos.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Ejemplos: Palabras claves que se deben tener en cuenta.</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F27D2">
        <w:rPr>
          <w:rFonts w:ascii="Helvetica" w:eastAsia="Times New Roman" w:hAnsi="Helvetica" w:cs="Helvetica"/>
          <w:color w:val="333333"/>
          <w:kern w:val="36"/>
          <w:sz w:val="54"/>
          <w:lang w:eastAsia="es-ES"/>
        </w:rPr>
        <w:t>Introducción</w:t>
      </w:r>
      <w:bookmarkStart w:id="1" w:name="1"/>
      <w:r w:rsidRPr="00EF27D2">
        <w:rPr>
          <w:rFonts w:ascii="Helvetica" w:eastAsia="Times New Roman" w:hAnsi="Helvetica" w:cs="Helvetica"/>
          <w:color w:val="337AB7"/>
          <w:kern w:val="36"/>
          <w:sz w:val="54"/>
          <w:szCs w:val="54"/>
          <w:lang w:eastAsia="es-ES"/>
        </w:rPr>
        <w:t> </w:t>
      </w:r>
      <w:bookmarkEnd w:id="1"/>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lastRenderedPageBreak/>
        <w:t>En este tópico se introducirán temas acerca de la administración de usuarios, se explicarán los comandos pertinentes y buenas prácticas para poder tener nuestro sistema perfectamente configurado de acuerdo a nuestras necesidades.</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Tareas Administrativas </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2" w:name="2"/>
      <w:r w:rsidRPr="00EF27D2">
        <w:rPr>
          <w:rFonts w:ascii="Helvetica" w:eastAsia="Times New Roman" w:hAnsi="Helvetica" w:cs="Helvetica"/>
          <w:color w:val="337AB7"/>
          <w:sz w:val="36"/>
          <w:lang w:eastAsia="es-ES"/>
        </w:rPr>
        <w:t>Administrando cuentas de usuario, grupos y ficheros del sistema</w:t>
      </w:r>
      <w:r w:rsidRPr="00EF27D2">
        <w:rPr>
          <w:rFonts w:ascii="Helvetica" w:eastAsia="Times New Roman" w:hAnsi="Helvetica" w:cs="Helvetica"/>
          <w:color w:val="337AB7"/>
          <w:sz w:val="36"/>
          <w:szCs w:val="36"/>
          <w:lang w:eastAsia="es-ES"/>
        </w:rPr>
        <w:t> </w:t>
      </w:r>
      <w:r w:rsidRPr="00EF27D2">
        <w:rPr>
          <w:rFonts w:ascii="Helvetica" w:eastAsia="Times New Roman" w:hAnsi="Helvetica" w:cs="Helvetica"/>
          <w:color w:val="337AB7"/>
          <w:sz w:val="36"/>
          <w:lang w:eastAsia="es-ES"/>
        </w:rPr>
        <w:t> </w:t>
      </w:r>
      <w:bookmarkEnd w:id="2"/>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En este capítulo abordaremos temas como la creación, eliminación, suspensión y cambio en las cuentas de usuario del sistema. También aprenderemos a crear y eliminar grupos. Por último, estudiaremos la manera de cambiar el grupo al cual pertenece un usuario y anexarlo a otro. Comenzaremos hablando de los ficheros directamente relacionados con las cuentas de los usuarios y la función que estos desempeñan.</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 w:name="3"/>
      <w:r w:rsidRPr="00EF27D2">
        <w:rPr>
          <w:rFonts w:ascii="Helvetica" w:eastAsia="Times New Roman" w:hAnsi="Helvetica" w:cs="Helvetica"/>
          <w:color w:val="337AB7"/>
          <w:sz w:val="36"/>
          <w:lang w:eastAsia="es-ES"/>
        </w:rPr>
        <w:t>Archivo /etc/passwd</w:t>
      </w:r>
      <w:bookmarkEnd w:id="3"/>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Este fichero almacena datos sobre las cuentas de usuario del sistema. Dichos datos se encuentran organizados línea a línea, de las cuales cada una corresponde a un usuario. También podemos encontrar algunos servicios del sistema como el servidor web o el de correo. Cada una de estas líneas se encuentra formada por 7 campos, los cuales se encuentran separados por el signo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Los campos de los que hablamos están conformados por los siguientes parámetros: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752475" cy="1704975"/>
            <wp:effectExtent l="19050" t="0" r="9525" b="0"/>
            <wp:docPr id="1" name="Imagen 1" descr="https://alumni.educacionit.com/content/289/1003/images/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89/1003/images/image22.png"/>
                    <pic:cNvPicPr>
                      <a:picLocks noChangeAspect="1" noChangeArrowheads="1"/>
                    </pic:cNvPicPr>
                  </pic:nvPicPr>
                  <pic:blipFill>
                    <a:blip r:embed="rId5" cstate="print"/>
                    <a:srcRect/>
                    <a:stretch>
                      <a:fillRect/>
                    </a:stretch>
                  </pic:blipFill>
                  <pic:spPr bwMode="auto">
                    <a:xfrm>
                      <a:off x="0" y="0"/>
                      <a:ext cx="752475" cy="17049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Descripción de los campos</w:t>
      </w:r>
    </w:p>
    <w:p w:rsidR="00EF27D2" w:rsidRPr="00EF27D2" w:rsidRDefault="00EF27D2" w:rsidP="00EF27D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Nombre de usuario</w:t>
      </w:r>
    </w:p>
    <w:p w:rsidR="00EF27D2" w:rsidRPr="00EF27D2" w:rsidRDefault="00EF27D2" w:rsidP="00EF27D2">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 comúnmente conocido como el campo de “password” y se encuentra directamente ligado a la contraseña del usuario. Este campo puede adoptar 3 parámetros posibles:</w:t>
      </w:r>
    </w:p>
    <w:p w:rsidR="00EF27D2" w:rsidRPr="00EF27D2" w:rsidRDefault="00EF27D2" w:rsidP="00EF27D2">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La letra 'x' indica que el password del usuario se encuentra cifrado y ligado directamente al archivo /etc/shadow</w:t>
      </w:r>
    </w:p>
    <w:p w:rsidR="00EF27D2" w:rsidRPr="00EF27D2" w:rsidRDefault="00EF27D2" w:rsidP="00EF27D2">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asterisco “*” o el signo de admiración “</w:t>
      </w:r>
      <w:proofErr w:type="gramStart"/>
      <w:r w:rsidRPr="00EF27D2">
        <w:rPr>
          <w:rFonts w:ascii="Helvetica" w:eastAsia="Times New Roman" w:hAnsi="Helvetica" w:cs="Helvetica"/>
          <w:color w:val="337AB7"/>
          <w:sz w:val="21"/>
          <w:lang w:eastAsia="es-ES"/>
        </w:rPr>
        <w:t>!</w:t>
      </w:r>
      <w:proofErr w:type="gramEnd"/>
      <w:r w:rsidRPr="00EF27D2">
        <w:rPr>
          <w:rFonts w:ascii="Helvetica" w:eastAsia="Times New Roman" w:hAnsi="Helvetica" w:cs="Helvetica"/>
          <w:color w:val="337AB7"/>
          <w:sz w:val="21"/>
          <w:lang w:eastAsia="es-ES"/>
        </w:rPr>
        <w:t>” indican que el usuario no podrá loguearse en el sistema, esta opción es comúnmente asignada a usuarios que hacen uso de servicios como FTP. Algunas distribuciones como el doble signo de admiración “!!” cuando se crea un usuario y aun no se le ha asignado contraseña.</w:t>
      </w:r>
    </w:p>
    <w:p w:rsidR="00EF27D2" w:rsidRPr="00EF27D2" w:rsidRDefault="00EF27D2" w:rsidP="00EF27D2">
      <w:pPr>
        <w:numPr>
          <w:ilvl w:val="0"/>
          <w:numId w:val="2"/>
        </w:numPr>
        <w:shd w:val="clear" w:color="auto" w:fill="FFFFFF"/>
        <w:spacing w:before="100" w:beforeAutospacing="1" w:after="100" w:afterAutospacing="1" w:line="240" w:lineRule="auto"/>
        <w:ind w:left="1440"/>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Si se encontrase este campo vacío, significa que el usuario no tiene contraseña.</w:t>
      </w:r>
    </w:p>
    <w:p w:rsidR="00EF27D2" w:rsidRPr="00EF27D2" w:rsidRDefault="00EF27D2" w:rsidP="00EF27D2">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Identificador de Usuario “UserID”</w:t>
      </w:r>
    </w:p>
    <w:p w:rsidR="00EF27D2" w:rsidRPr="00EF27D2" w:rsidRDefault="00EF27D2" w:rsidP="00EF27D2">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Identificador que indica a cuál grupo pertenece el usuario “GroupID”</w:t>
      </w:r>
    </w:p>
    <w:p w:rsidR="00EF27D2" w:rsidRPr="00EF27D2" w:rsidRDefault="00EF27D2" w:rsidP="00EF27D2">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Información adicional</w:t>
      </w:r>
    </w:p>
    <w:p w:rsidR="00EF27D2" w:rsidRPr="00EF27D2" w:rsidRDefault="00EF27D2" w:rsidP="00EF27D2">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Home del Usuario, directorio de trabajo del usuario</w:t>
      </w:r>
    </w:p>
    <w:p w:rsidR="00EF27D2" w:rsidRPr="00EF27D2" w:rsidRDefault="00EF27D2" w:rsidP="00EF27D2">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Intérprete de comandos asignado al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Ejemplo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cat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root:x:0:0:root:/root:/bin/bash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daemon:x:1:1:daemon:/usr/sbin:/bin/sh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bin:x:2:2:bin:/bin:/bin/sh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sys:x:3:3:sys:/dev:/bin/sh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sync:x:4:65534:sync:/bin:/bin/sync</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 w:name="4"/>
      <w:r w:rsidRPr="00EF27D2">
        <w:rPr>
          <w:rFonts w:ascii="Helvetica" w:eastAsia="Times New Roman" w:hAnsi="Helvetica" w:cs="Helvetica"/>
          <w:color w:val="337AB7"/>
          <w:sz w:val="36"/>
          <w:lang w:eastAsia="es-ES"/>
        </w:rPr>
        <w:t>Archivo /etc/shadow</w:t>
      </w:r>
      <w:bookmarkEnd w:id="4"/>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Este fichero almacena las contraseñas cifradas de cada usuario del sistema. Estos datos se encuentran organizados línea a línea, de las cuales cada una corresponde a un usuario. Cada una de estas líneas se encuentra formada por nueve campos,que se encuentran separados por el signo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bookmarkStart w:id="5" w:name="5"/>
      <w:r w:rsidRPr="00EF27D2">
        <w:rPr>
          <w:rFonts w:ascii="Helvetica" w:eastAsia="Times New Roman" w:hAnsi="Helvetica" w:cs="Helvetica"/>
          <w:color w:val="337AB7"/>
          <w:sz w:val="21"/>
          <w:lang w:eastAsia="es-ES"/>
        </w:rPr>
        <w:t>Estos nueve campos se encuentran conformados por los siguientes parámetros</w:t>
      </w:r>
      <w:bookmarkEnd w:id="5"/>
    </w:p>
    <w:tbl>
      <w:tblPr>
        <w:tblW w:w="0" w:type="auto"/>
        <w:shd w:val="clear" w:color="auto" w:fill="FFFFFF"/>
        <w:tblCellMar>
          <w:top w:w="15" w:type="dxa"/>
          <w:left w:w="15" w:type="dxa"/>
          <w:bottom w:w="15" w:type="dxa"/>
          <w:right w:w="15" w:type="dxa"/>
        </w:tblCellMar>
        <w:tblLook w:val="04A0"/>
      </w:tblPr>
      <w:tblGrid>
        <w:gridCol w:w="883"/>
        <w:gridCol w:w="7821"/>
      </w:tblGrid>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Campo</w:t>
            </w:r>
          </w:p>
        </w:tc>
        <w:tc>
          <w:tcPr>
            <w:tcW w:w="847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Descripción</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1</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Nombre de usuario</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2</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Contraseña cifrada Vacío=Sin password, “*” o “!” no permite login en el sistema</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3</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Días transcurridos desde el 1/ene/1970 hasta la fecha en que la contraseña fue cambiada por última vez. Nunca vacío.</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4</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240" w:lineRule="auto"/>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Número de días que deben transcurrir hasta que la contraseña se pueda volver a cambiar. (0=Siempre permite cambio)</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5</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240" w:lineRule="auto"/>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Número de días tras los cuales hay que cambiar la contraseña. (-1 significa nunca). A partir de este dato, se obtiene la fecha de expiración de la contraseña. Normalmente son 10000 días</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lastRenderedPageBreak/>
              <w:t>6</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240" w:lineRule="auto"/>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Número de días antes de la expiración de la contraseña en que se le avisará al usuario al inicio de la sesión (Vacío=Sin advertencia)</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7</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240" w:lineRule="auto"/>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Días después de la expiración en que la contraseña se inhabilitará, si es que no se cambio. (Vacío=nunca inactivo)</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8</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240" w:lineRule="auto"/>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Fecha de caducidad de la cuenta. Se expresa en días transcurridos desde el 1/Enero/1970 vacío=Nunca será deshabilitado.</w:t>
            </w:r>
          </w:p>
        </w:tc>
      </w:tr>
      <w:tr w:rsidR="00EF27D2" w:rsidRPr="00EF27D2" w:rsidTr="00EF27D2">
        <w:tc>
          <w:tcPr>
            <w:tcW w:w="88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jc w:val="center"/>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9</w:t>
            </w:r>
          </w:p>
        </w:tc>
        <w:tc>
          <w:tcPr>
            <w:tcW w:w="8476"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240" w:lineRule="auto"/>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Reservado para uso futuro</w:t>
            </w:r>
          </w:p>
        </w:tc>
      </w:tr>
    </w:tbl>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Administración de cuentas de usuario</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Las cuentas de usuario están localizadas en el fichero /etc/passwd y las contraseñas cifradas de los usuarios son asignadas al archivo/etc/shadow. Cuando una nueva cuenta de usuario es creada (usando el comando useradd), de manera predeterminada toma la plantilla (opción -m) /etc/skel para generar el entorno de trabajo del usuario (/home/nombredeusuario).</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6" w:name="6"/>
      <w:r w:rsidRPr="00EF27D2">
        <w:rPr>
          <w:rFonts w:ascii="Helvetica" w:eastAsia="Times New Roman" w:hAnsi="Helvetica" w:cs="Helvetica"/>
          <w:color w:val="337AB7"/>
          <w:sz w:val="36"/>
          <w:lang w:eastAsia="es-ES"/>
        </w:rPr>
        <w:t>Comando useradd</w:t>
      </w:r>
      <w:bookmarkEnd w:id="6"/>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generar una cuenta de usuario haremos uso del comando useradd, siguiendo esta 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useradd [opciones] nombreDelUsuario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734050" cy="4152900"/>
            <wp:effectExtent l="19050" t="0" r="0" b="0"/>
            <wp:docPr id="2" name="Imagen 2" descr="https://alumni.educacionit.com/content/289/1003/images/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89/1003/images/image07.png"/>
                    <pic:cNvPicPr>
                      <a:picLocks noChangeAspect="1" noChangeArrowheads="1"/>
                    </pic:cNvPicPr>
                  </pic:nvPicPr>
                  <pic:blipFill>
                    <a:blip r:embed="rId6" cstate="print"/>
                    <a:srcRect/>
                    <a:stretch>
                      <a:fillRect/>
                    </a:stretch>
                  </pic:blipFill>
                  <pic:spPr bwMode="auto">
                    <a:xfrm>
                      <a:off x="0" y="0"/>
                      <a:ext cx="5734050" cy="41529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Ejemplo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useradd -g sistemas usuario1</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7" w:name="7"/>
      <w:r w:rsidRPr="00EF27D2">
        <w:rPr>
          <w:rFonts w:ascii="Helvetica" w:eastAsia="Times New Roman" w:hAnsi="Helvetica" w:cs="Helvetica"/>
          <w:color w:val="337AB7"/>
          <w:sz w:val="36"/>
          <w:lang w:eastAsia="es-ES"/>
        </w:rPr>
        <w:t>Comando usermod</w:t>
      </w:r>
      <w:bookmarkEnd w:id="7"/>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usermod modifica los parámetros de acceso asignados a una cuenta existente del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usermod [-c comment] [-d home_dir [ -m]] nombreDelUsuario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                Añade o modifica el comentario, campo 5 de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                 Modifica el directorio de trabajo o home del usuario, campo 6 de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                 Cambia o establece la fecha de expiración de la cuenta, formato AAAA-MM-DD, campo 8 de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/etc/shadow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-g                 Cambia el número de grupo principal del usuario (GID), campo 4 de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-G                 Establece otros grupos a los que puede pertenecer el usuario, separados por comas.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-l                 Cambia el login o nombre del usuario, campo 1 de /etc/passwd y de /etc/shadow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                 Bloquea la cuenta del usuario, no permitiéndole que ingrese al sistema. No borra ni cambia nada del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 solo lo deshabilita.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                 Cambia el shell por defecto del usuario cuando ingrese al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                 Cambia el UID del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                 Desbloquea una cuenta previamente bloqueada con la opción -L.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Si quisiéramos cambiar el nombre de usuario de ’carita’ a ’carlita’: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usermod -l carlita carita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Casi seguro también cambiará el nombre del directorio de inicio o HOME en /home, pero si no fuera así, hacemos lo siguiente: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usermod -d /home/carlita carlita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Otros cambios o modificaciones en la misma cuenta: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usermod -c “supervisor de área” -s /bin/ksh -g 505 carlita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Lo anterior modifica el comentario de la cuenta, su shell por defecto, que ahora será Korn shell, y su grupo principal de usuario que quedó establecido al GID 505. Todo esto se aplicó al usuario que, como se observa, debe ser el último argumento del comand</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8" w:name="8"/>
      <w:r w:rsidRPr="00EF27D2">
        <w:rPr>
          <w:rFonts w:ascii="Helvetica" w:eastAsia="Times New Roman" w:hAnsi="Helvetica" w:cs="Helvetica"/>
          <w:color w:val="337AB7"/>
          <w:sz w:val="36"/>
          <w:lang w:eastAsia="es-ES"/>
        </w:rPr>
        <w:t>Comando userdel</w:t>
      </w:r>
      <w:bookmarkEnd w:id="8"/>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userdel remueve un usuario del sistema. 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userdel [opción] nombreDelUsuario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                Este parámetro indica que se elimina la cuenta y la carpeta de trabajo del usuario con todos sus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datos. Si usáramos el comando userdel sin el parámetro -r ,solo eliminará al usuario del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                 Elimina todos los del usuario, cuenta, directorios y archivos, pero además lo hace sin importar si el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 está actualmente en el sistema trabajando.</w:t>
      </w:r>
    </w:p>
    <w:p w:rsidR="00EF27D2" w:rsidRPr="00EF27D2" w:rsidRDefault="00EF27D2" w:rsidP="00EF27D2">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9" w:name="9"/>
      <w:r w:rsidRPr="00EF27D2">
        <w:rPr>
          <w:rFonts w:ascii="Helvetica" w:eastAsia="Times New Roman" w:hAnsi="Helvetica" w:cs="Helvetica"/>
          <w:color w:val="337AB7"/>
          <w:sz w:val="36"/>
          <w:lang w:eastAsia="es-ES"/>
        </w:rPr>
        <w:t>Comando passwd</w:t>
      </w:r>
      <w:bookmarkEnd w:id="9"/>
      <w:r w:rsidRPr="00EF27D2">
        <w:rPr>
          <w:rFonts w:ascii="Helvetica" w:eastAsia="Times New Roman" w:hAnsi="Helvetica" w:cs="Helvetica"/>
          <w:color w:val="337AB7"/>
          <w:sz w:val="36"/>
          <w:szCs w:val="36"/>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xml:space="preserve">El comando passwd se utiliza para cambiar contraseñas. Cuando se emplea el comando passwd sin opciones, se cambia la contraseña del usuario que lo invocó. Primero nos exigirá la contraseña vigente y luego pedirá dos veces la nueva para prevenir </w:t>
      </w:r>
      <w:r w:rsidRPr="00EF27D2">
        <w:rPr>
          <w:rFonts w:ascii="Helvetica" w:eastAsia="Times New Roman" w:hAnsi="Helvetica" w:cs="Helvetica"/>
          <w:color w:val="337AB7"/>
          <w:sz w:val="21"/>
          <w:lang w:eastAsia="es-ES"/>
        </w:rPr>
        <w:lastRenderedPageBreak/>
        <w:t>cualquier error. La utilización del comando passwd con los parámetros usuario y contraseña sólo es posible para root. Si se utiliza sólo el parámetro usuario cuando se hace uso de este comando, entonces root puede cambiar la contraseña para ese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Los caracteres admitidos para las contraseñas son los siguientes: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 . ; : _ - + ! $ % &amp; / | ? { [ ( ) ]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passwd [Opciones] nombreDelUsuario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        Esta opción forzará al usuario a cambiar su contraseña en su siguiente login al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         Con esta opción, el administrador del sistema puede inhabilitar la cuenta de algún usuario específico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         Con esta opción, el administrador del sistema puede deshabilitar la cuenta de algún usuario específico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         Mínimo número de días antes de poder cambiar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-x         Máximo número de días de validez; luego pide cambiar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         Cambia el nombre completo del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         Cambia el SHELL del usuario</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0" w:name="10"/>
      <w:r w:rsidRPr="00EF27D2">
        <w:rPr>
          <w:rFonts w:ascii="Helvetica" w:eastAsia="Times New Roman" w:hAnsi="Helvetica" w:cs="Helvetica"/>
          <w:color w:val="337AB7"/>
          <w:sz w:val="45"/>
          <w:lang w:eastAsia="es-ES"/>
        </w:rPr>
        <w:t>Archivo /etc/login.defs</w:t>
      </w:r>
      <w:bookmarkEnd w:id="10"/>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En el archivo de configuración /etc/login.defs están definidas las variables que controlan los aspectos de la creación de usuarios y de los campos de shadow usadas por defecto. Algunos de los aspectos que controlan estas variables son:</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67375" cy="1047750"/>
            <wp:effectExtent l="19050" t="0" r="9525" b="0"/>
            <wp:docPr id="3" name="Imagen 3" descr="https://alumni.educacionit.com/content/289/1003/images/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89/1003/images/image23.png"/>
                    <pic:cNvPicPr>
                      <a:picLocks noChangeAspect="1" noChangeArrowheads="1"/>
                    </pic:cNvPicPr>
                  </pic:nvPicPr>
                  <pic:blipFill>
                    <a:blip r:embed="rId7" cstate="print"/>
                    <a:srcRect/>
                    <a:stretch>
                      <a:fillRect/>
                    </a:stretch>
                  </pic:blipFill>
                  <pic:spPr bwMode="auto">
                    <a:xfrm>
                      <a:off x="0" y="0"/>
                      <a:ext cx="5667375" cy="10477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Basta con leer este archivo para conocer el resto de las variables que son autodescriptivas y ajustarlas al gusto. Recuerden que se usarán, principalmente, al momento de crear o modificar usuarios con los comandos useradd y usermod.</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1" w:name="11"/>
      <w:r w:rsidRPr="00EF27D2">
        <w:rPr>
          <w:rFonts w:ascii="Helvetica" w:eastAsia="Times New Roman" w:hAnsi="Helvetica" w:cs="Helvetica"/>
          <w:color w:val="337AB7"/>
          <w:sz w:val="45"/>
          <w:lang w:eastAsia="es-ES"/>
        </w:rPr>
        <w:t>Comando newusers</w:t>
      </w:r>
      <w:bookmarkEnd w:id="11"/>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xml:space="preserve">La mayoría de las veces que creemos nuevos usuarios, utilizaremos el comando useradd, pero cuando tenemos una red de muchos usuarios o tenemos que crear o actualizar múltiples usuarios en un servidor se hace útil poderlo hacer desde una lista, para esto, podemos utilizar el comando newusers. El comando newusers toma un archivo de texto </w:t>
      </w:r>
      <w:r w:rsidRPr="00EF27D2">
        <w:rPr>
          <w:rFonts w:ascii="Helvetica" w:eastAsia="Times New Roman" w:hAnsi="Helvetica" w:cs="Helvetica"/>
          <w:color w:val="337AB7"/>
          <w:sz w:val="21"/>
          <w:lang w:eastAsia="es-ES"/>
        </w:rPr>
        <w:lastRenderedPageBreak/>
        <w:t>plano que deberá tener el mismo formato que el de el archivo /etc/passwd de nuestro sistema. Al ejecutar el comando y darle como parámetro la ruta al archivo de texto, creará los usuarios no existentes y actualizará los que ya existen; así mismo, si no existe la carpeta /home/nombreDelUsuario, la creará por nosotros. Para hacer uso de este comando haremos lo siguiente: Primero creamos el archivo de texto con los usuarios: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touch /root/batch-nuevos-usuarios.txt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chmod 0600 /root/batch-nuevos-usuarios.txt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 importante que este archivo sólo pueda ser leído por root (por eso el chmod 0600) ya que las claves en este archivo estarán en texto plano.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Agregar la lista de usuarios, recuerden que debe tener el mismo formato que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usuario1:password:1001:513:Cuenta Mercadeo:/home/usuario1:/bin/bash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usuario2:password:1002:513:Usuario Ventas:/home/usuario2:/bin/bash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pepe:password:1110:501:Cuenta Invitado:/home/guest:/bin/menu</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Agreguen cuantos usuarios quieran, igualmente podemos agregar los usuarios que quieran actualizar. (muy útil para hacer un reset de password masivo).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Por último, ejecutar el comando: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newusers /root/batch-nuevos-usuarios.txt</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2" w:name="12"/>
      <w:r w:rsidRPr="00EF27D2">
        <w:rPr>
          <w:rFonts w:ascii="Helvetica" w:eastAsia="Times New Roman" w:hAnsi="Helvetica" w:cs="Helvetica"/>
          <w:color w:val="337AB7"/>
          <w:sz w:val="45"/>
          <w:lang w:eastAsia="es-ES"/>
        </w:rPr>
        <w:t>Otros comandos de inicio de sesión del usuario</w:t>
      </w:r>
      <w:bookmarkEnd w:id="12"/>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id -ng [usuario]                 Muestra el grupo actual al cual pertenece el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groups [usuario]         Muestra todos los grupos al cual pertenece el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id -nu [usuario]                 Muestra el nombre del usuario conectado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echo $user                 Muestra el usuario actual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id -u                         Muestra el ID del usuario actual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users                         Muestra los usuarios logeados localmente en 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who                         Muestra los usuarios logeados localmente en 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w                         Muestra los usuarios logeados localmente en 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finger -l usuario                 Muestra los usuarios logeados local o remotamente en 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lastlog                         Muestra los últimos accesos al sistema. La lista incluye inicios, apagados y accesos</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3" w:name="13"/>
      <w:r w:rsidRPr="00EF27D2">
        <w:rPr>
          <w:rFonts w:ascii="Helvetica" w:eastAsia="Times New Roman" w:hAnsi="Helvetica" w:cs="Helvetica"/>
          <w:color w:val="337AB7"/>
          <w:kern w:val="36"/>
          <w:sz w:val="54"/>
          <w:lang w:eastAsia="es-ES"/>
        </w:rPr>
        <w:lastRenderedPageBreak/>
        <w:t>Administración de grupos</w:t>
      </w:r>
      <w:bookmarkStart w:id="14" w:name="14"/>
      <w:bookmarkEnd w:id="13"/>
      <w:r w:rsidRPr="00EF27D2">
        <w:rPr>
          <w:rFonts w:ascii="Helvetica" w:eastAsia="Times New Roman" w:hAnsi="Helvetica" w:cs="Helvetica"/>
          <w:color w:val="337AB7"/>
          <w:kern w:val="36"/>
          <w:sz w:val="54"/>
          <w:szCs w:val="54"/>
          <w:lang w:eastAsia="es-ES"/>
        </w:rPr>
        <w:t> </w:t>
      </w:r>
      <w:bookmarkEnd w:id="14"/>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Comando groupadd</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dar de alta grupos de trabajo en el sistema usaremos el comando groupadd el cual deberá ser aplicado según la siguiente 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groupadd [opciones] nombreDelGrupo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-g                Define mediante un valor numérico el ID del grupo, este número no puede ser uno negativo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                 Define un grupo del sistema. Un grupo del sistema es aquel que tiene un número de identidad (GID)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de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por debajo del número 500. Este particular GID es utilizado por los servicios del sistema como un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servidor web o de correo.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                 Forza al sistema a crear el grupo aunque éste ya exista.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                 Asigna un ID existente a un grupo</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5" w:name="15"/>
      <w:r w:rsidRPr="00EF27D2">
        <w:rPr>
          <w:rFonts w:ascii="Helvetica" w:eastAsia="Times New Roman" w:hAnsi="Helvetica" w:cs="Helvetica"/>
          <w:color w:val="337AB7"/>
          <w:sz w:val="45"/>
          <w:lang w:eastAsia="es-ES"/>
        </w:rPr>
        <w:t>Comando groupmod</w:t>
      </w:r>
      <w:bookmarkEnd w:id="15"/>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groupmod permite modificar el nombre o GID de un grupo. 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groupmod [-g nuevo-gid] [-n nuevoNombre] nombreDelGrupo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-g                 Esta opción cambia el GID de un grupo existente en 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                 Esta opción sirve para cambiar el nombre de un grupo existente por otro</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6" w:name="16"/>
      <w:r w:rsidRPr="00EF27D2">
        <w:rPr>
          <w:rFonts w:ascii="Helvetica" w:eastAsia="Times New Roman" w:hAnsi="Helvetica" w:cs="Helvetica"/>
          <w:color w:val="337AB7"/>
          <w:sz w:val="45"/>
          <w:lang w:eastAsia="es-ES"/>
        </w:rPr>
        <w:t>Comando groupdel</w:t>
      </w:r>
      <w:bookmarkEnd w:id="16"/>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groupdel elimina un grupo del sistema, su sintaxis es la siguiente: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groupdel nombreDelGrupo</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7" w:name="17"/>
      <w:r w:rsidRPr="00EF27D2">
        <w:rPr>
          <w:rFonts w:ascii="Helvetica" w:eastAsia="Times New Roman" w:hAnsi="Helvetica" w:cs="Helvetica"/>
          <w:color w:val="337AB7"/>
          <w:sz w:val="45"/>
          <w:lang w:eastAsia="es-ES"/>
        </w:rPr>
        <w:t>Comando gpasswd</w:t>
      </w:r>
      <w:bookmarkEnd w:id="17"/>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xml:space="preserve">Permite administrar los grupos. Se puede utilizar para añadir y eliminar usuarios, señalar un administrador e indicar una contraseña para el grupo. NOTA: Las contraseñas de grupo sólo son necesarias si un usuario que no es miembro del mismo quisiera anexarse al </w:t>
      </w:r>
      <w:r w:rsidRPr="00EF27D2">
        <w:rPr>
          <w:rFonts w:ascii="Helvetica" w:eastAsia="Times New Roman" w:hAnsi="Helvetica" w:cs="Helvetica"/>
          <w:color w:val="337AB7"/>
          <w:sz w:val="21"/>
          <w:lang w:eastAsia="es-ES"/>
        </w:rPr>
        <w:lastRenderedPageBreak/>
        <w:t>grupo y convertirlo en uno de sus grupos efectivos, para ello deberá proporcionar la contraseña del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gpasswd [opciones] nombreDelGrupo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                         Hace que el grupo sea reservado para miembros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 usuario,, grupo         Señala como administrador de un grupo particular a un usuario del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 usuario,, grupo         Añade miembros a un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 grupo                 Elimina la contraseña del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Opciones para el administrador del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 usuario,, grupo         Se añade permanentemente un usuario a un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 usuario,, grupo         Se borra permanentemente a un usuario del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 grupo                 Elimina la contraseña del grupo</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8" w:name="18"/>
      <w:r w:rsidRPr="00EF27D2">
        <w:rPr>
          <w:rFonts w:ascii="Helvetica" w:eastAsia="Times New Roman" w:hAnsi="Helvetica" w:cs="Helvetica"/>
          <w:color w:val="337AB7"/>
          <w:sz w:val="45"/>
          <w:lang w:eastAsia="es-ES"/>
        </w:rPr>
        <w:t>Comando grpck</w:t>
      </w:r>
      <w:bookmarkEnd w:id="18"/>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grpck revisa un grupo de sistema 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grpck nombreDelGrupo</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9" w:name="19"/>
      <w:r w:rsidRPr="00EF27D2">
        <w:rPr>
          <w:rFonts w:ascii="Helvetica" w:eastAsia="Times New Roman" w:hAnsi="Helvetica" w:cs="Helvetica"/>
          <w:color w:val="337AB7"/>
          <w:kern w:val="36"/>
          <w:sz w:val="54"/>
          <w:lang w:eastAsia="es-ES"/>
        </w:rPr>
        <w:t>Archivo /etc/group</w:t>
      </w:r>
      <w:bookmarkStart w:id="20" w:name="20"/>
      <w:bookmarkEnd w:id="19"/>
      <w:r w:rsidRPr="00EF27D2">
        <w:rPr>
          <w:rFonts w:ascii="Helvetica" w:eastAsia="Times New Roman" w:hAnsi="Helvetica" w:cs="Helvetica"/>
          <w:color w:val="337AB7"/>
          <w:kern w:val="36"/>
          <w:sz w:val="54"/>
          <w:szCs w:val="54"/>
          <w:lang w:eastAsia="es-ES"/>
        </w:rPr>
        <w:t> </w:t>
      </w:r>
      <w:bookmarkEnd w:id="20"/>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Este archivo guarda la relación de los grupos a los que pertenecen los usuarios del sistema y contiene una línea para cada usuario con tres o cuatro campos por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Ejemplo: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drawing>
          <wp:inline distT="0" distB="0" distL="0" distR="0">
            <wp:extent cx="5667375" cy="1066800"/>
            <wp:effectExtent l="19050" t="0" r="9525" b="0"/>
            <wp:docPr id="4" name="Imagen 4" descr="https://alumni.educacionit.com/content/289/1003/images/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cionit.com/content/289/1003/images/image25.png"/>
                    <pic:cNvPicPr>
                      <a:picLocks noChangeAspect="1" noChangeArrowheads="1"/>
                    </pic:cNvPicPr>
                  </pic:nvPicPr>
                  <pic:blipFill>
                    <a:blip r:embed="rId8" cstate="print"/>
                    <a:srcRect/>
                    <a:stretch>
                      <a:fillRect/>
                    </a:stretch>
                  </pic:blipFill>
                  <pic:spPr bwMode="auto">
                    <a:xfrm>
                      <a:off x="0" y="0"/>
                      <a:ext cx="5667375" cy="10668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Actualmente, al crear al usuario con useradd, se crea también automáticamente su grupo principal de trabajo GID, con el mismo nombre del usuario. Es decir, si se añade el usuario ’paola’, también se crea el /etc/group el grupo ’paola’.</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F27D2">
        <w:rPr>
          <w:rFonts w:ascii="Helvetica" w:eastAsia="Times New Roman" w:hAnsi="Helvetica" w:cs="Helvetica"/>
          <w:color w:val="333333"/>
          <w:kern w:val="36"/>
          <w:sz w:val="54"/>
          <w:lang w:eastAsia="es-ES"/>
        </w:rPr>
        <w:t>Archivo /etc/gshadow</w:t>
      </w:r>
      <w:bookmarkStart w:id="21" w:name="21"/>
      <w:r w:rsidRPr="00EF27D2">
        <w:rPr>
          <w:rFonts w:ascii="Helvetica" w:eastAsia="Times New Roman" w:hAnsi="Helvetica" w:cs="Helvetica"/>
          <w:color w:val="337AB7"/>
          <w:kern w:val="36"/>
          <w:sz w:val="54"/>
          <w:szCs w:val="54"/>
          <w:lang w:eastAsia="es-ES"/>
        </w:rPr>
        <w:t> </w:t>
      </w:r>
      <w:bookmarkEnd w:id="21"/>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lastRenderedPageBreak/>
        <w:t>Este fichero almacena las contraseñas cifradas de los grupos, los administradores de cada grupo y los usuarios que pertenecen a cada grupo y contiene una línea para cada grupo con cuatros campos por grupo: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u w:val="single"/>
          <w:lang w:eastAsia="es-ES"/>
        </w:rPr>
        <w:t>Ejemplo: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NombreDelGrupo:(Contraseña o !):listaDeAdministradores:listaDeMiembros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Cada uno de estos campos separados por el identificador “:” La lista de administradores y miembros de un grupo deben estar separados mediante el signo “:”</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Comando pwconv y pwunconv</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comportamiento por defecto de todas las distros modernas de GNU/Linux es activar la protección extendida del archivo /etc/shadow, que (se insiste) oculta efectivamente el ‘hash’ cifrado de la contraseña de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Pero si por alguna situación extraña de compatibilidad se requiriese tener las contraseñas cifradas en el mismo archivo de/etc/passwd se usaría el comando pwunconv:</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cat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root:x:0:0:root:/root:/bin/bash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hack:x:501:500:Hack Beastie:/home/hack:/bin/bash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La 'x' en el campo 2 indica que se hace uso de /etc/shadow como mencionamos anteriormente.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cat /etc/shadow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root:ghy675gjuXCc12r5gt78uuu6R:10568:0:99999:7:7:-1::</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hack:rfgf886DG778sDFFDRRu78asd:10568:0:-1:9:-1:-1::</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pwunconv</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cat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root:ghy675gjuXCc12r5gt78uuu6R:0:0:root:/root:/bin/bash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hack:rfgf886DG778sDFFDRRu78asd:501:500:Hack Beastie:/home/hack:/bin/bash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En cualquier momento es posible reactivar la protección de shadow: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pwconv</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ls -l /etc/passwd /etc/shadow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-rw-r–r– 1 root root 1106 2007-07-08 01:07 /etc/passwd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 1 root root 699 2009-07-08 01:07 /etc/shadow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Se vuelve a crear el archivo shadow, además nótese los permisos tan restrictivos (400) que tiene este archivo, haciendo sumamente difícil que cualquier usuario que no sea root lo lea.</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2" w:name="22"/>
      <w:r w:rsidRPr="00EF27D2">
        <w:rPr>
          <w:rFonts w:ascii="Helvetica" w:eastAsia="Times New Roman" w:hAnsi="Helvetica" w:cs="Helvetica"/>
          <w:color w:val="337AB7"/>
          <w:sz w:val="45"/>
          <w:lang w:eastAsia="es-ES"/>
        </w:rPr>
        <w:t>Comando grpconv y grpunconv</w:t>
      </w:r>
      <w:bookmarkEnd w:id="22"/>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Estos comandos funcionan de la misma manera que pwconv y pwunconv, solo que aplicados a los ficheros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67375" cy="523875"/>
            <wp:effectExtent l="19050" t="0" r="9525" b="0"/>
            <wp:docPr id="5" name="Imagen 5" descr="https://alumni.educacionit.com/content/289/1003/images/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umni.educacionit.com/content/289/1003/images/image24.png"/>
                    <pic:cNvPicPr>
                      <a:picLocks noChangeAspect="1" noChangeArrowheads="1"/>
                    </pic:cNvPicPr>
                  </pic:nvPicPr>
                  <pic:blipFill>
                    <a:blip r:embed="rId9" cstate="print"/>
                    <a:srcRect/>
                    <a:stretch>
                      <a:fillRect/>
                    </a:stretch>
                  </pic:blipFill>
                  <pic:spPr bwMode="auto">
                    <a:xfrm>
                      <a:off x="0" y="0"/>
                      <a:ext cx="5667375" cy="5238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3" w:name="23"/>
      <w:r w:rsidRPr="00EF27D2">
        <w:rPr>
          <w:rFonts w:ascii="Helvetica" w:eastAsia="Times New Roman" w:hAnsi="Helvetica" w:cs="Helvetica"/>
          <w:color w:val="337AB7"/>
          <w:kern w:val="36"/>
          <w:sz w:val="54"/>
          <w:lang w:eastAsia="es-ES"/>
        </w:rPr>
        <w:t>Bibliografía</w:t>
      </w:r>
      <w:bookmarkStart w:id="24" w:name="24"/>
      <w:bookmarkEnd w:id="23"/>
      <w:r w:rsidRPr="00EF27D2">
        <w:rPr>
          <w:rFonts w:ascii="Helvetica" w:eastAsia="Times New Roman" w:hAnsi="Helvetica" w:cs="Helvetica"/>
          <w:color w:val="337AB7"/>
          <w:kern w:val="36"/>
          <w:sz w:val="54"/>
          <w:szCs w:val="54"/>
          <w:lang w:eastAsia="es-ES"/>
        </w:rPr>
        <w:t> </w:t>
      </w:r>
      <w:bookmarkEnd w:id="24"/>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u w:val="single"/>
          <w:lang w:eastAsia="es-ES"/>
        </w:rPr>
        <w:t>Libros:</w:t>
      </w:r>
      <w:r w:rsidRPr="00EF27D2">
        <w:rPr>
          <w:rFonts w:ascii="Helvetica" w:eastAsia="Times New Roman" w:hAnsi="Helvetica" w:cs="Helvetica"/>
          <w:color w:val="333333"/>
          <w:sz w:val="21"/>
          <w:lang w:eastAsia="es-ES"/>
        </w:rPr>
        <w:t> </w:t>
      </w:r>
    </w:p>
    <w:p w:rsidR="00EF27D2" w:rsidRPr="00EF27D2" w:rsidRDefault="00540C0F" w:rsidP="00EF27D2">
      <w:pPr>
        <w:shd w:val="clear" w:color="auto" w:fill="FFFFFF"/>
        <w:spacing w:after="150" w:line="300" w:lineRule="atLeast"/>
        <w:rPr>
          <w:rFonts w:ascii="Helvetica" w:eastAsia="Times New Roman" w:hAnsi="Helvetica" w:cs="Helvetica"/>
          <w:color w:val="333333"/>
          <w:sz w:val="21"/>
          <w:szCs w:val="21"/>
          <w:lang w:eastAsia="es-ES"/>
        </w:rPr>
      </w:pPr>
      <w:hyperlink r:id="rId10" w:tgtFrame="_blank" w:history="1">
        <w:r w:rsidR="00EF27D2" w:rsidRPr="00EF27D2">
          <w:rPr>
            <w:rFonts w:ascii="Helvetica" w:eastAsia="Times New Roman" w:hAnsi="Helvetica" w:cs="Helvetica"/>
            <w:color w:val="0000FF"/>
            <w:sz w:val="21"/>
            <w:u w:val="single"/>
            <w:lang w:eastAsia="es-ES"/>
          </w:rPr>
          <w:t>LPI Linux Certification in a Nutshell, Third Edition, June 2010</w:t>
        </w:r>
      </w:hyperlink>
      <w:r w:rsidR="00EF27D2" w:rsidRPr="00EF27D2">
        <w:rPr>
          <w:rFonts w:ascii="Helvetica" w:eastAsia="Times New Roman" w:hAnsi="Helvetica" w:cs="Helvetica"/>
          <w:color w:val="333333"/>
          <w:sz w:val="21"/>
          <w:lang w:eastAsia="es-ES"/>
        </w:rPr>
        <w:t> —&gt; Capitulo 7</w:t>
      </w:r>
    </w:p>
    <w:p w:rsidR="00EF27D2" w:rsidRPr="00EF27D2" w:rsidRDefault="00540C0F" w:rsidP="00EF27D2">
      <w:pPr>
        <w:shd w:val="clear" w:color="auto" w:fill="FFFFFF"/>
        <w:spacing w:after="150" w:line="300" w:lineRule="atLeast"/>
        <w:rPr>
          <w:rFonts w:ascii="Helvetica" w:eastAsia="Times New Roman" w:hAnsi="Helvetica" w:cs="Helvetica"/>
          <w:color w:val="333333"/>
          <w:sz w:val="21"/>
          <w:szCs w:val="21"/>
          <w:lang w:eastAsia="es-ES"/>
        </w:rPr>
      </w:pPr>
      <w:hyperlink r:id="rId11" w:tgtFrame="_blank" w:history="1">
        <w:r w:rsidR="00EF27D2" w:rsidRPr="00EF27D2">
          <w:rPr>
            <w:rFonts w:ascii="Helvetica" w:eastAsia="Times New Roman" w:hAnsi="Helvetica" w:cs="Helvetica"/>
            <w:color w:val="0000FF"/>
            <w:sz w:val="21"/>
            <w:u w:val="single"/>
            <w:lang w:eastAsia="es-ES"/>
          </w:rPr>
          <w:t>LPIC-1: Linux Professional Institute Certification Study Guide: (Exams 101 and 102), 2nd Edition, February 2009</w:t>
        </w:r>
      </w:hyperlink>
      <w:r w:rsidR="00EF27D2" w:rsidRPr="00EF27D2">
        <w:rPr>
          <w:rFonts w:ascii="Helvetica" w:eastAsia="Times New Roman" w:hAnsi="Helvetica" w:cs="Helvetica"/>
          <w:color w:val="333333"/>
          <w:sz w:val="21"/>
          <w:lang w:eastAsia="es-ES"/>
        </w:rPr>
        <w:t> —&gt; Capitulo 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u w:val="single"/>
          <w:lang w:eastAsia="es-ES"/>
        </w:rPr>
        <w:t>Páginas: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[1] </w:t>
      </w:r>
      <w:hyperlink r:id="rId12" w:tgtFrame="_blank" w:history="1">
        <w:r w:rsidRPr="00EF27D2">
          <w:rPr>
            <w:rFonts w:ascii="Helvetica" w:eastAsia="Times New Roman" w:hAnsi="Helvetica" w:cs="Helvetica"/>
            <w:color w:val="0000FF"/>
            <w:sz w:val="21"/>
            <w:u w:val="single"/>
            <w:lang w:eastAsia="es-ES"/>
          </w:rPr>
          <w:t>Usuarios</w:t>
        </w:r>
      </w:hyperlink>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F27D2">
        <w:rPr>
          <w:rFonts w:ascii="Helvetica" w:eastAsia="Times New Roman" w:hAnsi="Helvetica" w:cs="Helvetica"/>
          <w:color w:val="333333"/>
          <w:kern w:val="36"/>
          <w:sz w:val="54"/>
          <w:lang w:eastAsia="es-ES"/>
        </w:rPr>
        <w:t>Realizar tareas de administración de seguridad</w:t>
      </w:r>
      <w:bookmarkStart w:id="25" w:name="25"/>
      <w:r w:rsidRPr="00EF27D2">
        <w:rPr>
          <w:rFonts w:ascii="Helvetica" w:eastAsia="Times New Roman" w:hAnsi="Helvetica" w:cs="Helvetica"/>
          <w:color w:val="337AB7"/>
          <w:kern w:val="36"/>
          <w:sz w:val="54"/>
          <w:szCs w:val="54"/>
          <w:lang w:eastAsia="es-ES"/>
        </w:rPr>
        <w:t> </w:t>
      </w:r>
      <w:bookmarkEnd w:id="25"/>
    </w:p>
    <w:tbl>
      <w:tblPr>
        <w:tblW w:w="0" w:type="auto"/>
        <w:shd w:val="clear" w:color="auto" w:fill="FFFFFF"/>
        <w:tblCellMar>
          <w:top w:w="15" w:type="dxa"/>
          <w:left w:w="15" w:type="dxa"/>
          <w:bottom w:w="15" w:type="dxa"/>
          <w:right w:w="15" w:type="dxa"/>
        </w:tblCellMar>
        <w:tblLook w:val="04A0"/>
      </w:tblPr>
      <w:tblGrid>
        <w:gridCol w:w="2034"/>
        <w:gridCol w:w="6670"/>
      </w:tblGrid>
      <w:tr w:rsidR="00EF27D2" w:rsidRPr="00EF27D2" w:rsidTr="00EF27D2">
        <w:tc>
          <w:tcPr>
            <w:tcW w:w="211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Peso</w:t>
            </w:r>
          </w:p>
        </w:tc>
        <w:tc>
          <w:tcPr>
            <w:tcW w:w="72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3</w:t>
            </w:r>
          </w:p>
        </w:tc>
      </w:tr>
      <w:tr w:rsidR="00EF27D2" w:rsidRPr="00EF27D2" w:rsidTr="00EF27D2">
        <w:tc>
          <w:tcPr>
            <w:tcW w:w="211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Tópico Cubierto</w:t>
            </w:r>
          </w:p>
        </w:tc>
        <w:tc>
          <w:tcPr>
            <w:tcW w:w="72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110.1 Realizar tareas de administración de seguridad</w:t>
            </w:r>
          </w:p>
        </w:tc>
      </w:tr>
      <w:tr w:rsidR="00EF27D2" w:rsidRPr="00EF27D2" w:rsidTr="00EF27D2">
        <w:tc>
          <w:tcPr>
            <w:tcW w:w="211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Descripción</w:t>
            </w:r>
          </w:p>
        </w:tc>
        <w:tc>
          <w:tcPr>
            <w:tcW w:w="72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Los candidatos deberán saber como revisar la configuración del sistema para asegurar la seguridad del mismo de acuerdo a las políticas locales.</w:t>
            </w:r>
          </w:p>
        </w:tc>
      </w:tr>
      <w:tr w:rsidR="00EF27D2" w:rsidRPr="00EF27D2" w:rsidTr="00EF27D2">
        <w:tc>
          <w:tcPr>
            <w:tcW w:w="211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Temas</w:t>
            </w:r>
          </w:p>
        </w:tc>
        <w:tc>
          <w:tcPr>
            <w:tcW w:w="72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Auditar el sistema para encontrar archivos con el bit suid/sgid establecidos</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Establecer o cambiar la contraseña de usuarios y la información de expiración de las mismas.</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Establecer límites en el login de usuario, procesos y uso de memoria.</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lastRenderedPageBreak/>
              <w:t>* Uso y configuración básica de sudo</w:t>
            </w:r>
          </w:p>
        </w:tc>
      </w:tr>
      <w:tr w:rsidR="00EF27D2" w:rsidRPr="00EF27D2" w:rsidTr="00EF27D2">
        <w:tc>
          <w:tcPr>
            <w:tcW w:w="211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lastRenderedPageBreak/>
              <w:t>Ejemplos</w:t>
            </w:r>
          </w:p>
        </w:tc>
        <w:tc>
          <w:tcPr>
            <w:tcW w:w="724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find</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chage</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/etc/sudoers</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visudo</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su</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ulimit</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fuser</w:t>
            </w:r>
          </w:p>
          <w:p w:rsidR="00EF27D2" w:rsidRPr="00EF27D2" w:rsidRDefault="00EF27D2" w:rsidP="00EF27D2">
            <w:pPr>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who, w, last</w:t>
            </w:r>
          </w:p>
        </w:tc>
      </w:tr>
    </w:tbl>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Peso: Indica el valor de importancia que tiene este tópico en la certificación.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Tópico Cubierto: Indica, según el programa de certificación LPI, qué tópico le corresponde a este 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Descripción: Un resumen de lo que se verá.</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Temas: Un resumen de los conceptos primordiales que están cubiertos.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Ejemplos: Palabras claves que se deben tener en cuenta.</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F27D2">
        <w:rPr>
          <w:rFonts w:ascii="Helvetica" w:eastAsia="Times New Roman" w:hAnsi="Helvetica" w:cs="Helvetica"/>
          <w:color w:val="333333"/>
          <w:kern w:val="36"/>
          <w:sz w:val="54"/>
          <w:lang w:eastAsia="es-ES"/>
        </w:rPr>
        <w:t>Introducción</w:t>
      </w:r>
      <w:bookmarkStart w:id="26" w:name="26"/>
      <w:r w:rsidRPr="00EF27D2">
        <w:rPr>
          <w:rFonts w:ascii="Helvetica" w:eastAsia="Times New Roman" w:hAnsi="Helvetica" w:cs="Helvetica"/>
          <w:color w:val="337AB7"/>
          <w:kern w:val="36"/>
          <w:sz w:val="54"/>
          <w:szCs w:val="54"/>
          <w:lang w:eastAsia="es-ES"/>
        </w:rPr>
        <w:t> </w:t>
      </w:r>
      <w:bookmarkEnd w:id="26"/>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En este tópico se realizarán tareas básicas para poder aplicar una seguridad básica y mínima al control de los usuarios, viendo temas como seguridad en claves, aplicación y creación reglas para ejecución de comandos administrativos,control de los recursos del sistema y auditar permisos especiales.</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EF27D2">
        <w:rPr>
          <w:rFonts w:ascii="Helvetica" w:eastAsia="Times New Roman" w:hAnsi="Helvetica" w:cs="Helvetica"/>
          <w:color w:val="333333"/>
          <w:kern w:val="36"/>
          <w:sz w:val="54"/>
          <w:lang w:eastAsia="es-ES"/>
        </w:rPr>
        <w:t>Seguridad en el equipo</w:t>
      </w:r>
      <w:bookmarkStart w:id="27" w:name="27"/>
      <w:r w:rsidRPr="00EF27D2">
        <w:rPr>
          <w:rFonts w:ascii="Helvetica" w:eastAsia="Times New Roman" w:hAnsi="Helvetica" w:cs="Helvetica"/>
          <w:color w:val="337AB7"/>
          <w:kern w:val="36"/>
          <w:sz w:val="54"/>
          <w:szCs w:val="54"/>
          <w:lang w:eastAsia="es-ES"/>
        </w:rPr>
        <w:t> </w:t>
      </w:r>
      <w:bookmarkEnd w:id="27"/>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La seguridad en el equipo es muy importante, no importa lo pequeña que parezca la tarea a securizar, lo importante es saber los métodos y aplicarlos según corresponda.</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Comando chage</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Se usa para listar o cambiar el tiempo en el que expira una contraseña de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chage [opciones] nombreDelUsuario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-d días                 Cuenta el número de días (desde 01-01-1970) transcurridos desde que cambió la contraseña por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última vez. Se puede usar /MM/DD/YY</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 fecha         Modifica la fecha en que la cuenta del usuario expirará y será bloqueada. Se puede usar /MM/DD/YY</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 días                 Modifica cuantos días puede permanecer una cuenta con una contraseña expirada antes de ser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bloqueada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 días                 Modifica el número máximo de días durante los que es válida la contraseña de usuario. Pasados los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días, el usuario deberá de modificarla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 días                 Modifica el número mínimo de días entre cambio de contraseña. Evita que el usuario cambie la clave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reiteradas veces en el dia.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-W días                 Modifica el número de días que se avisará al usuario antes de cambiar la contraseña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 usuario        Muestra información del usuario especificado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Ejemplo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1504950"/>
            <wp:effectExtent l="19050" t="0" r="0" b="0"/>
            <wp:docPr id="6" name="Imagen 6" descr="https://alumni.educacionit.com/content/289/1003/images/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lumni.educacionit.com/content/289/1003/images/image38.png"/>
                    <pic:cNvPicPr>
                      <a:picLocks noChangeAspect="1" noChangeArrowheads="1"/>
                    </pic:cNvPicPr>
                  </pic:nvPicPr>
                  <pic:blipFill>
                    <a:blip r:embed="rId13" cstate="print"/>
                    <a:srcRect/>
                    <a:stretch>
                      <a:fillRect/>
                    </a:stretch>
                  </pic:blipFill>
                  <pic:spPr bwMode="auto">
                    <a:xfrm>
                      <a:off x="0" y="0"/>
                      <a:ext cx="5715000" cy="15049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Ahora cambiaremos cada uno de los ítems descriptos para ver cómo quedarían:</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542925"/>
            <wp:effectExtent l="19050" t="0" r="0" b="0"/>
            <wp:docPr id="7" name="Imagen 7" descr="https://alumni.educacionit.com/content/289/1003/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lumni.educacionit.com/content/289/1003/images/image00.png"/>
                    <pic:cNvPicPr>
                      <a:picLocks noChangeAspect="1" noChangeArrowheads="1"/>
                    </pic:cNvPicPr>
                  </pic:nvPicPr>
                  <pic:blipFill>
                    <a:blip r:embed="rId14" cstate="print"/>
                    <a:srcRect/>
                    <a:stretch>
                      <a:fillRect/>
                    </a:stretch>
                  </pic:blipFill>
                  <pic:spPr bwMode="auto">
                    <a:xfrm>
                      <a:off x="0" y="0"/>
                      <a:ext cx="5715000" cy="54292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Teniendo en cuenta lo explicado arriba, cambiamos cada uno de sus parámetros: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1504950"/>
            <wp:effectExtent l="19050" t="0" r="0" b="0"/>
            <wp:docPr id="8" name="Imagen 8" descr="https://alumni.educacionit.com/content/289/1003/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lumni.educacionit.com/content/289/1003/images/image02.png"/>
                    <pic:cNvPicPr>
                      <a:picLocks noChangeAspect="1" noChangeArrowheads="1"/>
                    </pic:cNvPicPr>
                  </pic:nvPicPr>
                  <pic:blipFill>
                    <a:blip r:embed="rId15" cstate="print"/>
                    <a:srcRect/>
                    <a:stretch>
                      <a:fillRect/>
                    </a:stretch>
                  </pic:blipFill>
                  <pic:spPr bwMode="auto">
                    <a:xfrm>
                      <a:off x="0" y="0"/>
                      <a:ext cx="5715000" cy="15049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Es importante establecer estos puntos, dado que nos servirán para poder controlar bien el comportamiento de nuestras cuentas.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Si quisiéramos omitir todo tipo de seguridad:</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409575"/>
            <wp:effectExtent l="19050" t="0" r="0" b="0"/>
            <wp:docPr id="9" name="Imagen 9" descr="https://alumni.educacionit.com/content/289/1003/images/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lumni.educacionit.com/content/289/1003/images/image19.png"/>
                    <pic:cNvPicPr>
                      <a:picLocks noChangeAspect="1" noChangeArrowheads="1"/>
                    </pic:cNvPicPr>
                  </pic:nvPicPr>
                  <pic:blipFill>
                    <a:blip r:embed="rId16" cstate="print"/>
                    <a:srcRect/>
                    <a:stretch>
                      <a:fillRect/>
                    </a:stretch>
                  </pic:blipFill>
                  <pic:spPr bwMode="auto">
                    <a:xfrm>
                      <a:off x="0" y="0"/>
                      <a:ext cx="5715000" cy="4095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Quedaría así:</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1466850"/>
            <wp:effectExtent l="19050" t="0" r="0" b="0"/>
            <wp:docPr id="10" name="Imagen 10" descr="https://alumni.educacionit.com/content/289/1003/images/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lumni.educacionit.com/content/289/1003/images/image20.png"/>
                    <pic:cNvPicPr>
                      <a:picLocks noChangeAspect="1" noChangeArrowheads="1"/>
                    </pic:cNvPicPr>
                  </pic:nvPicPr>
                  <pic:blipFill>
                    <a:blip r:embed="rId17" cstate="print"/>
                    <a:srcRect/>
                    <a:stretch>
                      <a:fillRect/>
                    </a:stretch>
                  </pic:blipFill>
                  <pic:spPr bwMode="auto">
                    <a:xfrm>
                      <a:off x="0" y="0"/>
                      <a:ext cx="5715000" cy="14668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 también así:</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542925"/>
            <wp:effectExtent l="19050" t="0" r="0" b="0"/>
            <wp:docPr id="11" name="Imagen 11" descr="https://alumni.educacionit.com/content/289/1003/images/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lumni.educacionit.com/content/289/1003/images/image32.png"/>
                    <pic:cNvPicPr>
                      <a:picLocks noChangeAspect="1" noChangeArrowheads="1"/>
                    </pic:cNvPicPr>
                  </pic:nvPicPr>
                  <pic:blipFill>
                    <a:blip r:embed="rId18" cstate="print"/>
                    <a:srcRect/>
                    <a:stretch>
                      <a:fillRect/>
                    </a:stretch>
                  </pic:blipFill>
                  <pic:spPr bwMode="auto">
                    <a:xfrm>
                      <a:off x="0" y="0"/>
                      <a:ext cx="5715000" cy="54292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Como verán, los tiempos que marcan son imposibles: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1466850"/>
            <wp:effectExtent l="19050" t="0" r="0" b="0"/>
            <wp:docPr id="12" name="Imagen 12" descr="https://alumni.educacionit.com/content/289/1003/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lumni.educacionit.com/content/289/1003/images/image01.png"/>
                    <pic:cNvPicPr>
                      <a:picLocks noChangeAspect="1" noChangeArrowheads="1"/>
                    </pic:cNvPicPr>
                  </pic:nvPicPr>
                  <pic:blipFill>
                    <a:blip r:embed="rId19" cstate="print"/>
                    <a:srcRect/>
                    <a:stretch>
                      <a:fillRect/>
                    </a:stretch>
                  </pic:blipFill>
                  <pic:spPr bwMode="auto">
                    <a:xfrm>
                      <a:off x="0" y="0"/>
                      <a:ext cx="5715000" cy="14668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8" w:name="28"/>
      <w:r w:rsidRPr="00EF27D2">
        <w:rPr>
          <w:rFonts w:ascii="Helvetica" w:eastAsia="Times New Roman" w:hAnsi="Helvetica" w:cs="Helvetica"/>
          <w:color w:val="337AB7"/>
          <w:kern w:val="36"/>
          <w:sz w:val="54"/>
          <w:lang w:eastAsia="es-ES"/>
        </w:rPr>
        <w:t>Auditando Archivos</w:t>
      </w:r>
      <w:bookmarkStart w:id="29" w:name="29"/>
      <w:bookmarkEnd w:id="28"/>
      <w:r w:rsidRPr="00EF27D2">
        <w:rPr>
          <w:rFonts w:ascii="Helvetica" w:eastAsia="Times New Roman" w:hAnsi="Helvetica" w:cs="Helvetica"/>
          <w:color w:val="337AB7"/>
          <w:kern w:val="36"/>
          <w:sz w:val="54"/>
          <w:szCs w:val="54"/>
          <w:lang w:eastAsia="es-ES"/>
        </w:rPr>
        <w:t> </w:t>
      </w:r>
      <w:bookmarkEnd w:id="29"/>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Otra tarea importante es la de chequear aquellos archivos que contengan permisos especiales SUID, SGID y sticky bit.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Estos tipos de permisos pueden llevar a que se ejecuten programas que no deberían tener accesos algunos usuario o grupos.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000000"/>
          <w:sz w:val="21"/>
          <w:lang w:eastAsia="es-ES"/>
        </w:rPr>
        <w:t>Buscar archivos con SUID activo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find / -type f -perm +4000 2&gt;/dev/null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/usr/sbin/pppd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/usr/bin/X</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/usr/bin/gpasswd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/usr/bin/chfn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lastRenderedPageBreak/>
        <w:t>/usr/bin/lppasswd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/usr/bin/pkexec</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/usr/bin/newgrp</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/usr/bin/fping</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/usr/bin/chsh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/usr/bin/sudo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(...salida cortada...)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Es lógico que algunos comandos figuren con este bit activado, ya que facilitan la administración de ciertas tareas, como las del comando passwd, que permite que cada usuario cambie su password.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Si quisiéramos buscarlo de otra forma: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 find / -type f -perm -u=s -ls 2&gt;/dev/null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7012450  992 -rwsr-xr-x   1 root         root          1011444 Aug 16  2013 /usr/sbin/vmware-authd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7012372  300 -rwsr-xr--   1 root         dip            302176 Jun 22  2012 /usr/sbin/pppd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9179027   12 -rwsr-sr-x   1 root         root             9508 May 11  2013 /usr/bin/X</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9175219   72 -rwsr-xr-x   1 root         root            66196 May 25  2012 /usr/bin/gpasswd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9175223   44 -rwsr-xr-x   1 root         root            44564 May 25  2012 /usr/bin/chfn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9180127   16 -rwsr-xr-x   1 root         lpadmin         13712 Sep 29  2013 /usr/bin/lppasswd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9175220   48 -rwsr-xr-x   1 root         root            45396 May 25  2012 /usr/bin/passwd</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SGID</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Ahora vamos corroborar aquellos archivos que estén afectados por el SGID.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find / -type f -perm -g=s -ls 2&gt;/dev/null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6922941  132 -rwxr-sr-x   1 root         ssh            128396 Apr  2  2014 /usr/bin/ssh-agent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9175960   20 -rwxr-sr-x   1 root         tty             18020 Dec  9  2012 /usr/bin/wall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9177095   36 -rwxr-sr-x   1 root         crontab         34760 Jul  3  2012 /usr/bin/crontab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6923211   48 -rwsr-sr-x   1 daemon   daemon          46556 Jun  9  2012 /usr/bin/at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6922446  408 -rwxr-sr-x   1 root         utmp           410688 Sep 16  2012 /usr/bin/screen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9175222   56 -rwxr-sr-x   1 root         shadow          49364 May 25  2012 /usr/bin/chage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Otro ejemplo: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find / -type f -perm +2000 2&gt;/dev/null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/usr/bin/ssh-agent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/usr/bin/wall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/usr/bin/crontab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/usr/bin/at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/usr/bin/screen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/usr/bin/chage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0" w:name="30"/>
      <w:r w:rsidRPr="00EF27D2">
        <w:rPr>
          <w:rFonts w:ascii="Helvetica" w:eastAsia="Times New Roman" w:hAnsi="Helvetica" w:cs="Helvetica"/>
          <w:color w:val="337AB7"/>
          <w:sz w:val="45"/>
          <w:lang w:eastAsia="es-ES"/>
        </w:rPr>
        <w:t>Ambos</w:t>
      </w:r>
      <w:bookmarkEnd w:id="30"/>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Si quisiéramos buscar por ambos: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find / -type f -perm +6000 2&gt;/dev/null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/usr/sbin/pppd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/usr/bin/X</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/usr/bin/gpasswd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/usr/bin/ssh-agent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/usr/bin/chfn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/usr/bin/wall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/usr/bin/passwd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1" w:name="31"/>
      <w:r w:rsidRPr="00EF27D2">
        <w:rPr>
          <w:rFonts w:ascii="Helvetica" w:eastAsia="Times New Roman" w:hAnsi="Helvetica" w:cs="Helvetica"/>
          <w:color w:val="337AB7"/>
          <w:sz w:val="45"/>
          <w:lang w:eastAsia="es-ES"/>
        </w:rPr>
        <w:t>Comando fuser</w:t>
      </w:r>
      <w:bookmarkEnd w:id="31"/>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fuser se utiliza para identificar procesos utilizando archivos o sockets.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fuser [opciones] archivo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-k        Envía SIGKILL a al proceso que está accediendo el archivo definido.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        Muestra el nombre de usuario asociado al proceso.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        Modo verboso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Ejemplo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Mostrar procesos y usuario asociados al 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fuser /bin/bash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/usr/bin/bash:        1187e(root)  2275e(root)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La letra que se ve a continuación del PID es el tipo de acceso que se tiene al archivo.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Las letras más comunes son: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        El ejecutable está corriendo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        El archivo está abierto en modo escritura (solo en modo verboso)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        El archivo está abierto.</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2" w:name="32"/>
      <w:r w:rsidRPr="00EF27D2">
        <w:rPr>
          <w:rFonts w:ascii="Helvetica" w:eastAsia="Times New Roman" w:hAnsi="Helvetica" w:cs="Helvetica"/>
          <w:color w:val="337AB7"/>
          <w:sz w:val="45"/>
          <w:lang w:eastAsia="es-ES"/>
        </w:rPr>
        <w:t>Comando w</w:t>
      </w:r>
      <w:bookmarkEnd w:id="32"/>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w muestra la cantidad de usuarios conectados, el tipo que lleva iniciado el sistema y la carga promedio.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23:17:08 up  6:33,  3 users,  load average: 0,00,  0,02,  0,05</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USER        TTY        LOGIN@         IDLE        JCPU        PCPU        WHAT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        tty2        16:48         4.00s        8.69s        0.09s        w</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        tty3        18:43         4:33m        0.41s        0.41s        -bash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Opción                Descripción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LOGIN                Hora de conexión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IDLE                Tiempo ocioso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JCPU                Tiempo de uso que llevan todos los procesos en la tty definida.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PCPU                Tiempo usado por el proceso actual mostrado en la columna WHAT</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3" w:name="33"/>
      <w:r w:rsidRPr="00EF27D2">
        <w:rPr>
          <w:rFonts w:ascii="Helvetica" w:eastAsia="Times New Roman" w:hAnsi="Helvetica" w:cs="Helvetica"/>
          <w:color w:val="337AB7"/>
          <w:sz w:val="45"/>
          <w:lang w:eastAsia="es-ES"/>
        </w:rPr>
        <w:t>Comando who</w:t>
      </w:r>
      <w:bookmarkEnd w:id="33"/>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comando who muestra quien se encuentra conectado en el sistema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who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        tty2        2014-12-11 16:44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        tty3        2014-12-11 12:14</w:t>
      </w:r>
    </w:p>
    <w:p w:rsidR="00EF27D2" w:rsidRPr="00EF27D2" w:rsidRDefault="00EF27D2" w:rsidP="00EF27D2">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34" w:name="34"/>
      <w:r w:rsidRPr="00EF27D2">
        <w:rPr>
          <w:rFonts w:ascii="Helvetica" w:eastAsia="Times New Roman" w:hAnsi="Helvetica" w:cs="Helvetica"/>
          <w:color w:val="337AB7"/>
          <w:kern w:val="36"/>
          <w:sz w:val="54"/>
          <w:lang w:eastAsia="es-ES"/>
        </w:rPr>
        <w:t>Utilizando Ulimit</w:t>
      </w:r>
      <w:bookmarkStart w:id="35" w:name="35"/>
      <w:bookmarkEnd w:id="34"/>
      <w:r w:rsidRPr="00EF27D2">
        <w:rPr>
          <w:rFonts w:ascii="Helvetica" w:eastAsia="Times New Roman" w:hAnsi="Helvetica" w:cs="Helvetica"/>
          <w:color w:val="337AB7"/>
          <w:kern w:val="36"/>
          <w:sz w:val="54"/>
          <w:szCs w:val="54"/>
          <w:lang w:eastAsia="es-ES"/>
        </w:rPr>
        <w:t> </w:t>
      </w:r>
      <w:bookmarkEnd w:id="35"/>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Para poder hacer un uso correcto de los recursos de nuestro equipo, a veces tenemos que asignar políticas un poco más restrictivas, en el uso de los recursos.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lastRenderedPageBreak/>
        <w:t>1.  ¿Qué sucedería si tuviéramos que limitar el acceso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2.  ¿Qué sucedería si necesitamos mostrar la cantidad de procesos y tamaño de archivo que un usuario pudiese usar?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3.  ¿Qué sucedería si quisiéramos limitar por tiempo el uso del procesador?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4.  ¿Qué sucedería si quisiéramos limitar la cantidad de archivos a abrir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5.  ¿Qué sucedería si quisiéramos limitar el tamaño de un archivo?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6.  ¿Qué sucedería si quisiéramos limitar el tamaño de memoria Ram que ocupa un programa?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7.  ¿Qué sucedería si quisiéramos limitar la prioridad de un proceso?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8.  Estas serían algunas preguntas y, a continuación, veremos sus respuestas.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Con ulimit podremos limitar esto, entre otras cosas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1.  Para implementar esto lo hacemos directamente en el archivo /etc/profile para que cada vez que un usuario acceda, tenga su perfil general con sus restricciones.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3333"/>
          <w:sz w:val="21"/>
          <w:lang w:eastAsia="es-ES"/>
        </w:rPr>
        <w:t>2.  Otra manera de realizarlo es mediante los módulos de PAM (pam_limits), editando el archivo /etc/security/limits.conf y teniendo en cuenta que el módulo debe estar activado correctamente.</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EF27D2">
        <w:rPr>
          <w:rFonts w:ascii="Helvetica" w:eastAsia="Times New Roman" w:hAnsi="Helvetica" w:cs="Helvetica"/>
          <w:color w:val="333333"/>
          <w:sz w:val="45"/>
          <w:lang w:eastAsia="es-ES"/>
        </w:rPr>
        <w:t>Funcionamiento de Ulimit</w:t>
      </w:r>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Veamos los parámetros fundamentales de ulimit para luego configurarlo con alguno de los métodos anteriormente descriptos.</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Es importante saber que los límites que estableceremos solo aplican a la terminal donde lo ejecutamos o desde donde se ejecutan si usan pam_limits o el /etc/profile.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Los recursos que podremos limitar se dividen en las siguientes categorías: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534025" cy="4000500"/>
            <wp:effectExtent l="19050" t="0" r="9525" b="0"/>
            <wp:docPr id="13" name="Imagen 13" descr="https://alumni.educacionit.com/content/289/1003/images/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lumni.educacionit.com/content/289/1003/images/image10.png"/>
                    <pic:cNvPicPr>
                      <a:picLocks noChangeAspect="1" noChangeArrowheads="1"/>
                    </pic:cNvPicPr>
                  </pic:nvPicPr>
                  <pic:blipFill>
                    <a:blip r:embed="rId20" cstate="print"/>
                    <a:srcRect/>
                    <a:stretch>
                      <a:fillRect/>
                    </a:stretch>
                  </pic:blipFill>
                  <pic:spPr bwMode="auto">
                    <a:xfrm>
                      <a:off x="0" y="0"/>
                      <a:ext cx="5534025" cy="40005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Estos límites tienen un límite Soft y un límite Hard que permite que se sobrepase el soft, siempre y cuando no supere el hard si es que algún proceso o recursos requieren más que el límite Soft.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ver los límites Soft podemos hacer: (puede hacerlo un usuario sin privilegios)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ulimit -a -S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core file size              (blocks, -c)         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data seg size               (kbytes, -d)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scheduling priority               (-e)         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file size                   (blocks, -f)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pending signals                    (-i)         31457</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 locked memory   (kbytes, -l)         64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 memory size   (kbytes, -m)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open files                          (-n)         1024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pipe size                (512 bytes, -p)         8</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POSIX message queues (bytes, -q)         819200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real-time priority                  (-r)         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stack size                  (kbytes, -s)        8192</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cpu time                   (seconds, -t)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max user processes                  (-u)         31457</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virtual memory              (kbytes, -v)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file locks                          (-x)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Muestra limites Hard: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ulimit -a -H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core file size              (blocks, -c)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data seg size               (kbytes, -d)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scheduling priority        (-e)                 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file size                   (blocks, -f)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pending signals                     (-i)         31457</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 locked memory   (kbytes, -l)         64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 memory size     (kbytes, -m)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open files                          (-n)         4096</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pipe size                (512 bytes, -p)         8</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POSIX message queues (bytes, -q)         819200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real-time priority                  (-r)         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stack size                  (kbytes, -s)         16384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cpu time                   (seconds, -t)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 user processes                  (-u)         31457</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virtual memory              (kbytes, -v)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file locks                          (-x)         unlimited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Como podemos ver, entre paréntesis nos indica con qué opción podemos configurar cada recurso.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Arial" w:eastAsia="Times New Roman" w:hAnsi="Arial" w:cs="Arial"/>
          <w:color w:val="337AB7"/>
          <w:sz w:val="21"/>
          <w:lang w:eastAsia="es-ES"/>
        </w:rPr>
        <w:t>Ejemplos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Si quisiéramos modificar alguno de los límites tan solo bastaría mirar la tabla y poner uno nuevo, siempre y cuando este adentro de los rangos permitidos. Esto depende de pam_limits y la configuración de /etc/profile , sino podríamos setear límites ilimitados.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Vamos a limitar la cantidad máxima de procesos del usuario en su límite SOFT: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ulimit -Su 234</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715000" cy="933450"/>
            <wp:effectExtent l="19050" t="0" r="0" b="0"/>
            <wp:docPr id="14" name="Imagen 14" descr="https://alumni.educacionit.com/content/289/1003/images/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lumni.educacionit.com/content/289/1003/images/image08.png"/>
                    <pic:cNvPicPr>
                      <a:picLocks noChangeAspect="1" noChangeArrowheads="1"/>
                    </pic:cNvPicPr>
                  </pic:nvPicPr>
                  <pic:blipFill>
                    <a:blip r:embed="rId21" cstate="print"/>
                    <a:srcRect/>
                    <a:stretch>
                      <a:fillRect/>
                    </a:stretch>
                  </pic:blipFill>
                  <pic:spPr bwMode="auto">
                    <a:xfrm>
                      <a:off x="0" y="0"/>
                      <a:ext cx="5715000" cy="9334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El límite se redujo en 234 y el límite HARD quedo como estaba.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Al intentar modificar el hard:</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15000" cy="790575"/>
            <wp:effectExtent l="19050" t="0" r="0" b="0"/>
            <wp:docPr id="15" name="Imagen 15" descr="https://alumni.educacionit.com/content/289/1003/images/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lumni.educacionit.com/content/289/1003/images/image15.png"/>
                    <pic:cNvPicPr>
                      <a:picLocks noChangeAspect="1" noChangeArrowheads="1"/>
                    </pic:cNvPicPr>
                  </pic:nvPicPr>
                  <pic:blipFill>
                    <a:blip r:embed="rId22" cstate="print"/>
                    <a:srcRect/>
                    <a:stretch>
                      <a:fillRect/>
                    </a:stretch>
                  </pic:blipFill>
                  <pic:spPr bwMode="auto">
                    <a:xfrm>
                      <a:off x="0" y="0"/>
                      <a:ext cx="5715000" cy="7905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No permite modificar el límite HARD debido a que superamos el límite que teníamos asignado.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Definir el tamaño máximo por archivo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24525" cy="704850"/>
            <wp:effectExtent l="19050" t="0" r="9525" b="0"/>
            <wp:docPr id="16" name="Imagen 16" descr="https://alumni.educacionit.com/content/289/1003/images/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umni.educacionit.com/content/289/1003/images/image13.png"/>
                    <pic:cNvPicPr>
                      <a:picLocks noChangeAspect="1" noChangeArrowheads="1"/>
                    </pic:cNvPicPr>
                  </pic:nvPicPr>
                  <pic:blipFill>
                    <a:blip r:embed="rId23" cstate="print"/>
                    <a:srcRect/>
                    <a:stretch>
                      <a:fillRect/>
                    </a:stretch>
                  </pic:blipFill>
                  <pic:spPr bwMode="auto">
                    <a:xfrm>
                      <a:off x="0" y="0"/>
                      <a:ext cx="5724525" cy="7048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Definir un tamaño de soft de un bloque y hard de 4 bloques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34050" cy="2628900"/>
            <wp:effectExtent l="19050" t="0" r="0" b="0"/>
            <wp:docPr id="17" name="Imagen 17" descr="https://alumni.educacionit.com/content/289/1003/images/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lumni.educacionit.com/content/289/1003/images/image21.png"/>
                    <pic:cNvPicPr>
                      <a:picLocks noChangeAspect="1" noChangeArrowheads="1"/>
                    </pic:cNvPicPr>
                  </pic:nvPicPr>
                  <pic:blipFill>
                    <a:blip r:embed="rId24" cstate="print"/>
                    <a:srcRect/>
                    <a:stretch>
                      <a:fillRect/>
                    </a:stretch>
                  </pic:blipFill>
                  <pic:spPr bwMode="auto">
                    <a:xfrm>
                      <a:off x="0" y="0"/>
                      <a:ext cx="5734050" cy="26289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Al intentar crear un archivo de 6kb muestra error, ya que supera el tamaño definido en el límite HARD. En cambio al crear un archivo de 1kb, no hay problemas.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Vamos a limitar la cantidad de procesos que pueda usar:</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34050" cy="1219200"/>
            <wp:effectExtent l="19050" t="0" r="0" b="0"/>
            <wp:docPr id="18" name="Imagen 18" descr="https://alumni.educacionit.com/content/289/1003/images/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lumni.educacionit.com/content/289/1003/images/image18.png"/>
                    <pic:cNvPicPr>
                      <a:picLocks noChangeAspect="1" noChangeArrowheads="1"/>
                    </pic:cNvPicPr>
                  </pic:nvPicPr>
                  <pic:blipFill>
                    <a:blip r:embed="rId25" cstate="print"/>
                    <a:srcRect/>
                    <a:stretch>
                      <a:fillRect/>
                    </a:stretch>
                  </pic:blipFill>
                  <pic:spPr bwMode="auto">
                    <a:xfrm>
                      <a:off x="0" y="0"/>
                      <a:ext cx="5734050" cy="12192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Generemos un pequeño script, el cual creará montones de procesos.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734050" cy="704850"/>
            <wp:effectExtent l="19050" t="0" r="0" b="0"/>
            <wp:docPr id="19" name="Imagen 19" descr="https://alumni.educacionit.com/content/289/1003/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lumni.educacionit.com/content/289/1003/images/image05.png"/>
                    <pic:cNvPicPr>
                      <a:picLocks noChangeAspect="1" noChangeArrowheads="1"/>
                    </pic:cNvPicPr>
                  </pic:nvPicPr>
                  <pic:blipFill>
                    <a:blip r:embed="rId26" cstate="print"/>
                    <a:srcRect/>
                    <a:stretch>
                      <a:fillRect/>
                    </a:stretch>
                  </pic:blipFill>
                  <pic:spPr bwMode="auto">
                    <a:xfrm>
                      <a:off x="0" y="0"/>
                      <a:ext cx="5734050" cy="7048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704850"/>
            <wp:effectExtent l="19050" t="0" r="0" b="0"/>
            <wp:docPr id="20" name="Imagen 20" descr="https://alumni.educacionit.com/content/289/1003/images/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lumni.educacionit.com/content/289/1003/images/image06.png"/>
                    <pic:cNvPicPr>
                      <a:picLocks noChangeAspect="1" noChangeArrowheads="1"/>
                    </pic:cNvPicPr>
                  </pic:nvPicPr>
                  <pic:blipFill>
                    <a:blip r:embed="rId27" cstate="print"/>
                    <a:srcRect/>
                    <a:stretch>
                      <a:fillRect/>
                    </a:stretch>
                  </pic:blipFill>
                  <pic:spPr bwMode="auto">
                    <a:xfrm>
                      <a:off x="0" y="0"/>
                      <a:ext cx="5772150" cy="7048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1066800"/>
            <wp:effectExtent l="19050" t="0" r="0" b="0"/>
            <wp:docPr id="21" name="Imagen 21" descr="https://alumni.educacionit.com/content/289/1003/images/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lumni.educacionit.com/content/289/1003/images/image17.png"/>
                    <pic:cNvPicPr>
                      <a:picLocks noChangeAspect="1" noChangeArrowheads="1"/>
                    </pic:cNvPicPr>
                  </pic:nvPicPr>
                  <pic:blipFill>
                    <a:blip r:embed="rId28" cstate="print"/>
                    <a:srcRect/>
                    <a:stretch>
                      <a:fillRect/>
                    </a:stretch>
                  </pic:blipFill>
                  <pic:spPr bwMode="auto">
                    <a:xfrm>
                      <a:off x="0" y="0"/>
                      <a:ext cx="5772150" cy="10668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6" w:name="36"/>
      <w:r w:rsidRPr="00EF27D2">
        <w:rPr>
          <w:rFonts w:ascii="Helvetica" w:eastAsia="Times New Roman" w:hAnsi="Helvetica" w:cs="Helvetica"/>
          <w:color w:val="337AB7"/>
          <w:sz w:val="45"/>
          <w:lang w:eastAsia="es-ES"/>
        </w:rPr>
        <w:t>Configurando con /etc/profile</w:t>
      </w:r>
      <w:bookmarkEnd w:id="36"/>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aplicar ulimit, si es que no utilizamos PAM, podemos agregar en /etc/profile los comandos según los usuarios y lo que necesitemos.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En la sección que más les guste o armándose un script más prolijo, pueden agregar todas las sintaxis correspondientes.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838200"/>
            <wp:effectExtent l="19050" t="0" r="0" b="0"/>
            <wp:docPr id="22" name="Imagen 22" descr="https://alumni.educacionit.com/content/289/1003/images/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lumni.educacionit.com/content/289/1003/images/image37.png"/>
                    <pic:cNvPicPr>
                      <a:picLocks noChangeAspect="1" noChangeArrowheads="1"/>
                    </pic:cNvPicPr>
                  </pic:nvPicPr>
                  <pic:blipFill>
                    <a:blip r:embed="rId29" cstate="print"/>
                    <a:srcRect/>
                    <a:stretch>
                      <a:fillRect/>
                    </a:stretch>
                  </pic:blipFill>
                  <pic:spPr bwMode="auto">
                    <a:xfrm>
                      <a:off x="0" y="0"/>
                      <a:ext cx="5772150" cy="8382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7" w:name="37"/>
      <w:r w:rsidRPr="00EF27D2">
        <w:rPr>
          <w:rFonts w:ascii="Helvetica" w:eastAsia="Times New Roman" w:hAnsi="Helvetica" w:cs="Helvetica"/>
          <w:color w:val="337AB7"/>
          <w:sz w:val="45"/>
          <w:lang w:eastAsia="es-ES"/>
        </w:rPr>
        <w:t>Configurando limits.conf</w:t>
      </w:r>
      <w:bookmarkEnd w:id="37"/>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poder usar el /etc/security/limits.conf, que va de la mano del módulo de PAM pam_limits, deberíamos tener los siguientes archivos.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1485900"/>
            <wp:effectExtent l="19050" t="0" r="0" b="0"/>
            <wp:docPr id="23" name="Imagen 23" descr="https://alumni.educacionit.com/content/289/1003/images/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lumni.educacionit.com/content/289/1003/images/image30.png"/>
                    <pic:cNvPicPr>
                      <a:picLocks noChangeAspect="1" noChangeArrowheads="1"/>
                    </pic:cNvPicPr>
                  </pic:nvPicPr>
                  <pic:blipFill>
                    <a:blip r:embed="rId30" cstate="print"/>
                    <a:srcRect/>
                    <a:stretch>
                      <a:fillRect/>
                    </a:stretch>
                  </pic:blipFill>
                  <pic:spPr bwMode="auto">
                    <a:xfrm>
                      <a:off x="0" y="0"/>
                      <a:ext cx="5772150" cy="14859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48325" cy="514350"/>
            <wp:effectExtent l="19050" t="0" r="9525" b="0"/>
            <wp:docPr id="24" name="Imagen 24" descr="https://alumni.educacionit.com/content/289/1003/images/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lumni.educacionit.com/content/289/1003/images/image35.png"/>
                    <pic:cNvPicPr>
                      <a:picLocks noChangeAspect="1" noChangeArrowheads="1"/>
                    </pic:cNvPicPr>
                  </pic:nvPicPr>
                  <pic:blipFill>
                    <a:blip r:embed="rId31" cstate="print"/>
                    <a:srcRect/>
                    <a:stretch>
                      <a:fillRect/>
                    </a:stretch>
                  </pic:blipFill>
                  <pic:spPr bwMode="auto">
                    <a:xfrm>
                      <a:off x="0" y="0"/>
                      <a:ext cx="5648325" cy="5143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También podemos definir otros límites de forma más modular.</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686425" cy="790575"/>
            <wp:effectExtent l="19050" t="0" r="9525" b="0"/>
            <wp:docPr id="25" name="Imagen 25" descr="https://alumni.educacionit.com/content/289/1003/images/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lumni.educacionit.com/content/289/1003/images/image36.png"/>
                    <pic:cNvPicPr>
                      <a:picLocks noChangeAspect="1" noChangeArrowheads="1"/>
                    </pic:cNvPicPr>
                  </pic:nvPicPr>
                  <pic:blipFill>
                    <a:blip r:embed="rId32" cstate="print"/>
                    <a:srcRect/>
                    <a:stretch>
                      <a:fillRect/>
                    </a:stretch>
                  </pic:blipFill>
                  <pic:spPr bwMode="auto">
                    <a:xfrm>
                      <a:off x="0" y="0"/>
                      <a:ext cx="5686425" cy="7905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Ejemplo: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Defino para el usuario1 un tamaño máximo de archivo de 400kb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/etc/security/limits.d/prueba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usuario1             hard        fsize               400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El corazón de la configuración está dentro del siguiente archivo: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cat /etc/security/limits.conf</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#&lt;domain&gt; can be: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an user name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a group name, with @group syntax</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the wildcard *, for default entry</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the wildcard %, can be also used with %group syntax, for maxlogin limit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NOTE: group and wildcard limits are not applied to root.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To apply a limit to the root user, &lt;domain&gt; must be the literal username root.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#&lt;type&gt; can have the two values: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"soft" for enforcing the soft limits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"hard" for enforcing hard limits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#&lt;item&gt; can be one of the following:</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core - limits the core file size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data - max data size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fsize - maximum filesize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memlock - max locked-in-memory address space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nofile - max number of open files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rss - max resident set size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stack - max stack size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cpu - max CPU time (MIN)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nproc - max number of processes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as - address space limit (KB)</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maxlogins - max number of logins for this user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            - maxsyslogins - max number of logins on the system</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priority - the priority to run user process with</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locks - max number of file locks the user can hold</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sigpending - max number of pending signals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msgqueue - max memory used by POSIX message queues (bytes)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nice - max nice priority allowed to raise to values: [-20, 19]</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rtprio - max realtime priority</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 chroot - change root to directory (Debian-specific)</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soft        core                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#root                hard        core                100000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hard        rss                 10000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#@student            hard        nproc               20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#@faculty            soft        nproc               20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#@faculty            hard        nproc               50</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#@student            -           maxlogins           4</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entender cómo se usa este archivo hay que explicar cada categoría: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#&lt;domain&gt; &lt;type&gt; &lt;item&gt; &lt;value&gt;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Domain: Puede tomar los siguientes valores</w:t>
      </w:r>
    </w:p>
    <w:p w:rsidR="00EF27D2" w:rsidRPr="00EF27D2" w:rsidRDefault="00EF27D2" w:rsidP="00EF27D2">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nombre de usuario</w:t>
      </w:r>
    </w:p>
    <w:p w:rsidR="00EF27D2" w:rsidRPr="00EF27D2" w:rsidRDefault="00EF27D2" w:rsidP="00EF27D2">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nombre de grupo, con @grupo</w:t>
      </w:r>
    </w:p>
    <w:p w:rsidR="00EF27D2" w:rsidRPr="00EF27D2" w:rsidRDefault="00EF27D2" w:rsidP="00EF27D2">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comodín *, para valor por defecto</w:t>
      </w:r>
    </w:p>
    <w:p w:rsidR="00EF27D2" w:rsidRPr="00EF27D2" w:rsidRDefault="00EF27D2" w:rsidP="00EF27D2">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comodín %, se puede usar también para los grupos, %grupo, también para indicar máximo login.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Type: Puede tener dos valores</w:t>
      </w:r>
    </w:p>
    <w:p w:rsidR="00EF27D2" w:rsidRPr="00EF27D2" w:rsidRDefault="00EF27D2" w:rsidP="00EF27D2">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soft para este tipo de límite</w:t>
      </w:r>
    </w:p>
    <w:p w:rsidR="00EF27D2" w:rsidRPr="00EF27D2" w:rsidRDefault="00EF27D2" w:rsidP="00EF27D2">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hard para este tipo de límite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Ítem: Se especifica qué tipo de acción corresponde al item</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core</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data</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fsize</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memlock</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nofile</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rss</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stack</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cpu</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nproc</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as</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maxlogins</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maxsyslogins</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priority</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locks</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sigpending</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msgqueue</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nice</w:t>
      </w:r>
    </w:p>
    <w:p w:rsidR="00EF27D2" w:rsidRPr="00EF27D2" w:rsidRDefault="00EF27D2" w:rsidP="00EF27D2">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rtprio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Value: El valor que tomará cada ítem</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Un ejemplo para tomar puede ser el que utilizamos arriba, que varía según lo que se necesite en cada ocasión. Lo ideal es saber que está ahí y usarlo cuando sea necesario.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Un ejemplo para ver lo que las aplicaciones están consumiendo(virtual size vs rss):?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Ordenado de forma ascendente por virtual size, podría pasar que el virtual size es mayor que el residen size y ahí hay que corregirlo.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57850" cy="647700"/>
            <wp:effectExtent l="19050" t="0" r="0" b="0"/>
            <wp:docPr id="26" name="Imagen 26" descr="https://alumni.educacionit.com/content/289/1003/images/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lumni.educacionit.com/content/289/1003/images/image11.png"/>
                    <pic:cNvPicPr>
                      <a:picLocks noChangeAspect="1" noChangeArrowheads="1"/>
                    </pic:cNvPicPr>
                  </pic:nvPicPr>
                  <pic:blipFill>
                    <a:blip r:embed="rId33" cstate="print"/>
                    <a:srcRect/>
                    <a:stretch>
                      <a:fillRect/>
                    </a:stretch>
                  </pic:blipFill>
                  <pic:spPr bwMode="auto">
                    <a:xfrm>
                      <a:off x="0" y="0"/>
                      <a:ext cx="5657850" cy="6477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8" w:name="38"/>
      <w:r w:rsidRPr="00EF27D2">
        <w:rPr>
          <w:rFonts w:ascii="Helvetica" w:eastAsia="Times New Roman" w:hAnsi="Helvetica" w:cs="Helvetica"/>
          <w:color w:val="337AB7"/>
          <w:sz w:val="45"/>
          <w:lang w:eastAsia="es-ES"/>
        </w:rPr>
        <w:t>Anexo: Fork Bomb</w:t>
      </w:r>
      <w:bookmarkEnd w:id="38"/>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240" w:lineRule="auto"/>
        <w:jc w:val="both"/>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Este ejemplo limita la cantidad máxima de procesos concurrentes para que se evite la famosa fork bomb que nos colapsa el sistema con un usuario sin privilegios.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1247775"/>
            <wp:effectExtent l="19050" t="0" r="0" b="0"/>
            <wp:docPr id="27" name="Imagen 27" descr="https://alumni.educacionit.com/content/289/1003/images/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lumni.educacionit.com/content/289/1003/images/image34.png"/>
                    <pic:cNvPicPr>
                      <a:picLocks noChangeAspect="1" noChangeArrowheads="1"/>
                    </pic:cNvPicPr>
                  </pic:nvPicPr>
                  <pic:blipFill>
                    <a:blip r:embed="rId34" cstate="print"/>
                    <a:srcRect/>
                    <a:stretch>
                      <a:fillRect/>
                    </a:stretch>
                  </pic:blipFill>
                  <pic:spPr bwMode="auto">
                    <a:xfrm>
                      <a:off x="0" y="0"/>
                      <a:ext cx="5772150" cy="12477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240" w:lineRule="auto"/>
        <w:jc w:val="both"/>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Fork Bomb:</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95950" cy="371475"/>
            <wp:effectExtent l="19050" t="0" r="0" b="0"/>
            <wp:docPr id="28" name="Imagen 28" descr="https://alumni.educacionit.com/content/289/1003/images/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lumni.educacionit.com/content/289/1003/images/image03.png"/>
                    <pic:cNvPicPr>
                      <a:picLocks noChangeAspect="1" noChangeArrowheads="1"/>
                    </pic:cNvPicPr>
                  </pic:nvPicPr>
                  <pic:blipFill>
                    <a:blip r:embed="rId35" cstate="print"/>
                    <a:srcRect/>
                    <a:stretch>
                      <a:fillRect/>
                    </a:stretch>
                  </pic:blipFill>
                  <pic:spPr bwMode="auto">
                    <a:xfrm>
                      <a:off x="0" y="0"/>
                      <a:ext cx="5695950" cy="3714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240" w:lineRule="auto"/>
        <w:jc w:val="both"/>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Explicación:</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686425" cy="2286000"/>
            <wp:effectExtent l="19050" t="0" r="9525" b="0"/>
            <wp:docPr id="29" name="Imagen 29" descr="https://alumni.educacionit.com/content/289/1003/images/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lumni.educacionit.com/content/289/1003/images/image04.png"/>
                    <pic:cNvPicPr>
                      <a:picLocks noChangeAspect="1" noChangeArrowheads="1"/>
                    </pic:cNvPicPr>
                  </pic:nvPicPr>
                  <pic:blipFill>
                    <a:blip r:embed="rId36" cstate="print"/>
                    <a:srcRect/>
                    <a:stretch>
                      <a:fillRect/>
                    </a:stretch>
                  </pic:blipFill>
                  <pic:spPr bwMode="auto">
                    <a:xfrm>
                      <a:off x="0" y="0"/>
                      <a:ext cx="5686425" cy="22860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240" w:lineRule="auto"/>
        <w:jc w:val="both"/>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Código: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400050"/>
            <wp:effectExtent l="19050" t="0" r="0" b="0"/>
            <wp:docPr id="30" name="Imagen 30" descr="https://alumni.educacionit.com/content/289/1003/images/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lumni.educacionit.com/content/289/1003/images/image27.png"/>
                    <pic:cNvPicPr>
                      <a:picLocks noChangeAspect="1" noChangeArrowheads="1"/>
                    </pic:cNvPicPr>
                  </pic:nvPicPr>
                  <pic:blipFill>
                    <a:blip r:embed="rId37" cstate="print"/>
                    <a:srcRect/>
                    <a:stretch>
                      <a:fillRect/>
                    </a:stretch>
                  </pic:blipFill>
                  <pic:spPr bwMode="auto">
                    <a:xfrm>
                      <a:off x="0" y="0"/>
                      <a:ext cx="5772150" cy="4000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240" w:lineRule="auto"/>
        <w:jc w:val="both"/>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En POSIX o C:</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1371600"/>
            <wp:effectExtent l="19050" t="0" r="0" b="0"/>
            <wp:docPr id="31" name="Imagen 31" descr="https://alumni.educacionit.com/content/289/1003/images/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lumni.educacionit.com/content/289/1003/images/image16.png"/>
                    <pic:cNvPicPr>
                      <a:picLocks noChangeAspect="1" noChangeArrowheads="1"/>
                    </pic:cNvPicPr>
                  </pic:nvPicPr>
                  <pic:blipFill>
                    <a:blip r:embed="rId38" cstate="print"/>
                    <a:srcRect/>
                    <a:stretch>
                      <a:fillRect/>
                    </a:stretch>
                  </pic:blipFill>
                  <pic:spPr bwMode="auto">
                    <a:xfrm>
                      <a:off x="0" y="0"/>
                      <a:ext cx="5772150" cy="13716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9" w:name="39"/>
      <w:r w:rsidRPr="00EF27D2">
        <w:rPr>
          <w:rFonts w:ascii="Helvetica" w:eastAsia="Times New Roman" w:hAnsi="Helvetica" w:cs="Helvetica"/>
          <w:color w:val="337AB7"/>
          <w:sz w:val="45"/>
          <w:lang w:eastAsia="es-ES"/>
        </w:rPr>
        <w:t>nologin</w:t>
      </w:r>
      <w:bookmarkEnd w:id="39"/>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que nadie pueda acceder al equipo, salvo root, basta con crear el archivo /etc/nologin. Si quisiéramos habilitarlo, tendríamos que habilitar el módulo en PAM.</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76900" cy="790575"/>
            <wp:effectExtent l="19050" t="0" r="0" b="0"/>
            <wp:docPr id="32" name="Imagen 32" descr="https://alumni.educacionit.com/content/289/1003/image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alumni.educacionit.com/content/289/1003/images/image12.png"/>
                    <pic:cNvPicPr>
                      <a:picLocks noChangeAspect="1" noChangeArrowheads="1"/>
                    </pic:cNvPicPr>
                  </pic:nvPicPr>
                  <pic:blipFill>
                    <a:blip r:embed="rId39" cstate="print"/>
                    <a:srcRect/>
                    <a:stretch>
                      <a:fillRect/>
                    </a:stretch>
                  </pic:blipFill>
                  <pic:spPr bwMode="auto">
                    <a:xfrm>
                      <a:off x="0" y="0"/>
                      <a:ext cx="5676900" cy="79057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86425" cy="533400"/>
            <wp:effectExtent l="19050" t="0" r="9525" b="0"/>
            <wp:docPr id="33" name="Imagen 33" descr="https://alumni.educacionit.com/content/289/1003/images/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lumni.educacionit.com/content/289/1003/images/image14.png"/>
                    <pic:cNvPicPr>
                      <a:picLocks noChangeAspect="1" noChangeArrowheads="1"/>
                    </pic:cNvPicPr>
                  </pic:nvPicPr>
                  <pic:blipFill>
                    <a:blip r:embed="rId40" cstate="print"/>
                    <a:srcRect/>
                    <a:stretch>
                      <a:fillRect/>
                    </a:stretch>
                  </pic:blipFill>
                  <pic:spPr bwMode="auto">
                    <a:xfrm>
                      <a:off x="0" y="0"/>
                      <a:ext cx="5686425" cy="5334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0" w:name="40"/>
      <w:r w:rsidRPr="00EF27D2">
        <w:rPr>
          <w:rFonts w:ascii="Helvetica" w:eastAsia="Times New Roman" w:hAnsi="Helvetica" w:cs="Helvetica"/>
          <w:color w:val="337AB7"/>
          <w:sz w:val="45"/>
          <w:lang w:eastAsia="es-ES"/>
        </w:rPr>
        <w:t>Utilizando sudo/su</w:t>
      </w:r>
      <w:bookmarkEnd w:id="40"/>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Con estos dos tipos de comandos podremos ejecutar comandos sin necesidad,en algunos casos, de tipear la password de root. La idea es ejecutar esos comandos sin la necesidad de tener que loguearnos como root.</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1" w:name="41"/>
      <w:r w:rsidRPr="00EF27D2">
        <w:rPr>
          <w:rFonts w:ascii="Helvetica" w:eastAsia="Times New Roman" w:hAnsi="Helvetica" w:cs="Helvetica"/>
          <w:color w:val="337AB7"/>
          <w:sz w:val="45"/>
          <w:lang w:eastAsia="es-ES"/>
        </w:rPr>
        <w:t>Usando su</w:t>
      </w:r>
      <w:bookmarkEnd w:id="41"/>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Con el comando su podemos ejecutar comandos sencillos sin necesidad de acceder como root, pero ingresando su clave.</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Como verán, en este ejemplo ejecutamos un comando que lista los socket abiertos, pero como usuario normal no veremos nada, asi que lo ejecutaremos con su.</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u w:val="single"/>
          <w:lang w:eastAsia="es-ES"/>
        </w:rPr>
        <w:t>Sintaxis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su [opciones] usuario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Opciones</w:t>
      </w:r>
      <w:r w:rsidRPr="00EF27D2">
        <w:rPr>
          <w:rFonts w:ascii="Helvetica" w:eastAsia="Times New Roman" w:hAnsi="Helvetica" w:cs="Helvetica"/>
          <w:color w:val="337AB7"/>
          <w:sz w:val="21"/>
          <w:szCs w:val="21"/>
          <w:u w:val="single"/>
          <w:lang w:eastAsia="es-ES"/>
        </w:rPr>
        <w:br/>
      </w:r>
      <w:r w:rsidRPr="00EF27D2">
        <w:rPr>
          <w:rFonts w:ascii="Helvetica" w:eastAsia="Times New Roman" w:hAnsi="Helvetica" w:cs="Helvetica"/>
          <w:color w:val="337AB7"/>
          <w:sz w:val="21"/>
          <w:lang w:eastAsia="es-ES"/>
        </w:rPr>
        <w:t>-c comando          Ejecuta el comando previo el ingreso de la contraseña (si no se especifica usuario, utiliza root)</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-l                Se identifica en la terminal (en vez de “-l” se puede poner solo “-”)</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-m                Preserva las variables de entorno (se puede utilizar “-p”)</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lsof -i</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su -c ‘lsof -i’</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Password:</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COMMAND         PID            USER   FD   TYPE   DEVICE SIZE/OFF NODE NAME</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rsync          3888            root        4u  IPv4         9393          0t0  TCP *:rsync (LISTEN)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rsync          3888            root        5u  IPv6         9394          0t0  TCP *:rsync (LISTEN)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sshd           3989            root        3u  IPv4         8082          0t0  TCP *:ssh (LISTEN)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sshd           3989            root        4u  IPv6         8084          0t0  TCP *:ssh (LISTEN)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vsftpd         4013            root        3u  IPv4         9423          0t0  TCP *:ftp (LISTEN)</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(...salida cortada...)</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Cambiar de usuario sin privilegios a root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su -</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Password:</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 whoami</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root</w:t>
      </w:r>
    </w:p>
    <w:p w:rsidR="00EF27D2" w:rsidRPr="00EF27D2" w:rsidRDefault="00EF27D2" w:rsidP="00EF27D2">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2" w:name="42"/>
      <w:r w:rsidRPr="00EF27D2">
        <w:rPr>
          <w:rFonts w:ascii="Helvetica" w:eastAsia="Times New Roman" w:hAnsi="Helvetica" w:cs="Helvetica"/>
          <w:color w:val="337AB7"/>
          <w:sz w:val="45"/>
          <w:lang w:eastAsia="es-ES"/>
        </w:rPr>
        <w:t>Usando sudoers</w:t>
      </w:r>
      <w:bookmarkEnd w:id="42"/>
      <w:r w:rsidRPr="00EF27D2">
        <w:rPr>
          <w:rFonts w:ascii="Helvetica" w:eastAsia="Times New Roman" w:hAnsi="Helvetica" w:cs="Helvetica"/>
          <w:color w:val="337AB7"/>
          <w:sz w:val="45"/>
          <w:szCs w:val="45"/>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Aplicando políticas de sudoers podremos delegar la administración a determinados usuarios o grupos para evitar tener que darles el password de root. De esta manera, cada sector o persona aplica una serie de reglas que van a determinar qué es lo que pueden ejecutar delegándole “permisos de root”.</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Para eso, tendremos que utilizar la herramienta visudo que abrirá el archivo /etc/sudoers con el editor de texto que tengamos configurado; también podemos abrirlo con un editor predilecto, aunque es preferible utilizar visudo, porque chequea la sintaxis y evita que varios escriban al mismo tiempo.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En resumen con sudoers podemos aplicar plantillas para definir quién hace qué y hasta desde dónde puede hacerlo.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Sintaxis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4876800" cy="1238250"/>
            <wp:effectExtent l="19050" t="0" r="0" b="0"/>
            <wp:docPr id="34" name="Imagen 34" descr="https://alumni.educacionit.com/content/289/1003/images/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lumni.educacionit.com/content/289/1003/images/image26.png"/>
                    <pic:cNvPicPr>
                      <a:picLocks noChangeAspect="1" noChangeArrowheads="1"/>
                    </pic:cNvPicPr>
                  </pic:nvPicPr>
                  <pic:blipFill>
                    <a:blip r:embed="rId41" cstate="print"/>
                    <a:srcRect/>
                    <a:stretch>
                      <a:fillRect/>
                    </a:stretch>
                  </pic:blipFill>
                  <pic:spPr bwMode="auto">
                    <a:xfrm>
                      <a:off x="0" y="0"/>
                      <a:ext cx="4876800" cy="123825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User_Alias</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Agrupa usuarios en un “alias” identificador</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86425" cy="1066800"/>
            <wp:effectExtent l="19050" t="0" r="9525" b="0"/>
            <wp:docPr id="35" name="Imagen 35" descr="https://alumni.educacionit.com/content/289/1003/images/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alumni.educacionit.com/content/289/1003/images/image28.png"/>
                    <pic:cNvPicPr>
                      <a:picLocks noChangeAspect="1" noChangeArrowheads="1"/>
                    </pic:cNvPicPr>
                  </pic:nvPicPr>
                  <pic:blipFill>
                    <a:blip r:embed="rId42" cstate="print"/>
                    <a:srcRect/>
                    <a:stretch>
                      <a:fillRect/>
                    </a:stretch>
                  </pic:blipFill>
                  <pic:spPr bwMode="auto">
                    <a:xfrm>
                      <a:off x="0" y="0"/>
                      <a:ext cx="5686425" cy="10668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Runas_Alias</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Agrupa usuarios para que luego una o más aplicaciones puedan ser ejecutadas como alguno de los usuarios definidos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76900" cy="923925"/>
            <wp:effectExtent l="19050" t="0" r="0" b="0"/>
            <wp:docPr id="36" name="Imagen 36" descr="https://alumni.educacionit.com/content/289/1003/images/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lumni.educacionit.com/content/289/1003/images/image29.png"/>
                    <pic:cNvPicPr>
                      <a:picLocks noChangeAspect="1" noChangeArrowheads="1"/>
                    </pic:cNvPicPr>
                  </pic:nvPicPr>
                  <pic:blipFill>
                    <a:blip r:embed="rId43" cstate="print"/>
                    <a:srcRect/>
                    <a:stretch>
                      <a:fillRect/>
                    </a:stretch>
                  </pic:blipFill>
                  <pic:spPr bwMode="auto">
                    <a:xfrm>
                      <a:off x="0" y="0"/>
                      <a:ext cx="5676900" cy="923925"/>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Host_Alias</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Agrupa en un “alias” identificador un grupo de máquinas por ip o nombre. Esta directiva solo se utiliza en servidores centralizados por NIS o LDAP</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67375" cy="1752600"/>
            <wp:effectExtent l="19050" t="0" r="9525" b="0"/>
            <wp:docPr id="37" name="Imagen 37" descr="https://alumni.educacionit.com/content/289/1003/images/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lumni.educacionit.com/content/289/1003/images/image31.png"/>
                    <pic:cNvPicPr>
                      <a:picLocks noChangeAspect="1" noChangeArrowheads="1"/>
                    </pic:cNvPicPr>
                  </pic:nvPicPr>
                  <pic:blipFill>
                    <a:blip r:embed="rId44" cstate="print"/>
                    <a:srcRect/>
                    <a:stretch>
                      <a:fillRect/>
                    </a:stretch>
                  </pic:blipFill>
                  <pic:spPr bwMode="auto">
                    <a:xfrm>
                      <a:off x="0" y="0"/>
                      <a:ext cx="5667375" cy="1752600"/>
                    </a:xfrm>
                    <a:prstGeom prst="rect">
                      <a:avLst/>
                    </a:prstGeom>
                    <a:noFill/>
                    <a:ln w="9525">
                      <a:noFill/>
                      <a:miter lim="800000"/>
                      <a:headEnd/>
                      <a:tailEnd/>
                    </a:ln>
                  </pic:spPr>
                </pic:pic>
              </a:graphicData>
            </a:graphic>
          </wp:inline>
        </w:drawing>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Cmnd_Alias</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Agrupa en un “alias” identificatorio a un grupo de comandos</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657850" cy="6372225"/>
            <wp:effectExtent l="19050" t="0" r="0" b="0"/>
            <wp:docPr id="38" name="Imagen 38" descr="https://alumni.educacionit.com/content/289/1003/images/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alumni.educacionit.com/content/289/1003/images/image33.png"/>
                    <pic:cNvPicPr>
                      <a:picLocks noChangeAspect="1" noChangeArrowheads="1"/>
                    </pic:cNvPicPr>
                  </pic:nvPicPr>
                  <pic:blipFill>
                    <a:blip r:embed="rId45" cstate="print"/>
                    <a:srcRect/>
                    <a:stretch>
                      <a:fillRect/>
                    </a:stretch>
                  </pic:blipFill>
                  <pic:spPr bwMode="auto">
                    <a:xfrm>
                      <a:off x="0" y="0"/>
                      <a:ext cx="5657850" cy="6372225"/>
                    </a:xfrm>
                    <a:prstGeom prst="rect">
                      <a:avLst/>
                    </a:prstGeom>
                    <a:noFill/>
                    <a:ln w="9525">
                      <a:noFill/>
                      <a:miter lim="800000"/>
                      <a:headEnd/>
                      <a:tailEnd/>
                    </a:ln>
                  </pic:spPr>
                </pic:pic>
              </a:graphicData>
            </a:graphic>
          </wp:inline>
        </w:drawing>
      </w:r>
      <w:r w:rsidRPr="00EF27D2">
        <w:rPr>
          <w:rFonts w:ascii="Helvetica" w:eastAsia="Times New Roman" w:hAnsi="Helvetica" w:cs="Helvetica"/>
          <w:color w:val="337AB7"/>
          <w:sz w:val="21"/>
          <w:lang w:eastAsia="es-ES"/>
        </w:rPr>
        <w:t> </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u w:val="single"/>
          <w:lang w:eastAsia="es-ES"/>
        </w:rPr>
        <w:t>Ejemplos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Habilitar a usuario1 y usuario2 a reiniciar la PC</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 visudo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User_Alias         USUARIOS_REINICIO = usuario1, usuario2, @grupo</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Cmnd_Alias          REINICIAR = /sbin/init 6, /sbin/reboot, /sbin/shutdown -r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USUARIOS_REINICIO         ALL=REINICIAR</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usuario HOST=(como_quien) commando</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Habilitar todos los comandos excepto uno, en este caso el su</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lastRenderedPageBreak/>
        <w:t># visudo</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Cmnd_Alias   SU = /usr/bin/su</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usuario1     ALL = ALL,!SU</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Habilitar los usuarios que pertenecen al grupo wheel a ejecutar cualquier comando con sudo sin limitaciones.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 visudo</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%wheel        ALL = (ALL) ALL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Habilitar un usuario para ejecutar todo, pero que no le pida contraseña</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 visudo</w:t>
      </w:r>
      <w:r w:rsidRPr="00EF27D2">
        <w:rPr>
          <w:rFonts w:ascii="Helvetica" w:eastAsia="Times New Roman" w:hAnsi="Helvetica" w:cs="Helvetica"/>
          <w:color w:val="337AB7"/>
          <w:sz w:val="21"/>
          <w:szCs w:val="21"/>
          <w:lang w:eastAsia="es-ES"/>
        </w:rPr>
        <w:br/>
      </w:r>
      <w:r w:rsidRPr="00EF27D2">
        <w:rPr>
          <w:rFonts w:ascii="Helvetica" w:eastAsia="Times New Roman" w:hAnsi="Helvetica" w:cs="Helvetica"/>
          <w:color w:val="337AB7"/>
          <w:sz w:val="21"/>
          <w:lang w:eastAsia="es-ES"/>
        </w:rPr>
        <w:t>usuario1 ALL=(ALL)  NOPASSWD:ALL</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Listando Reglas</w:t>
      </w:r>
    </w:p>
    <w:p w:rsidR="00EF27D2" w:rsidRPr="00EF27D2" w:rsidRDefault="00EF27D2" w:rsidP="00EF27D2">
      <w:pPr>
        <w:shd w:val="clear" w:color="auto" w:fill="FFFFFF"/>
        <w:spacing w:after="150" w:line="300" w:lineRule="atLeast"/>
        <w:rPr>
          <w:rFonts w:ascii="Helvetica" w:eastAsia="Times New Roman" w:hAnsi="Helvetica" w:cs="Helvetica"/>
          <w:color w:val="333333"/>
          <w:sz w:val="21"/>
          <w:szCs w:val="21"/>
          <w:lang w:eastAsia="es-ES"/>
        </w:rPr>
      </w:pPr>
      <w:r w:rsidRPr="00EF27D2">
        <w:rPr>
          <w:rFonts w:ascii="Helvetica" w:eastAsia="Times New Roman" w:hAnsi="Helvetica" w:cs="Helvetica"/>
          <w:color w:val="337AB7"/>
          <w:sz w:val="21"/>
          <w:lang w:eastAsia="es-ES"/>
        </w:rPr>
        <w:t>Listar las reglas activas por usuario</w:t>
      </w:r>
    </w:p>
    <w:p w:rsidR="00EF27D2" w:rsidRPr="00EF27D2" w:rsidRDefault="00EF27D2" w:rsidP="00EF27D2">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686425" cy="3124200"/>
            <wp:effectExtent l="19050" t="0" r="9525" b="0"/>
            <wp:docPr id="39" name="Imagen 39" descr="https://alumni.educacionit.com/content/289/1003/images/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lumni.educacionit.com/content/289/1003/images/image09.png"/>
                    <pic:cNvPicPr>
                      <a:picLocks noChangeAspect="1" noChangeArrowheads="1"/>
                    </pic:cNvPicPr>
                  </pic:nvPicPr>
                  <pic:blipFill>
                    <a:blip r:embed="rId46" cstate="print"/>
                    <a:srcRect/>
                    <a:stretch>
                      <a:fillRect/>
                    </a:stretch>
                  </pic:blipFill>
                  <pic:spPr bwMode="auto">
                    <a:xfrm>
                      <a:off x="0" y="0"/>
                      <a:ext cx="5686425" cy="3124200"/>
                    </a:xfrm>
                    <a:prstGeom prst="rect">
                      <a:avLst/>
                    </a:prstGeom>
                    <a:noFill/>
                    <a:ln w="9525">
                      <a:noFill/>
                      <a:miter lim="800000"/>
                      <a:headEnd/>
                      <a:tailEnd/>
                    </a:ln>
                  </pic:spPr>
                </pic:pic>
              </a:graphicData>
            </a:graphic>
          </wp:inline>
        </w:drawing>
      </w:r>
    </w:p>
    <w:p w:rsidR="00C17AAF" w:rsidRPr="00A55495" w:rsidRDefault="00A55495"/>
    <w:sectPr w:rsidR="00C17AAF" w:rsidRPr="00A55495" w:rsidSect="00B005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28FF"/>
    <w:multiLevelType w:val="multilevel"/>
    <w:tmpl w:val="DA1C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6E0913"/>
    <w:multiLevelType w:val="multilevel"/>
    <w:tmpl w:val="83700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771FC"/>
    <w:multiLevelType w:val="multilevel"/>
    <w:tmpl w:val="20C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6200A"/>
    <w:multiLevelType w:val="multilevel"/>
    <w:tmpl w:val="9FF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0646A5"/>
    <w:multiLevelType w:val="multilevel"/>
    <w:tmpl w:val="0914B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CB6175"/>
    <w:multiLevelType w:val="multilevel"/>
    <w:tmpl w:val="424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EF27D2"/>
    <w:rsid w:val="001C41A4"/>
    <w:rsid w:val="00540C0F"/>
    <w:rsid w:val="007778D1"/>
    <w:rsid w:val="00A55495"/>
    <w:rsid w:val="00B00547"/>
    <w:rsid w:val="00EF27D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547"/>
  </w:style>
  <w:style w:type="paragraph" w:styleId="Ttulo1">
    <w:name w:val="heading 1"/>
    <w:basedOn w:val="Normal"/>
    <w:link w:val="Ttulo1Car"/>
    <w:uiPriority w:val="9"/>
    <w:qFormat/>
    <w:rsid w:val="00EF27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F27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F27D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7D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F27D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F27D2"/>
    <w:rPr>
      <w:rFonts w:ascii="Times New Roman" w:eastAsia="Times New Roman" w:hAnsi="Times New Roman" w:cs="Times New Roman"/>
      <w:b/>
      <w:bCs/>
      <w:sz w:val="27"/>
      <w:szCs w:val="27"/>
      <w:lang w:eastAsia="es-ES"/>
    </w:rPr>
  </w:style>
  <w:style w:type="character" w:customStyle="1" w:styleId="c7">
    <w:name w:val="c7"/>
    <w:basedOn w:val="Fuentedeprrafopredeter"/>
    <w:rsid w:val="00EF27D2"/>
  </w:style>
  <w:style w:type="character" w:customStyle="1" w:styleId="apple-converted-space">
    <w:name w:val="apple-converted-space"/>
    <w:basedOn w:val="Fuentedeprrafopredeter"/>
    <w:rsid w:val="00EF27D2"/>
  </w:style>
  <w:style w:type="paragraph" w:customStyle="1" w:styleId="c21">
    <w:name w:val="c21"/>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7">
    <w:name w:val="c27"/>
    <w:basedOn w:val="Fuentedeprrafopredeter"/>
    <w:rsid w:val="00EF27D2"/>
  </w:style>
  <w:style w:type="character" w:customStyle="1" w:styleId="c25">
    <w:name w:val="c25"/>
    <w:basedOn w:val="Fuentedeprrafopredeter"/>
    <w:rsid w:val="00EF27D2"/>
  </w:style>
  <w:style w:type="character" w:customStyle="1" w:styleId="c15">
    <w:name w:val="c15"/>
    <w:basedOn w:val="Fuentedeprrafopredeter"/>
    <w:rsid w:val="00EF27D2"/>
  </w:style>
  <w:style w:type="paragraph" w:customStyle="1" w:styleId="c9">
    <w:name w:val="c9"/>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1">
    <w:name w:val="c1"/>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6">
    <w:name w:val="c6"/>
    <w:basedOn w:val="Fuentedeprrafopredeter"/>
    <w:rsid w:val="00EF27D2"/>
  </w:style>
  <w:style w:type="character" w:customStyle="1" w:styleId="c3">
    <w:name w:val="c3"/>
    <w:basedOn w:val="Fuentedeprrafopredeter"/>
    <w:rsid w:val="00EF27D2"/>
  </w:style>
  <w:style w:type="character" w:customStyle="1" w:styleId="c11">
    <w:name w:val="c11"/>
    <w:basedOn w:val="Fuentedeprrafopredeter"/>
    <w:rsid w:val="00EF27D2"/>
  </w:style>
  <w:style w:type="character" w:customStyle="1" w:styleId="c8">
    <w:name w:val="c8"/>
    <w:basedOn w:val="Fuentedeprrafopredeter"/>
    <w:rsid w:val="00EF27D2"/>
  </w:style>
  <w:style w:type="paragraph" w:customStyle="1" w:styleId="c35">
    <w:name w:val="c35"/>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22">
    <w:name w:val="c22"/>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
    <w:name w:val="c2"/>
    <w:basedOn w:val="Fuentedeprrafopredeter"/>
    <w:rsid w:val="00EF27D2"/>
  </w:style>
  <w:style w:type="paragraph" w:customStyle="1" w:styleId="c14">
    <w:name w:val="c14"/>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17">
    <w:name w:val="c17"/>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0">
    <w:name w:val="c0"/>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F27D2"/>
    <w:rPr>
      <w:color w:val="0000FF"/>
      <w:u w:val="single"/>
    </w:rPr>
  </w:style>
  <w:style w:type="character" w:styleId="Hipervnculovisitado">
    <w:name w:val="FollowedHyperlink"/>
    <w:basedOn w:val="Fuentedeprrafopredeter"/>
    <w:uiPriority w:val="99"/>
    <w:semiHidden/>
    <w:unhideWhenUsed/>
    <w:rsid w:val="00EF27D2"/>
    <w:rPr>
      <w:color w:val="800080"/>
      <w:u w:val="single"/>
    </w:rPr>
  </w:style>
  <w:style w:type="paragraph" w:customStyle="1" w:styleId="c39">
    <w:name w:val="c39"/>
    <w:basedOn w:val="Normal"/>
    <w:rsid w:val="00EF27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F27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7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0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google.com/url?q=http://www.linuxparatodos.net/web/comunidad/base-de-conocimiento/-/wiki/Base%2520de%2520Conocimiento/Certificaci%25C3%25B3n%2BLPI%2B102%23section-Certificaci_C3_B3n%2BLPI%2B102-TareasAdministrativas&amp;sa=D&amp;ust=1464643579240000&amp;usg=AFQjCNEgfGUrfe0JRlGcm6hufYRVKPQ1fw"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q=http://eu.wiley.com/WileyCDA/WileyTitle/productCd-0470404833.html&amp;sa=D&amp;ust=1464643579239000&amp;usg=AFQjCNGCDso-njYXrCcEaHf73gLW-Pm7_A"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www.google.com/url?q=http://wiki.itrestauracion.com.ar/doku.php/http_:oreilly.com_catalog_9780596804879&amp;sa=D&amp;ust=1464643579238000&amp;usg=AFQjCNGF3hI4ZVaU6o0daMN3wCkJ0X1d4A"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5653</Words>
  <Characters>31097</Characters>
  <Application>Microsoft Office Word</Application>
  <DocSecurity>0</DocSecurity>
  <Lines>259</Lines>
  <Paragraphs>73</Paragraphs>
  <ScaleCrop>false</ScaleCrop>
  <Company>Telecom Argentina S.A.</Company>
  <LinksUpToDate>false</LinksUpToDate>
  <CharactersWithSpaces>36677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3</cp:revision>
  <dcterms:created xsi:type="dcterms:W3CDTF">2017-04-03T14:48:00Z</dcterms:created>
  <dcterms:modified xsi:type="dcterms:W3CDTF">2017-04-03T14:57:00Z</dcterms:modified>
</cp:coreProperties>
</file>