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84C5" w14:textId="4A69BE44" w:rsidR="75590326" w:rsidRPr="004B29BC" w:rsidRDefault="75590326" w:rsidP="1FEAB253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Laboratorio 02. POOB-02</w:t>
      </w:r>
    </w:p>
    <w:p w14:paraId="3108A8B4" w14:textId="482C5E7B" w:rsidR="75590326" w:rsidRPr="004B29BC" w:rsidRDefault="75590326" w:rsidP="1FEAB253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Jefer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Alexis González Romero</w:t>
      </w:r>
      <w:r w:rsidRPr="004B29BC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br/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Angel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Nicolas Cuervo Naranjo</w:t>
      </w:r>
    </w:p>
    <w:p w14:paraId="6B580279" w14:textId="32A72916" w:rsidR="75590326" w:rsidRPr="004B29BC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Conociendo el proyecto</w:t>
      </w:r>
    </w:p>
    <w:p w14:paraId="7A64F5C3" w14:textId="1273591F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1.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El proyecto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BlueJ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“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polynomialCalculator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” contiene una construcción parcial del sistema. Revisen el directorio donde se encuentra el proyecto. Describan el contenido considerando los directorios y las extensiones de los archivos.</w:t>
      </w:r>
    </w:p>
    <w:p w14:paraId="1E2D20B9" w14:textId="04EE9B35" w:rsidR="2014CACD" w:rsidRPr="004B29BC" w:rsidRDefault="2014CACD" w:rsidP="007A650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Dentro del directorio </w:t>
      </w:r>
      <w:proofErr w:type="spellStart"/>
      <w:r w:rsidRPr="009E4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polynomialCalculator</w:t>
      </w:r>
      <w:proofErr w:type="spellEnd"/>
      <w:r w:rsidRPr="009E4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están las clases que actualmente hay, junto con el paquete de </w:t>
      </w:r>
      <w:proofErr w:type="spellStart"/>
      <w:r w:rsidRPr="009E4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bluej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el archivo de documentación </w:t>
      </w:r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README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las extensiones que hay para lo anterior son: </w:t>
      </w:r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.</w:t>
      </w:r>
      <w:proofErr w:type="spellStart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class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que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contiene código </w:t>
      </w:r>
      <w:proofErr w:type="spellStart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bytecode</w:t>
      </w:r>
      <w:proofErr w:type="spellEnd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 su forma binaria, </w:t>
      </w:r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.</w:t>
      </w:r>
      <w:proofErr w:type="spellStart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ctxt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que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contiene información extra para una clase</w:t>
      </w:r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, .java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que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contiene el código fuente escrito en lenguaje de programación java, </w:t>
      </w:r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.</w:t>
      </w:r>
      <w:proofErr w:type="spellStart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bluej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q</w:t>
      </w:r>
      <w:r w:rsidR="00F216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contiene el paquete de </w:t>
      </w:r>
      <w:proofErr w:type="spellStart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BlueJ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y </w:t>
      </w:r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.TXT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contiene la información sobre el proyecto. </w:t>
      </w:r>
    </w:p>
    <w:p w14:paraId="3960C270" w14:textId="71D4FE6D" w:rsidR="2014CACD" w:rsidRPr="004B29BC" w:rsidRDefault="2014CACD" w:rsidP="007A650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 el directorio </w:t>
      </w:r>
      <w:proofErr w:type="spellStart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doc</w:t>
      </w:r>
      <w:proofErr w:type="spellEnd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se encuentra la documentación del proyecto, tiene archivos con extensiones </w:t>
      </w:r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.</w:t>
      </w:r>
      <w:proofErr w:type="spellStart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html</w:t>
      </w:r>
      <w:proofErr w:type="spellEnd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, .</w:t>
      </w:r>
      <w:proofErr w:type="spellStart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js</w:t>
      </w:r>
      <w:proofErr w:type="spellEnd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, .</w:t>
      </w:r>
      <w:proofErr w:type="spellStart"/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css</w:t>
      </w:r>
      <w:proofErr w:type="spellEnd"/>
      <w:r w:rsidR="007A650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, </w:t>
      </w:r>
      <w:r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.zip.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tiene otros dos directorios uno llamado </w:t>
      </w:r>
      <w:proofErr w:type="spellStart"/>
      <w:r w:rsidR="007A650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jquery</w:t>
      </w:r>
      <w:proofErr w:type="spellEnd"/>
      <w:r w:rsidR="007A650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 .</w:t>
      </w:r>
      <w:proofErr w:type="spellStart"/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js</w:t>
      </w:r>
      <w:proofErr w:type="spellEnd"/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</w:t>
      </w:r>
      <w:r w:rsidR="007A650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.</w:t>
      </w:r>
      <w:proofErr w:type="spellStart"/>
      <w:r w:rsidR="007A650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css</w:t>
      </w:r>
      <w:proofErr w:type="spellEnd"/>
      <w:r w:rsidR="007A650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,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el otro </w:t>
      </w:r>
      <w:proofErr w:type="spellStart"/>
      <w:r w:rsidR="007A650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resources</w:t>
      </w:r>
      <w:proofErr w:type="spellEnd"/>
      <w:r w:rsidR="00F216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con </w:t>
      </w:r>
      <w:r w:rsidR="007A650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.png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0AE7751D" w14:textId="40AF2AB8" w:rsidR="2014CACD" w:rsidRPr="004B29BC" w:rsidRDefault="2014CACD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</w:t>
      </w:r>
      <w:r w:rsidR="75590326"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.</w:t>
      </w:r>
      <w:r w:rsidR="75590326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Exploren el proyecto en </w:t>
      </w:r>
      <w:proofErr w:type="spellStart"/>
      <w:r w:rsidR="75590326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BlueJ</w:t>
      </w:r>
      <w:proofErr w:type="spellEnd"/>
      <w:r w:rsidR="75590326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¿Cuántas clases tiene? ¿Cuál es la relación entre ellas? ¿Cuál es la clase principal para la aplicación? ¿Cómo la reconocen? ¿Cuáles son las clases “diferentes”? ¿Cuál es su propósito?</w:t>
      </w:r>
    </w:p>
    <w:p w14:paraId="1AA46D15" w14:textId="2BCC3F81" w:rsidR="1C64B3C7" w:rsidRPr="004B29BC" w:rsidRDefault="1C64B3C7" w:rsidP="007A650C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a) 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Tiene 3 clases</w:t>
      </w:r>
      <w:r w:rsidR="1EBC0E9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: </w:t>
      </w:r>
      <w:proofErr w:type="spellStart"/>
      <w:r w:rsidR="1EBC0E9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PolynomialCalculator</w:t>
      </w:r>
      <w:proofErr w:type="spellEnd"/>
      <w:r w:rsidR="1EBC0E9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="1EBC0E9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Polynomial</w:t>
      </w:r>
      <w:proofErr w:type="spellEnd"/>
      <w:r w:rsidR="1EBC0E9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="1EBC0E9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Fraction</w:t>
      </w:r>
      <w:proofErr w:type="spellEnd"/>
      <w:r w:rsidR="61031B7A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y </w:t>
      </w:r>
      <w:proofErr w:type="spellStart"/>
      <w:r w:rsidR="61031B7A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FractionTest</w:t>
      </w:r>
      <w:proofErr w:type="spellEnd"/>
      <w:r w:rsidR="1EBC0E9C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.</w:t>
      </w:r>
    </w:p>
    <w:p w14:paraId="631AD92B" w14:textId="6DFF393C" w:rsidR="1C64B3C7" w:rsidRPr="004B29BC" w:rsidRDefault="1C64B3C7" w:rsidP="1FEAB25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b)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1B81A6DD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La relación entre estas clases es que </w:t>
      </w:r>
      <w:proofErr w:type="spellStart"/>
      <w:r w:rsidR="1B81A6DD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"/>
        </w:rPr>
        <w:t>PolynomialCalculator</w:t>
      </w:r>
      <w:proofErr w:type="spellEnd"/>
      <w:r w:rsidR="1B81A6DD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"/>
        </w:rPr>
        <w:t xml:space="preserve"> </w:t>
      </w:r>
      <w:r w:rsidR="544427C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usa de </w:t>
      </w:r>
      <w:proofErr w:type="spellStart"/>
      <w:r w:rsidR="1B81A6DD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"/>
        </w:rPr>
        <w:t>Polynomial</w:t>
      </w:r>
      <w:proofErr w:type="spellEnd"/>
      <w:r w:rsidR="06A01258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para </w:t>
      </w:r>
      <w:r w:rsidR="001772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su atributo </w:t>
      </w:r>
      <w:r w:rsidR="001772B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"/>
        </w:rPr>
        <w:t>variables</w:t>
      </w:r>
      <w:r w:rsidR="4F91BF80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y </w:t>
      </w:r>
      <w:proofErr w:type="spellStart"/>
      <w:r w:rsidR="4F91BF80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"/>
        </w:rPr>
        <w:t>FractionTest</w:t>
      </w:r>
      <w:proofErr w:type="spellEnd"/>
      <w:r w:rsidR="4F91BF80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"/>
        </w:rPr>
        <w:t xml:space="preserve"> </w:t>
      </w:r>
      <w:r w:rsidR="4F91BF80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usa de </w:t>
      </w:r>
      <w:proofErr w:type="spellStart"/>
      <w:r w:rsidR="4F91BF80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"/>
        </w:rPr>
        <w:t>Fraction</w:t>
      </w:r>
      <w:proofErr w:type="spellEnd"/>
      <w:r w:rsidR="4F91BF80" w:rsidRPr="00F216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"/>
        </w:rPr>
        <w:t xml:space="preserve"> </w:t>
      </w:r>
      <w:r w:rsidR="4F91BF80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para </w:t>
      </w:r>
      <w:r w:rsidR="2E2A2F2B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las pruebas.</w:t>
      </w:r>
    </w:p>
    <w:p w14:paraId="7CA5C86D" w14:textId="25467F4C" w:rsidR="5735FC88" w:rsidRPr="004B29BC" w:rsidRDefault="5735FC88" w:rsidP="1FEAB253">
      <w:pPr>
        <w:ind w:left="720"/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c) </w:t>
      </w:r>
      <w:r w:rsidR="225E3649" w:rsidRPr="004B29BC"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  <w:t xml:space="preserve">La clase principal es </w:t>
      </w:r>
      <w:proofErr w:type="spellStart"/>
      <w:r w:rsidR="225E3649" w:rsidRPr="001772B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"/>
        </w:rPr>
        <w:t>PolynomialCalculator</w:t>
      </w:r>
      <w:proofErr w:type="spellEnd"/>
      <w:r w:rsidR="225E3649" w:rsidRPr="001772B4">
        <w:rPr>
          <w:rFonts w:ascii="Times New Roman" w:eastAsia="Lucida Sans Unicode" w:hAnsi="Times New Roman" w:cs="Times New Roman"/>
          <w:i/>
          <w:iCs/>
          <w:color w:val="000000" w:themeColor="text1"/>
          <w:sz w:val="24"/>
          <w:szCs w:val="24"/>
          <w:lang w:val="es"/>
        </w:rPr>
        <w:t>.</w:t>
      </w:r>
    </w:p>
    <w:p w14:paraId="5FCDCAF5" w14:textId="5AA3B282" w:rsidR="225E3649" w:rsidRPr="004B29BC" w:rsidRDefault="225E3649" w:rsidP="1FEAB253">
      <w:pPr>
        <w:ind w:left="720"/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d)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 La reconocemos debido a que</w:t>
      </w:r>
      <w:r w:rsidRPr="004B29BC"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  <w:t xml:space="preserve"> es la encargada de realizar las operaciones a fin al propósito de la aplicación.</w:t>
      </w:r>
    </w:p>
    <w:p w14:paraId="6B5C08FE" w14:textId="3ABA8E2A" w:rsidR="225E3649" w:rsidRPr="004B29BC" w:rsidRDefault="225E3649" w:rsidP="1FEAB253">
      <w:pPr>
        <w:ind w:left="720"/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</w:pPr>
      <w:r w:rsidRPr="004B29BC">
        <w:rPr>
          <w:rFonts w:ascii="Times New Roman" w:eastAsia="Lucida Sans Unicode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e) </w:t>
      </w:r>
      <w:r w:rsidR="11E54E07" w:rsidRPr="004B29BC"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  <w:t xml:space="preserve">La clase diferente es </w:t>
      </w:r>
      <w:proofErr w:type="spellStart"/>
      <w:r w:rsidR="11E54E07" w:rsidRPr="001772B4">
        <w:rPr>
          <w:rFonts w:ascii="Times New Roman" w:eastAsia="Lucida Sans Unicode" w:hAnsi="Times New Roman" w:cs="Times New Roman"/>
          <w:i/>
          <w:iCs/>
          <w:color w:val="000000" w:themeColor="text1"/>
          <w:sz w:val="24"/>
          <w:szCs w:val="24"/>
          <w:lang w:val="es"/>
        </w:rPr>
        <w:t>FractionTest</w:t>
      </w:r>
      <w:proofErr w:type="spellEnd"/>
      <w:r w:rsidR="11E54E07" w:rsidRPr="001772B4">
        <w:rPr>
          <w:rFonts w:ascii="Times New Roman" w:eastAsia="Lucida Sans Unicode" w:hAnsi="Times New Roman" w:cs="Times New Roman"/>
          <w:i/>
          <w:iCs/>
          <w:color w:val="000000" w:themeColor="text1"/>
          <w:sz w:val="24"/>
          <w:szCs w:val="24"/>
          <w:lang w:val="es"/>
        </w:rPr>
        <w:t>.</w:t>
      </w:r>
    </w:p>
    <w:p w14:paraId="210449D8" w14:textId="68EC003A" w:rsidR="11E54E07" w:rsidRPr="004B29BC" w:rsidRDefault="11E54E07" w:rsidP="1FEAB253">
      <w:pPr>
        <w:ind w:left="720"/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</w:pPr>
      <w:r w:rsidRPr="004B29BC">
        <w:rPr>
          <w:rFonts w:ascii="Times New Roman" w:eastAsia="Lucida Sans Unicode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f) </w:t>
      </w:r>
      <w:r w:rsidRPr="004B29BC"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  <w:t xml:space="preserve">Su </w:t>
      </w:r>
      <w:r w:rsidR="2F37FB0A" w:rsidRPr="004B29BC"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  <w:t>propósito</w:t>
      </w:r>
      <w:r w:rsidRPr="004B29BC"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  <w:t xml:space="preserve"> es probar el funcionamiento de</w:t>
      </w:r>
      <w:r w:rsidR="6803A108" w:rsidRPr="004B29BC"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004B29BC">
        <w:rPr>
          <w:rFonts w:ascii="Times New Roman" w:eastAsia="Lucida Sans Unicode" w:hAnsi="Times New Roman" w:cs="Times New Roman"/>
          <w:color w:val="000000" w:themeColor="text1"/>
          <w:sz w:val="24"/>
          <w:szCs w:val="24"/>
          <w:lang w:val="es"/>
        </w:rPr>
        <w:t xml:space="preserve">la clase </w:t>
      </w:r>
      <w:proofErr w:type="spellStart"/>
      <w:r w:rsidRPr="001772B4">
        <w:rPr>
          <w:rFonts w:ascii="Times New Roman" w:eastAsia="Lucida Sans Unicode" w:hAnsi="Times New Roman" w:cs="Times New Roman"/>
          <w:i/>
          <w:iCs/>
          <w:color w:val="000000" w:themeColor="text1"/>
          <w:sz w:val="24"/>
          <w:szCs w:val="24"/>
          <w:lang w:val="es"/>
        </w:rPr>
        <w:t>Fraction</w:t>
      </w:r>
      <w:proofErr w:type="spellEnd"/>
      <w:r w:rsidRPr="001772B4">
        <w:rPr>
          <w:rFonts w:ascii="Times New Roman" w:eastAsia="Lucida Sans Unicode" w:hAnsi="Times New Roman" w:cs="Times New Roman"/>
          <w:i/>
          <w:iCs/>
          <w:color w:val="000000" w:themeColor="text1"/>
          <w:sz w:val="24"/>
          <w:szCs w:val="24"/>
          <w:lang w:val="es"/>
        </w:rPr>
        <w:t>.</w:t>
      </w:r>
    </w:p>
    <w:p w14:paraId="581B8606" w14:textId="79ACFDC4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3.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Generen y revisen la documentación del proyecto: ¿está completa la documentación de cada clase? (Detallen el estado de documentación de cada clase: encabezado y métodos)</w:t>
      </w:r>
    </w:p>
    <w:p w14:paraId="29D16B28" w14:textId="7BF614B6" w:rsidR="48CE30E2" w:rsidRPr="004B29BC" w:rsidRDefault="48CE30E2" w:rsidP="007A650C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No está completa la documentación, debido a que l</w:t>
      </w:r>
      <w:r w:rsidR="2EEDF806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as clases</w:t>
      </w:r>
      <w:r w:rsidR="3A3AFE41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7511BEEE" w:rsidRPr="001772B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Polynomial</w:t>
      </w:r>
      <w:proofErr w:type="spellEnd"/>
      <w:r w:rsidR="7511BEEE" w:rsidRPr="001772B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y</w:t>
      </w:r>
      <w:r w:rsidR="400BDED1" w:rsidRPr="001772B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400BDED1" w:rsidRPr="001772B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PolynomialCalculator</w:t>
      </w:r>
      <w:proofErr w:type="spellEnd"/>
      <w:r w:rsidR="400BDED1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no tienen descripción</w:t>
      </w:r>
      <w:r w:rsidR="23C076FA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r w:rsidR="39990862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sus métodos</w:t>
      </w:r>
      <w:r w:rsidR="23C076FA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no tienen descripción, no tienen los </w:t>
      </w:r>
      <w:r w:rsidR="304A6567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parámetros</w:t>
      </w:r>
      <w:r w:rsidR="20174691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reciben y lo que retorna cada uno</w:t>
      </w:r>
      <w:r w:rsidR="3F749B11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47BB5DDE" w14:textId="11B2F178" w:rsidR="75590326" w:rsidRPr="004B29BC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4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Revisen las fuentes del proyecto, ¿en qué estado está cada clase? (Detallen el estado de las fuentes considerando dos dimensiones: la primera, atributos y métodos, y la segunda, código, documentación y comentarios) ¿Qué son el código, la documentación y los comentarios?</w:t>
      </w:r>
    </w:p>
    <w:p w14:paraId="0FB69C74" w14:textId="63F90FB6" w:rsidR="7C6FA84C" w:rsidRPr="00CE280C" w:rsidRDefault="7C6FA84C" w:rsidP="1FEAB253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CO"/>
        </w:rPr>
      </w:pPr>
      <w:proofErr w:type="spellStart"/>
      <w:r w:rsidRPr="00CE280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CO"/>
        </w:rPr>
        <w:lastRenderedPageBreak/>
        <w:t>Fraction</w:t>
      </w:r>
      <w:proofErr w:type="spellEnd"/>
    </w:p>
    <w:p w14:paraId="2753A621" w14:textId="0CF19228" w:rsidR="7C6FA84C" w:rsidRPr="004B29BC" w:rsidRDefault="7C6FA84C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No tiene</w:t>
      </w:r>
      <w:r w:rsidR="265A9DA2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atributos</w:t>
      </w:r>
      <w:r w:rsidR="26D096AA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tiene métodos, pero sin su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codificación</w:t>
      </w:r>
      <w:r w:rsidR="7723B15D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para que cumplan con lo que debe hacer cada uno, todos los métodos tienen la </w:t>
      </w:r>
      <w:r w:rsidR="0EC26CC3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documentación con los parámetros y lo que debe retornar.</w:t>
      </w:r>
    </w:p>
    <w:p w14:paraId="464578BF" w14:textId="2DB96242" w:rsidR="3A4C4112" w:rsidRPr="00CE280C" w:rsidRDefault="3A4C4112" w:rsidP="1FEAB253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CO"/>
        </w:rPr>
      </w:pPr>
      <w:proofErr w:type="spellStart"/>
      <w:r w:rsidRPr="00CE280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CO"/>
        </w:rPr>
        <w:t>Polynomial</w:t>
      </w:r>
      <w:proofErr w:type="spellEnd"/>
    </w:p>
    <w:p w14:paraId="7EE8208D" w14:textId="2504948F" w:rsidR="198D70DA" w:rsidRPr="004B29BC" w:rsidRDefault="198D70DA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No tiene documentación, atributos</w:t>
      </w:r>
      <w:r w:rsidR="3784C8A4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solo tiene un método, que es el constructor, pero este no </w:t>
      </w:r>
      <w:r w:rsidR="79DA0E9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está codificado.</w:t>
      </w:r>
    </w:p>
    <w:p w14:paraId="3D9E193A" w14:textId="774E9873" w:rsidR="3A4C4112" w:rsidRPr="00CE280C" w:rsidRDefault="3A4C4112" w:rsidP="1FEAB253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CO"/>
        </w:rPr>
      </w:pPr>
      <w:proofErr w:type="spellStart"/>
      <w:r w:rsidRPr="00CE280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CO"/>
        </w:rPr>
        <w:t>Polinomialcalculator</w:t>
      </w:r>
      <w:proofErr w:type="spellEnd"/>
    </w:p>
    <w:p w14:paraId="2AFA861A" w14:textId="16BFA9B1" w:rsidR="4451F56C" w:rsidRPr="004B29BC" w:rsidRDefault="4451F56C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Solo tiene un atributo, los métodos no realizan ninguna función</w:t>
      </w:r>
      <w:r w:rsidR="32185D6A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tiene </w:t>
      </w:r>
      <w:r w:rsidR="769FA6DD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cometarios,</w:t>
      </w:r>
      <w:r w:rsidR="32185D6A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pero</w:t>
      </w:r>
      <w:r w:rsidR="4D608853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no tiene la documentación de los métodos y la clase.</w:t>
      </w:r>
    </w:p>
    <w:p w14:paraId="6C98431F" w14:textId="35F83276" w:rsidR="2CE4F85D" w:rsidRPr="004B29BC" w:rsidRDefault="2CE4F85D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Código: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son las instrucciones ordenadas de un programa, lo que determina como se usa y manipula la información en búsqueda de realizar una tarea en específico. </w:t>
      </w:r>
    </w:p>
    <w:p w14:paraId="4C5C0217" w14:textId="2B4AFB00" w:rsidR="2CE4F85D" w:rsidRPr="004B29BC" w:rsidRDefault="2CE4F85D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Documentación: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es una descripción detallada del código de nuestro programa. Que nos habla sobre las diferentes implementaciones de un programa, parámetros y funciones dentro de la implementación.</w:t>
      </w:r>
    </w:p>
    <w:p w14:paraId="19CB99C3" w14:textId="7F0AFB59" w:rsidR="2CE4F85D" w:rsidRPr="004B29BC" w:rsidRDefault="2CE4F85D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C</w:t>
      </w: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omentarios: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son líneas en el código que nos ayudan a describir en específico que hace una instrucción en concreto. Muy útiles a la hora de cubrir lo que la documentación no puede detallar.</w:t>
      </w:r>
    </w:p>
    <w:p w14:paraId="7C6CF5F9" w14:textId="69583F49" w:rsidR="75590326" w:rsidRPr="004B29BC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Ingeniería reversa</w:t>
      </w:r>
    </w:p>
    <w:p w14:paraId="08098D94" w14:textId="792C306E" w:rsidR="75590326" w:rsidRPr="004B29BC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MDD MODEL DRIVEN DEVELOPMENT</w:t>
      </w:r>
    </w:p>
    <w:p w14:paraId="65260B62" w14:textId="49FD7D35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1.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Complete el diagrama de clases correspondiente al proyecto (No incluya la clase de pruebas)</w:t>
      </w:r>
    </w:p>
    <w:p w14:paraId="1D71DE8D" w14:textId="7E497B6A" w:rsidR="1FEAB253" w:rsidRPr="004B29BC" w:rsidRDefault="00A14A08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ab/>
      </w:r>
      <w:r w:rsidR="003E715E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 el archivo </w:t>
      </w:r>
      <w:proofErr w:type="spellStart"/>
      <w:r w:rsidR="003E715E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PolynomialCalculator.astah</w:t>
      </w:r>
      <w:proofErr w:type="spellEnd"/>
    </w:p>
    <w:p w14:paraId="3ED351FC" w14:textId="2C87ED16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2.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¿Cuál nuevo contenedor está definido? Consulte la especificación y el API Java</w:t>
      </w:r>
      <w:r w:rsidR="3DD8F562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¿Qué diferencias hay entre el nuevo contenedor y el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ArrayList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conocemos?</w:t>
      </w:r>
    </w:p>
    <w:p w14:paraId="443CA906" w14:textId="4F5FB6A6" w:rsidR="655BE1D7" w:rsidRPr="004B29BC" w:rsidRDefault="655BE1D7" w:rsidP="00A14A0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El nuevo contenedor es </w:t>
      </w:r>
      <w:proofErr w:type="spellStart"/>
      <w:r w:rsidRPr="009021B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HashMap</w:t>
      </w:r>
      <w:proofErr w:type="spellEnd"/>
      <w:r w:rsidR="007A650C" w:rsidRPr="009021B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,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la diferencia </w:t>
      </w:r>
      <w:r w:rsidR="00A14A08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7A650C" w:rsidRPr="009021B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ArrayList</w:t>
      </w:r>
      <w:proofErr w:type="spellEnd"/>
      <w:r w:rsidR="007A650C" w:rsidRPr="009021B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="00A14A08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es que sus objetos 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están ordenados</w:t>
      </w:r>
      <w:r w:rsidR="00A14A08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manera secuencial</w:t>
      </w:r>
      <w:r w:rsidR="007A650C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en cambio el nuevo contenedor </w:t>
      </w:r>
      <w:r w:rsidR="006B3268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no y en este último </w:t>
      </w:r>
      <w:r w:rsidR="00A14A08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 almacenan parejas llave-valor.</w:t>
      </w:r>
    </w:p>
    <w:p w14:paraId="386E4BD7" w14:textId="62F01F41" w:rsidR="75590326" w:rsidRPr="004B29BC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Conociendo Pruebas en </w:t>
      </w:r>
      <w:proofErr w:type="spellStart"/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BlueJ</w:t>
      </w:r>
      <w:proofErr w:type="spellEnd"/>
    </w:p>
    <w:p w14:paraId="2466F196" w14:textId="0C0630B5" w:rsidR="75590326" w:rsidRPr="00286DB9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286D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De TDD → BDD (TEST → BEHAVIOUR DRIVEN DEVELOPMENT)</w:t>
      </w:r>
    </w:p>
    <w:p w14:paraId="3AF9B90D" w14:textId="0BC2F846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poder cumplir con </w:t>
      </w:r>
      <w:r w:rsidR="65302199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las prácticas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XP vamos a aprender a realizar las pruebas de unidad usando las herramientas apropiadas. Para eso consideraremos implementaremos algunos métodos en la clase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FractionTest</w:t>
      </w:r>
      <w:proofErr w:type="spellEnd"/>
    </w:p>
    <w:p w14:paraId="5612689C" w14:textId="641091DC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1.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Revisen el código de la clase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FractionTest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¿cuáles etiquetas tiene (componentes con símbolo @)? ¿cuántos métodos tiene? ¿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cuantos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métodos son de prueba? ¿cómo los reconocen?</w:t>
      </w:r>
    </w:p>
    <w:p w14:paraId="6AB8849A" w14:textId="28B69BCF" w:rsidR="003E715E" w:rsidRPr="004B29BC" w:rsidRDefault="003E715E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ab/>
      </w: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a)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322317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Solo se tiene una etiqueta que es @Test.</w:t>
      </w:r>
    </w:p>
    <w:p w14:paraId="0CE2B4F8" w14:textId="12C94F1D" w:rsidR="00322317" w:rsidRPr="004B29BC" w:rsidRDefault="00322317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ab/>
      </w: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b)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Tiene 16 métodos.</w:t>
      </w:r>
    </w:p>
    <w:p w14:paraId="03B1BA9F" w14:textId="2224E21A" w:rsidR="00322317" w:rsidRPr="004B29BC" w:rsidRDefault="00322317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ab/>
      </w: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c)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Los 16 métodos son de prueba.</w:t>
      </w:r>
    </w:p>
    <w:p w14:paraId="690AC980" w14:textId="0AE42D8F" w:rsidR="00322317" w:rsidRPr="004B29BC" w:rsidRDefault="00322317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ab/>
      </w: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d)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Se reconocen porque antes de la declaración del método está la etiqueta @Test. </w:t>
      </w:r>
    </w:p>
    <w:p w14:paraId="742B0B0B" w14:textId="40C56CCF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Ejecuten los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tests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la clase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FractionTest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(</w:t>
      </w:r>
      <w:proofErr w:type="spellStart"/>
      <w:proofErr w:type="gram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click</w:t>
      </w:r>
      <w:proofErr w:type="spellEnd"/>
      <w:proofErr w:type="gram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derecho sobre la clase, Test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All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) ¿cuántas pruebas se ejecutan? ¿cuántas pasan? ¿por qué?</w:t>
      </w:r>
    </w:p>
    <w:p w14:paraId="70EC1D49" w14:textId="608097E7" w:rsidR="00C57F84" w:rsidRPr="004B29BC" w:rsidRDefault="00C57F84" w:rsidP="0041552D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Se ejecutan 16 pruebas de las cuales solo pasan 3. Esto se debe a que los que pasaron </w:t>
      </w:r>
      <w:r w:rsidR="0041552D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están verificando que den el mismo valor al llamar</w:t>
      </w:r>
      <w:r w:rsidR="00CC2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41552D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 ambos casos el método </w:t>
      </w:r>
      <w:proofErr w:type="spellStart"/>
      <w:r w:rsidR="0041552D" w:rsidRPr="004B29B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cgd</w:t>
      </w:r>
      <w:proofErr w:type="spellEnd"/>
      <w:r w:rsidR="0041552D" w:rsidRPr="004B29B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="0041552D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de clase </w:t>
      </w:r>
      <w:proofErr w:type="spellStart"/>
      <w:r w:rsidR="0041552D" w:rsidRPr="004B29B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Fraction</w:t>
      </w:r>
      <w:proofErr w:type="spellEnd"/>
      <w:r w:rsidR="0041552D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 unos parámetros establecidos, y por ahora este método retorna 0 sin importar los parámetros que se ingresen. En los otros casos se compara un valor especifico con el retorno del método </w:t>
      </w:r>
      <w:proofErr w:type="spellStart"/>
      <w:r w:rsidR="0041552D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gcd</w:t>
      </w:r>
      <w:proofErr w:type="spellEnd"/>
      <w:r w:rsidR="0041552D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esto provoca que rechace la prueba.</w:t>
      </w:r>
    </w:p>
    <w:p w14:paraId="2D502D8D" w14:textId="4E41FF24" w:rsidR="00C57F84" w:rsidRPr="004B29BC" w:rsidRDefault="00C57F84" w:rsidP="00C57F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54E5F15A" wp14:editId="1C42911B">
            <wp:extent cx="2889849" cy="2738389"/>
            <wp:effectExtent l="0" t="0" r="635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432" cy="27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20E8" w14:textId="30B756D2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3.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Estudie las etiquetas encontradas en 1. Expliq</w:t>
      </w:r>
      <w:r w:rsidR="005327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 en sus palabras su significado.</w:t>
      </w:r>
    </w:p>
    <w:p w14:paraId="16B1EBC5" w14:textId="10196C67" w:rsidR="0041552D" w:rsidRPr="004B29BC" w:rsidRDefault="0041552D" w:rsidP="0041552D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@Test </w:t>
      </w:r>
      <w:r w:rsidRPr="004B29BC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Describe a los métodos asociados a las pruebas que se le realizaran a una clase en concreto. Enviando diferentes valores y evaluando casos de prueba para verificar que nuestro código y programa funcionan.</w:t>
      </w:r>
    </w:p>
    <w:p w14:paraId="3F75872D" w14:textId="48D315F8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4.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Estudie los métodos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assertTrue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assertFalse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assertEquals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assertArrayEquals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assertNull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fail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la clase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assert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del API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JUnit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2 . Explique en sus palabras que hace cada uno de ellos.</w:t>
      </w:r>
    </w:p>
    <w:p w14:paraId="0BA43468" w14:textId="52F8B9F9" w:rsidR="004B29BC" w:rsidRPr="004B29BC" w:rsidRDefault="004B29BC" w:rsidP="004B29BC">
      <w:pPr>
        <w:pStyle w:val="Prrafodelista"/>
        <w:spacing w:line="256" w:lineRule="auto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4B29BC">
        <w:rPr>
          <w:rFonts w:ascii="Times New Roman" w:hAnsi="Times New Roman" w:cs="Times New Roman"/>
          <w:b/>
          <w:bCs/>
          <w:sz w:val="24"/>
          <w:szCs w:val="24"/>
          <w:lang w:val="es-CO"/>
        </w:rPr>
        <w:t>asserTrue</w:t>
      </w:r>
      <w:proofErr w:type="spellEnd"/>
      <w:r w:rsidRPr="004B29B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: </w:t>
      </w:r>
      <w:r w:rsidRPr="004B29BC">
        <w:rPr>
          <w:rFonts w:ascii="Times New Roman" w:hAnsi="Times New Roman" w:cs="Times New Roman"/>
          <w:sz w:val="24"/>
          <w:szCs w:val="24"/>
          <w:lang w:val="es-CO"/>
        </w:rPr>
        <w:t>Revisa si una condición es verdadera.</w:t>
      </w:r>
    </w:p>
    <w:p w14:paraId="500B7F97" w14:textId="250DFDCD" w:rsidR="004B29BC" w:rsidRPr="00F434BC" w:rsidRDefault="004B29BC" w:rsidP="00F434BC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4B29BC">
        <w:rPr>
          <w:rFonts w:ascii="Times New Roman" w:hAnsi="Times New Roman" w:cs="Times New Roman"/>
          <w:b/>
          <w:bCs/>
          <w:sz w:val="24"/>
          <w:szCs w:val="24"/>
          <w:lang w:val="es-CO"/>
        </w:rPr>
        <w:t>assertFalse</w:t>
      </w:r>
      <w:proofErr w:type="spellEnd"/>
      <w:r w:rsidRPr="004B29B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: </w:t>
      </w:r>
      <w:r w:rsidRPr="004B29BC">
        <w:rPr>
          <w:rFonts w:ascii="Times New Roman" w:hAnsi="Times New Roman" w:cs="Times New Roman"/>
          <w:sz w:val="24"/>
          <w:szCs w:val="24"/>
          <w:lang w:val="es-CO"/>
        </w:rPr>
        <w:t>Verifica si una condición es falsa.</w:t>
      </w:r>
    </w:p>
    <w:p w14:paraId="5249A353" w14:textId="460E1612" w:rsidR="004B29BC" w:rsidRPr="004B29BC" w:rsidRDefault="004B29BC" w:rsidP="004B29BC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4B29BC">
        <w:rPr>
          <w:rFonts w:ascii="Times New Roman" w:hAnsi="Times New Roman" w:cs="Times New Roman"/>
          <w:b/>
          <w:bCs/>
          <w:sz w:val="24"/>
          <w:szCs w:val="24"/>
          <w:lang w:val="es-CO"/>
        </w:rPr>
        <w:t>assertEquals</w:t>
      </w:r>
      <w:proofErr w:type="spellEnd"/>
      <w:r w:rsidRPr="004B29B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: </w:t>
      </w:r>
      <w:r w:rsidRPr="004B29BC">
        <w:rPr>
          <w:rFonts w:ascii="Times New Roman" w:hAnsi="Times New Roman" w:cs="Times New Roman"/>
          <w:sz w:val="24"/>
          <w:szCs w:val="24"/>
          <w:lang w:val="es-CO"/>
        </w:rPr>
        <w:t>Verifica que dos objetos sean iguales.</w:t>
      </w:r>
    </w:p>
    <w:p w14:paraId="008C7751" w14:textId="77777777" w:rsidR="00F434BC" w:rsidRDefault="004B29BC" w:rsidP="00F434BC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4B29BC">
        <w:rPr>
          <w:rFonts w:ascii="Times New Roman" w:hAnsi="Times New Roman" w:cs="Times New Roman"/>
          <w:b/>
          <w:bCs/>
          <w:sz w:val="24"/>
          <w:szCs w:val="24"/>
          <w:lang w:val="es-CO"/>
        </w:rPr>
        <w:t>asserNull</w:t>
      </w:r>
      <w:proofErr w:type="spellEnd"/>
      <w:r w:rsidRPr="004B29B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: </w:t>
      </w:r>
      <w:r w:rsidRPr="004B29BC">
        <w:rPr>
          <w:rFonts w:ascii="Times New Roman" w:hAnsi="Times New Roman" w:cs="Times New Roman"/>
          <w:sz w:val="24"/>
          <w:szCs w:val="24"/>
          <w:lang w:val="es-CO"/>
        </w:rPr>
        <w:t>Este método valida que un objeto sea nulo.</w:t>
      </w:r>
    </w:p>
    <w:p w14:paraId="64FE957F" w14:textId="74C339C7" w:rsidR="004B29BC" w:rsidRPr="00F434BC" w:rsidRDefault="004B29BC" w:rsidP="00F434BC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F434BC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fail</w:t>
      </w:r>
      <w:proofErr w:type="spellEnd"/>
      <w:r w:rsidRPr="00F434B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: </w:t>
      </w:r>
      <w:r w:rsidR="00F434BC" w:rsidRPr="00F434BC">
        <w:rPr>
          <w:rFonts w:ascii="Times New Roman" w:hAnsi="Times New Roman" w:cs="Times New Roman"/>
          <w:sz w:val="24"/>
          <w:szCs w:val="24"/>
          <w:lang w:val="es-CO"/>
        </w:rPr>
        <w:t xml:space="preserve">Hace </w:t>
      </w:r>
      <w:r w:rsidRPr="00F434BC">
        <w:rPr>
          <w:rFonts w:ascii="Times New Roman" w:hAnsi="Times New Roman" w:cs="Times New Roman"/>
          <w:sz w:val="24"/>
          <w:szCs w:val="24"/>
          <w:lang w:val="es-CO"/>
        </w:rPr>
        <w:t>que una prueba no sea aprobada.</w:t>
      </w:r>
    </w:p>
    <w:p w14:paraId="774FF186" w14:textId="27CA00D2" w:rsidR="75590326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5.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Investiguen la diferencia que entre un fallo y un error en Junit. Escriba código, usando los métodos del punto 4., para lograr que los siguientes tres casos de prueba se comporten como lo prometen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shouldPass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shouldFail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shouldErr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155209FA" w14:textId="2BB283F0" w:rsidR="00F434BC" w:rsidRDefault="00F434BC" w:rsidP="00F434B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Un fallo</w:t>
      </w:r>
      <w:r w:rsidRPr="00F434B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Pr="00F434BC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se produce en Junit cuando alguno de los casos de prueba con los que estamos probando alguna clase/objeto arrojan un resultado contrario al esperado por el método de prueba.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</w:t>
      </w:r>
      <w:r w:rsidRPr="00F434BC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or otro lado,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los errores </w:t>
      </w:r>
      <w:r w:rsidRPr="00F434BC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son discrepancias que se presentan al ejecutar nuestras pruebas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0B8E3A15" w14:textId="4580D348" w:rsidR="00F434BC" w:rsidRPr="00FF17DE" w:rsidRDefault="00FF17DE" w:rsidP="00FF17DE">
      <w:pPr>
        <w:ind w:left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FF17D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176F07E4" wp14:editId="68F2CBC9">
            <wp:extent cx="3968151" cy="25201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532" cy="25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52BA" w14:textId="6ECFCC6D" w:rsidR="75590326" w:rsidRPr="004B29BC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proofErr w:type="spellStart"/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Prácticando</w:t>
      </w:r>
      <w:proofErr w:type="spellEnd"/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Pruebas en </w:t>
      </w:r>
      <w:proofErr w:type="spellStart"/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BlueJ</w:t>
      </w:r>
      <w:proofErr w:type="spellEnd"/>
    </w:p>
    <w:p w14:paraId="3D296BDA" w14:textId="0F1CD02F" w:rsidR="75590326" w:rsidRPr="004B29BC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De TDD → BDD (TEST → BEHAVIOUR DRIVEN DEVELOPMENT)</w:t>
      </w:r>
    </w:p>
    <w:p w14:paraId="0A68C8E4" w14:textId="52C35D2F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Ahora </w:t>
      </w:r>
      <w:r w:rsidR="00FF17DE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vamos a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escribir el código necesario para que las pruebas de </w:t>
      </w:r>
      <w:proofErr w:type="spellStart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FractionTest</w:t>
      </w:r>
      <w:proofErr w:type="spellEnd"/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pasen.</w:t>
      </w:r>
    </w:p>
    <w:p w14:paraId="071D1816" w14:textId="2BDAB63B" w:rsidR="5732253C" w:rsidRDefault="5732253C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1</w:t>
      </w:r>
      <w:r w:rsidR="75590326"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. </w:t>
      </w:r>
      <w:r w:rsidR="75590326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Determinen los atributos de la clase </w:t>
      </w:r>
      <w:proofErr w:type="spellStart"/>
      <w:r w:rsidR="75590326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Fraction</w:t>
      </w:r>
      <w:proofErr w:type="spellEnd"/>
      <w:r w:rsidR="75590326"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Justifique la selección.</w:t>
      </w:r>
    </w:p>
    <w:p w14:paraId="008DCD54" w14:textId="6579719A" w:rsidR="00FF17DE" w:rsidRPr="004B29BC" w:rsidRDefault="39336251" w:rsidP="5554F671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la clase </w:t>
      </w:r>
      <w:proofErr w:type="spellStart"/>
      <w:r w:rsidRPr="003A784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Fraction</w:t>
      </w:r>
      <w:proofErr w:type="spellEnd"/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se usarán dos atributos de tipo entero,</w:t>
      </w:r>
      <w:r w:rsidR="354BC69B"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uno en el que guardaremos el valor del numerado</w:t>
      </w:r>
      <w:r w:rsidR="28866BF0"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</w:t>
      </w:r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otro para </w:t>
      </w:r>
      <w:r w:rsidR="6A07FA81"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denominador.</w:t>
      </w:r>
      <w:r w:rsidR="0B39BA0B"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Esto porque para formar la fracción solo se necesitan esos valores.</w:t>
      </w:r>
    </w:p>
    <w:p w14:paraId="5538447C" w14:textId="60734595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5554F6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2. </w:t>
      </w:r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Revise el invariante de la clase </w:t>
      </w:r>
      <w:proofErr w:type="spellStart"/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Fraction</w:t>
      </w:r>
      <w:proofErr w:type="spellEnd"/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Justifique la decisión.</w:t>
      </w:r>
    </w:p>
    <w:p w14:paraId="4DF21BE6" w14:textId="15C2608C" w:rsidR="49DE9F3C" w:rsidRDefault="49DE9F3C" w:rsidP="5554F671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 invariante es que</w:t>
      </w:r>
      <w:r w:rsidR="00CD5B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siempre</w:t>
      </w:r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CD5B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 fracción </w:t>
      </w:r>
      <w:r w:rsidR="00CD0D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va a</w:t>
      </w:r>
      <w:r w:rsidR="00CD5B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estar en su forma más simplificada, </w:t>
      </w:r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debido a que </w:t>
      </w:r>
      <w:r w:rsidR="00CD0D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el máximo común divisor es usado para la simplificación de fraccionarios y la clase pide que se represente en formato simplificado.</w:t>
      </w:r>
    </w:p>
    <w:p w14:paraId="2348EE71" w14:textId="18A1C097" w:rsidR="75590326" w:rsidRPr="004B29BC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5554F6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3.</w:t>
      </w:r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Implementen únicamente los métodos de </w:t>
      </w:r>
      <w:proofErr w:type="spellStart"/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Fraction</w:t>
      </w:r>
      <w:proofErr w:type="spellEnd"/>
      <w:r w:rsidRPr="5554F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necesarios para pasar todas las pruebas definidas. ¿Cuáles métodos implementaron?</w:t>
      </w:r>
    </w:p>
    <w:p w14:paraId="6B75EA9E" w14:textId="087A4A87" w:rsidR="5554F671" w:rsidRDefault="00286DB9" w:rsidP="5554F67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ab/>
      </w:r>
      <w:r w:rsidR="00B111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 implementaron:</w:t>
      </w:r>
    </w:p>
    <w:p w14:paraId="5689D5EA" w14:textId="4D1AD0CE" w:rsidR="00B11172" w:rsidRPr="00AB7840" w:rsidRDefault="00B11172" w:rsidP="00B1117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gcd</w:t>
      </w:r>
      <w:proofErr w:type="spellEnd"/>
      <w:r w:rsidR="00AB7840"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B7840"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a, int b</w:t>
      </w:r>
      <w:r w:rsid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FDB72E3" w14:textId="7BA2B5C7" w:rsidR="00B11172" w:rsidRDefault="00B11172" w:rsidP="00B1117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lastRenderedPageBreak/>
        <w:t>numerator</w:t>
      </w:r>
      <w:proofErr w:type="spellEnd"/>
      <w:r w:rsid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</w:p>
    <w:p w14:paraId="15565C21" w14:textId="104CD721" w:rsidR="00B11172" w:rsidRDefault="00B11172" w:rsidP="00B1117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denominator</w:t>
      </w:r>
      <w:proofErr w:type="spellEnd"/>
      <w:r w:rsid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</w:p>
    <w:p w14:paraId="4EBB351B" w14:textId="68172B3D" w:rsidR="00B11172" w:rsidRPr="00AB7840" w:rsidRDefault="00B11172" w:rsidP="00B1117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fracti</w:t>
      </w:r>
      <w:r w:rsidR="00AB7840"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n(</w:t>
      </w:r>
      <w:proofErr w:type="gramEnd"/>
      <w:r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="00AB7840"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numerator</w:t>
      </w:r>
      <w:r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int</w:t>
      </w:r>
      <w:r w:rsidR="00AB7840"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denominator</w:t>
      </w:r>
      <w:r w:rsidRP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069DB47" w14:textId="5456A300" w:rsidR="00B11172" w:rsidRDefault="00B11172" w:rsidP="00B1117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fracton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int</w:t>
      </w:r>
      <w:proofErr w:type="spellEnd"/>
      <w:r w:rsid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)</w:t>
      </w:r>
    </w:p>
    <w:p w14:paraId="492EDB11" w14:textId="26697ACF" w:rsidR="00B11172" w:rsidRDefault="00B11172" w:rsidP="00B1117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</w:p>
    <w:p w14:paraId="5FE1EB97" w14:textId="21F73E68" w:rsidR="00B11172" w:rsidRPr="00AB7840" w:rsidRDefault="00B11172" w:rsidP="5554F67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equals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proofErr w:type="spellStart"/>
      <w:r w:rsid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Fraction</w:t>
      </w:r>
      <w:proofErr w:type="spellEnd"/>
      <w:r w:rsid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AB7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)</w:t>
      </w:r>
    </w:p>
    <w:p w14:paraId="3991E13F" w14:textId="2C5153F1" w:rsidR="75590326" w:rsidRPr="004B29BC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Desarrollando </w:t>
      </w:r>
      <w:proofErr w:type="spellStart"/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PolynomialCalculator</w:t>
      </w:r>
      <w:proofErr w:type="spellEnd"/>
    </w:p>
    <w:p w14:paraId="43E14CE2" w14:textId="55AA675F" w:rsidR="46272659" w:rsidRPr="00D239EB" w:rsidRDefault="75590326" w:rsidP="5554F67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BDD</w:t>
      </w:r>
      <w:r w:rsidR="7EE33A2C"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– </w:t>
      </w: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MDD</w:t>
      </w:r>
    </w:p>
    <w:tbl>
      <w:tblPr>
        <w:tblStyle w:val="Tablaconcuadrcula"/>
        <w:tblW w:w="10915" w:type="dxa"/>
        <w:tblInd w:w="-1281" w:type="dxa"/>
        <w:tblLayout w:type="fixed"/>
        <w:tblLook w:val="06A0" w:firstRow="1" w:lastRow="0" w:firstColumn="1" w:lastColumn="0" w:noHBand="1" w:noVBand="1"/>
      </w:tblPr>
      <w:tblGrid>
        <w:gridCol w:w="850"/>
        <w:gridCol w:w="4395"/>
        <w:gridCol w:w="5670"/>
      </w:tblGrid>
      <w:tr w:rsidR="5554F671" w14:paraId="42BE900F" w14:textId="77777777" w:rsidTr="00D90B56">
        <w:tc>
          <w:tcPr>
            <w:tcW w:w="850" w:type="dxa"/>
            <w:shd w:val="clear" w:color="auto" w:fill="E7E6E6" w:themeFill="background2"/>
          </w:tcPr>
          <w:p w14:paraId="5C9A3DE5" w14:textId="497DAC0F" w:rsidR="63B2C4AB" w:rsidRPr="00D90B56" w:rsidRDefault="63B2C4AB" w:rsidP="00D90B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D90B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Ciclo</w:t>
            </w:r>
          </w:p>
        </w:tc>
        <w:tc>
          <w:tcPr>
            <w:tcW w:w="4395" w:type="dxa"/>
            <w:shd w:val="clear" w:color="auto" w:fill="E7E6E6" w:themeFill="background2"/>
          </w:tcPr>
          <w:p w14:paraId="33D63310" w14:textId="3320E8AA" w:rsidR="63B2C4AB" w:rsidRPr="00D90B56" w:rsidRDefault="63B2C4AB" w:rsidP="00D90B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proofErr w:type="spellStart"/>
            <w:r w:rsidRPr="00D90B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PolynomialCalculator</w:t>
            </w:r>
            <w:proofErr w:type="spellEnd"/>
          </w:p>
        </w:tc>
        <w:tc>
          <w:tcPr>
            <w:tcW w:w="5670" w:type="dxa"/>
            <w:shd w:val="clear" w:color="auto" w:fill="E7E6E6" w:themeFill="background2"/>
          </w:tcPr>
          <w:p w14:paraId="4E8AB203" w14:textId="1C568679" w:rsidR="63B2C4AB" w:rsidRPr="00D90B56" w:rsidRDefault="63B2C4AB" w:rsidP="00D90B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proofErr w:type="spellStart"/>
            <w:r w:rsidRPr="00D90B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PloynomialCalculatorTest</w:t>
            </w:r>
            <w:proofErr w:type="spellEnd"/>
          </w:p>
        </w:tc>
      </w:tr>
      <w:tr w:rsidR="00C97258" w14:paraId="7911B91D" w14:textId="77777777" w:rsidTr="00D90B56">
        <w:tc>
          <w:tcPr>
            <w:tcW w:w="850" w:type="dxa"/>
            <w:shd w:val="clear" w:color="auto" w:fill="E7E6E6" w:themeFill="background2"/>
          </w:tcPr>
          <w:p w14:paraId="5BB49546" w14:textId="535708CB" w:rsidR="00C97258" w:rsidRDefault="00C97258" w:rsidP="00D90B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5554F6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4395" w:type="dxa"/>
          </w:tcPr>
          <w:p w14:paraId="54E46586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PolynomialCalculator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5917B2B3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create(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String </w:t>
            </w:r>
            <w:proofErr w:type="spell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nombre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7D2F61E1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assign(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String set, int fraction[][])</w:t>
            </w:r>
          </w:p>
          <w:p w14:paraId="433FEDBF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evaluate(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String a, int[] x)</w:t>
            </w:r>
          </w:p>
          <w:p w14:paraId="44D0CF68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toString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String set)</w:t>
            </w:r>
          </w:p>
          <w:p w14:paraId="3FC05210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ok(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2C8D5582" w14:textId="33260385" w:rsidR="00C97258" w:rsidRPr="00D90B56" w:rsidRDefault="00C97258" w:rsidP="00AD5C8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getVariables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5670" w:type="dxa"/>
          </w:tcPr>
          <w:p w14:paraId="5B7C65CA" w14:textId="77777777" w:rsidR="00C97258" w:rsidRPr="00D90B56" w:rsidRDefault="00BB55D5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shouldCanCreateVariables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6E2D66F1" w14:textId="77777777" w:rsidR="00D90B56" w:rsidRPr="00D90B56" w:rsidRDefault="00D90B56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shouldCanAssignPolynomialsWithArraysOfIntegers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40AD0300" w14:textId="77777777" w:rsidR="00D90B56" w:rsidRPr="00D90B56" w:rsidRDefault="00D90B56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shouldCanEvaluatePolynomials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14846DF7" w14:textId="77777777" w:rsidR="00D90B56" w:rsidRPr="00D90B56" w:rsidRDefault="00D90B56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shouldNotEvaluatePolynomialsToNonexistentVariables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77AF7608" w14:textId="77777777" w:rsidR="00D90B56" w:rsidRPr="00D90B56" w:rsidRDefault="00D90B56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shouldCanWritePolynomialsAsString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3EF1F47F" w14:textId="77777777" w:rsidR="00D90B56" w:rsidRPr="00D90B56" w:rsidRDefault="00D90B56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shouldNotWritePolynomialsToNonexistentVariables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03409E0F" w14:textId="77777777" w:rsidR="00D90B56" w:rsidRPr="00D90B56" w:rsidRDefault="00D90B56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shouldCanSayIfTheLatOperationWasSccesfull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7E55E812" w14:textId="63732A5E" w:rsidR="00D90B56" w:rsidRPr="00D90B56" w:rsidRDefault="00D90B56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shouldCanGetAllVariables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C97258" w14:paraId="1521D35D" w14:textId="77777777" w:rsidTr="00D90B56">
        <w:tc>
          <w:tcPr>
            <w:tcW w:w="850" w:type="dxa"/>
            <w:shd w:val="clear" w:color="auto" w:fill="E7E6E6" w:themeFill="background2"/>
          </w:tcPr>
          <w:p w14:paraId="798CB096" w14:textId="2B2E3258" w:rsidR="00C97258" w:rsidRDefault="00C97258" w:rsidP="00D90B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5554F6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4395" w:type="dxa"/>
          </w:tcPr>
          <w:p w14:paraId="1EF179CC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assign(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String a, String b, char op String c)</w:t>
            </w:r>
          </w:p>
          <w:p w14:paraId="14EE0A5E" w14:textId="77777777" w:rsidR="00AD5C86" w:rsidRPr="00D90B56" w:rsidRDefault="00AD5C86" w:rsidP="00AD5C8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add(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Polynomial a, Polynomial b)</w:t>
            </w:r>
          </w:p>
          <w:p w14:paraId="77D1B485" w14:textId="6B8046B8" w:rsidR="00C97258" w:rsidRPr="00D90B56" w:rsidRDefault="00AD5C86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substract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Polynomia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a, Polynomial b)</w:t>
            </w:r>
          </w:p>
        </w:tc>
        <w:tc>
          <w:tcPr>
            <w:tcW w:w="5670" w:type="dxa"/>
          </w:tcPr>
          <w:p w14:paraId="1C8AA8C9" w14:textId="77777777" w:rsidR="00912759" w:rsidRDefault="00912759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912759">
              <w:rPr>
                <w:rFonts w:ascii="Times New Roman" w:eastAsia="Times New Roman" w:hAnsi="Times New Roman" w:cs="Times New Roman"/>
                <w:color w:val="000000" w:themeColor="text1"/>
              </w:rPr>
              <w:t>shouldCanAssignTheValueOfASum(</w:t>
            </w:r>
            <w:proofErr w:type="gramEnd"/>
            <w:r w:rsidRPr="00912759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62FF82D9" w14:textId="0EDBAD0E" w:rsidR="00AD5C86" w:rsidRPr="00D90B56" w:rsidRDefault="00912759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912759">
              <w:rPr>
                <w:rFonts w:ascii="Times New Roman" w:eastAsia="Times New Roman" w:hAnsi="Times New Roman" w:cs="Times New Roman"/>
                <w:color w:val="000000" w:themeColor="text1"/>
              </w:rPr>
              <w:t>shouldCanAssignTheValueOfASubstraction</w:t>
            </w:r>
            <w:proofErr w:type="spellEnd"/>
            <w:r w:rsidRPr="00912759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912759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C97258" w14:paraId="3B07F6AE" w14:textId="77777777" w:rsidTr="00D90B56">
        <w:tc>
          <w:tcPr>
            <w:tcW w:w="850" w:type="dxa"/>
            <w:shd w:val="clear" w:color="auto" w:fill="E7E6E6" w:themeFill="background2"/>
          </w:tcPr>
          <w:p w14:paraId="7C9C5907" w14:textId="297BA305" w:rsidR="00C97258" w:rsidRDefault="00C97258" w:rsidP="00D90B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5554F6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3</w:t>
            </w:r>
          </w:p>
        </w:tc>
        <w:tc>
          <w:tcPr>
            <w:tcW w:w="4395" w:type="dxa"/>
          </w:tcPr>
          <w:p w14:paraId="62A8EA56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multiply(</w:t>
            </w:r>
            <w:proofErr w:type="spellStart"/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Polynomia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a, Polynomial b)</w:t>
            </w:r>
          </w:p>
          <w:p w14:paraId="1A00ABF6" w14:textId="33AC977D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divide(</w:t>
            </w:r>
            <w:proofErr w:type="spellStart"/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Polynomia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a, Polynomial b)</w:t>
            </w:r>
          </w:p>
        </w:tc>
        <w:tc>
          <w:tcPr>
            <w:tcW w:w="5670" w:type="dxa"/>
          </w:tcPr>
          <w:p w14:paraId="15F19489" w14:textId="77777777" w:rsidR="00912759" w:rsidRDefault="00912759" w:rsidP="00C97258">
            <w:pPr>
              <w:rPr>
                <w:rFonts w:ascii="Times New Roman" w:eastAsia="Times New Roman" w:hAnsi="Times New Roman" w:cs="Times New Roman"/>
                <w:color w:val="000000" w:themeColor="text1"/>
                <w:lang w:val="es-CO"/>
              </w:rPr>
            </w:pPr>
            <w:r w:rsidRPr="00912759">
              <w:rPr>
                <w:rFonts w:ascii="Times New Roman" w:eastAsia="Times New Roman" w:hAnsi="Times New Roman" w:cs="Times New Roman"/>
                <w:color w:val="000000" w:themeColor="text1"/>
                <w:lang w:val="es-CO"/>
              </w:rPr>
              <w:t>shouldCanAssignTheValueOfAMultiplication()</w:t>
            </w:r>
          </w:p>
          <w:p w14:paraId="25D79C87" w14:textId="23ABEEB6" w:rsidR="00AD5C86" w:rsidRPr="00D90B56" w:rsidRDefault="00912759" w:rsidP="00C97258">
            <w:pPr>
              <w:rPr>
                <w:rFonts w:ascii="Times New Roman" w:eastAsia="Times New Roman" w:hAnsi="Times New Roman" w:cs="Times New Roman"/>
                <w:color w:val="000000" w:themeColor="text1"/>
                <w:lang w:val="es-CO"/>
              </w:rPr>
            </w:pPr>
            <w:proofErr w:type="spellStart"/>
            <w:r w:rsidRPr="00912759">
              <w:rPr>
                <w:rFonts w:ascii="Times New Roman" w:eastAsia="Times New Roman" w:hAnsi="Times New Roman" w:cs="Times New Roman"/>
                <w:color w:val="000000" w:themeColor="text1"/>
                <w:lang w:val="es-CO"/>
              </w:rPr>
              <w:t>shouldCanAssignTheValueOfADivision</w:t>
            </w:r>
            <w:proofErr w:type="spellEnd"/>
            <w:r w:rsidRPr="00912759">
              <w:rPr>
                <w:rFonts w:ascii="Times New Roman" w:eastAsia="Times New Roman" w:hAnsi="Times New Roman" w:cs="Times New Roman"/>
                <w:color w:val="000000" w:themeColor="text1"/>
                <w:lang w:val="es-CO"/>
              </w:rPr>
              <w:t>()</w:t>
            </w:r>
          </w:p>
        </w:tc>
      </w:tr>
      <w:tr w:rsidR="00C97258" w14:paraId="5CFF7AE5" w14:textId="77777777" w:rsidTr="00D90B56">
        <w:tc>
          <w:tcPr>
            <w:tcW w:w="850" w:type="dxa"/>
            <w:shd w:val="clear" w:color="auto" w:fill="E7E6E6" w:themeFill="background2"/>
          </w:tcPr>
          <w:p w14:paraId="02D92EEF" w14:textId="4C937E77" w:rsidR="00C97258" w:rsidRDefault="00C97258" w:rsidP="00D90B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5554F6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4</w:t>
            </w:r>
          </w:p>
        </w:tc>
        <w:tc>
          <w:tcPr>
            <w:tcW w:w="4395" w:type="dxa"/>
          </w:tcPr>
          <w:p w14:paraId="68BADEDA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assign(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String a, char op, String b)</w:t>
            </w:r>
          </w:p>
          <w:p w14:paraId="3C1189C1" w14:textId="77777777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derivate(</w:t>
            </w:r>
            <w:proofErr w:type="spellStart"/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Polynomia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a)</w:t>
            </w:r>
          </w:p>
          <w:p w14:paraId="5F8E8C1A" w14:textId="07DE7DFE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integrate(</w:t>
            </w:r>
            <w:proofErr w:type="spellStart"/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Polynomia</w:t>
            </w:r>
            <w:proofErr w:type="spell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a)</w:t>
            </w:r>
          </w:p>
        </w:tc>
        <w:tc>
          <w:tcPr>
            <w:tcW w:w="5670" w:type="dxa"/>
          </w:tcPr>
          <w:p w14:paraId="1F4FF81E" w14:textId="77777777" w:rsidR="00912759" w:rsidRDefault="00912759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912759">
              <w:rPr>
                <w:rFonts w:ascii="Times New Roman" w:eastAsia="Times New Roman" w:hAnsi="Times New Roman" w:cs="Times New Roman"/>
                <w:color w:val="000000" w:themeColor="text1"/>
              </w:rPr>
              <w:t>shouldCanAssignTheValueOfADerivation(</w:t>
            </w:r>
            <w:proofErr w:type="gramEnd"/>
            <w:r w:rsidRPr="00912759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2DFEECE1" w14:textId="30FE1A9E" w:rsidR="00AD5C86" w:rsidRPr="00D90B56" w:rsidRDefault="00912759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912759">
              <w:rPr>
                <w:rFonts w:ascii="Times New Roman" w:eastAsia="Times New Roman" w:hAnsi="Times New Roman" w:cs="Times New Roman"/>
                <w:color w:val="000000" w:themeColor="text1"/>
              </w:rPr>
              <w:t>shouldCanAssignTheValueOfAIntegration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C97258" w14:paraId="72BEDA2A" w14:textId="77777777" w:rsidTr="00D90B56">
        <w:tc>
          <w:tcPr>
            <w:tcW w:w="850" w:type="dxa"/>
            <w:shd w:val="clear" w:color="auto" w:fill="E7E6E6" w:themeFill="background2"/>
          </w:tcPr>
          <w:p w14:paraId="1EAF8514" w14:textId="35B56ADC" w:rsidR="00C97258" w:rsidRDefault="00C97258" w:rsidP="00D90B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5554F6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5</w:t>
            </w:r>
          </w:p>
        </w:tc>
        <w:tc>
          <w:tcPr>
            <w:tcW w:w="4395" w:type="dxa"/>
          </w:tcPr>
          <w:p w14:paraId="693E949A" w14:textId="57C35FE0" w:rsidR="00C97258" w:rsidRPr="00D90B56" w:rsidRDefault="00C97258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assign(</w:t>
            </w:r>
            <w:proofErr w:type="gramEnd"/>
            <w:r w:rsidRPr="00D90B56">
              <w:rPr>
                <w:rFonts w:ascii="Times New Roman" w:eastAsia="Times New Roman" w:hAnsi="Times New Roman" w:cs="Times New Roman"/>
                <w:color w:val="000000" w:themeColor="text1"/>
              </w:rPr>
              <w:t>String a, char op, String b, int n)</w:t>
            </w:r>
          </w:p>
        </w:tc>
        <w:tc>
          <w:tcPr>
            <w:tcW w:w="5670" w:type="dxa"/>
          </w:tcPr>
          <w:p w14:paraId="4DD10A99" w14:textId="77777777" w:rsidR="00C97258" w:rsidRDefault="00433189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433189">
              <w:rPr>
                <w:rFonts w:ascii="Times New Roman" w:eastAsia="Times New Roman" w:hAnsi="Times New Roman" w:cs="Times New Roman"/>
                <w:color w:val="000000" w:themeColor="text1"/>
              </w:rPr>
              <w:t>shouldCanAssignTheValueOfAMultipleDerivation</w:t>
            </w:r>
            <w:proofErr w:type="spellEnd"/>
            <w:r w:rsidRPr="00433189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433189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15A38FC5" w14:textId="3495AF36" w:rsidR="00433189" w:rsidRPr="00D90B56" w:rsidRDefault="00433189" w:rsidP="00C9725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433189">
              <w:rPr>
                <w:rFonts w:ascii="Times New Roman" w:eastAsia="Times New Roman" w:hAnsi="Times New Roman" w:cs="Times New Roman"/>
                <w:color w:val="000000" w:themeColor="text1"/>
              </w:rPr>
              <w:t>shouldCanAssignTheValueOfAMultipleIntegration</w:t>
            </w:r>
            <w:proofErr w:type="spellEnd"/>
            <w:r w:rsidRPr="00433189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gramEnd"/>
            <w:r w:rsidRPr="00433189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5DD1CAE2" w14:textId="7DF19A83" w:rsidR="75590326" w:rsidRPr="004B29BC" w:rsidRDefault="75590326" w:rsidP="1FEAB25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RETROSPECTIVA</w:t>
      </w:r>
    </w:p>
    <w:p w14:paraId="56EC0EAB" w14:textId="73FEEC6A" w:rsidR="75590326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1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¿Cuál fue el tiempo total invertido en el laboratorio por cada uno de ustedes? (Horas/Hombre)</w:t>
      </w:r>
    </w:p>
    <w:p w14:paraId="70E2B9B2" w14:textId="2BF0F5D3" w:rsidR="00173697" w:rsidRPr="009E4232" w:rsidRDefault="00173697" w:rsidP="0017369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9E4232">
        <w:rPr>
          <w:rFonts w:ascii="Times New Roman" w:hAnsi="Times New Roman" w:cs="Times New Roman"/>
          <w:sz w:val="24"/>
          <w:szCs w:val="24"/>
          <w:lang w:val="es-CO"/>
        </w:rPr>
        <w:t xml:space="preserve">10 horas por cada persona. </w:t>
      </w:r>
    </w:p>
    <w:p w14:paraId="54DC1990" w14:textId="42393BFB" w:rsidR="75590326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 es el estado actual del laboratorio? ¿Por qué?</w:t>
      </w:r>
    </w:p>
    <w:p w14:paraId="42D85794" w14:textId="348D8FF6" w:rsidR="00173697" w:rsidRPr="008952D6" w:rsidRDefault="008952D6" w:rsidP="008952D6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8952D6">
        <w:rPr>
          <w:rFonts w:ascii="Times New Roman" w:hAnsi="Times New Roman" w:cs="Times New Roman"/>
          <w:sz w:val="24"/>
          <w:szCs w:val="24"/>
          <w:lang w:val="es-CO"/>
        </w:rPr>
        <w:t xml:space="preserve">El laboratorio está totalmente terminado. </w:t>
      </w:r>
    </w:p>
    <w:p w14:paraId="1480B5AA" w14:textId="46CB6876" w:rsidR="75590326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3.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Considerando las prácticas XP del laboratorio. ¿cuál fue la más útil? ¿por qué?</w:t>
      </w:r>
    </w:p>
    <w:p w14:paraId="3F7D65DB" w14:textId="6E1BC571" w:rsidR="00E15E04" w:rsidRPr="00E15E04" w:rsidRDefault="00E15E04" w:rsidP="00414470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E15E04">
        <w:rPr>
          <w:rFonts w:ascii="Times New Roman" w:hAnsi="Times New Roman" w:cs="Times New Roman"/>
          <w:sz w:val="24"/>
          <w:szCs w:val="24"/>
          <w:lang w:val="es-CO"/>
        </w:rPr>
        <w:t>Nos resultó más útil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la programación de las pruebas primero</w:t>
      </w:r>
      <w:r w:rsidRPr="00E15E04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al hacer primero las </w:t>
      </w:r>
      <w:r w:rsidR="00524391">
        <w:rPr>
          <w:rFonts w:ascii="Times New Roman" w:hAnsi="Times New Roman" w:cs="Times New Roman"/>
          <w:sz w:val="24"/>
          <w:szCs w:val="24"/>
          <w:lang w:val="es-CO"/>
        </w:rPr>
        <w:t>pruebas podíamos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ver </w:t>
      </w:r>
      <w:r w:rsidR="00803C59">
        <w:rPr>
          <w:rFonts w:ascii="Times New Roman" w:hAnsi="Times New Roman" w:cs="Times New Roman"/>
          <w:sz w:val="24"/>
          <w:szCs w:val="24"/>
          <w:lang w:val="es-CO"/>
        </w:rPr>
        <w:t>que</w:t>
      </w:r>
      <w:r w:rsidR="00524391">
        <w:rPr>
          <w:rFonts w:ascii="Times New Roman" w:hAnsi="Times New Roman" w:cs="Times New Roman"/>
          <w:sz w:val="24"/>
          <w:szCs w:val="24"/>
          <w:lang w:val="es-CO"/>
        </w:rPr>
        <w:t xml:space="preserve"> no</w:t>
      </w:r>
      <w:r w:rsidR="00803C59">
        <w:rPr>
          <w:rFonts w:ascii="Times New Roman" w:hAnsi="Times New Roman" w:cs="Times New Roman"/>
          <w:sz w:val="24"/>
          <w:szCs w:val="24"/>
          <w:lang w:val="es-CO"/>
        </w:rPr>
        <w:t xml:space="preserve"> estaba funcionando</w:t>
      </w:r>
      <w:r w:rsidR="00524391">
        <w:rPr>
          <w:rFonts w:ascii="Times New Roman" w:hAnsi="Times New Roman" w:cs="Times New Roman"/>
          <w:sz w:val="24"/>
          <w:szCs w:val="24"/>
          <w:lang w:val="es-CO"/>
        </w:rPr>
        <w:t xml:space="preserve"> y lo arreglábamos, y no teníamos que ir haciendo nuevas pruebas cada vez que lo necesitáramos.</w:t>
      </w:r>
    </w:p>
    <w:p w14:paraId="1BF5B1CC" w14:textId="21774FDF" w:rsidR="75590326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4.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¿Cuál consideran fue el mayor logro? ¿Por qué?</w:t>
      </w:r>
    </w:p>
    <w:p w14:paraId="7F1F7FC2" w14:textId="26943E58" w:rsidR="00524391" w:rsidRPr="004B29BC" w:rsidRDefault="00524391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ab/>
        <w:t xml:space="preserve"> </w:t>
      </w:r>
      <w:r w:rsidR="00E90D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Hacer el método de división, ya que, </w:t>
      </w:r>
      <w:r w:rsidR="00042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nos falló mucho en el momento de su realización.</w:t>
      </w:r>
    </w:p>
    <w:p w14:paraId="34BEED4D" w14:textId="111C5A6F" w:rsidR="75590326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5.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¿Cuál consideran que fue el mayor problema técnico? ¿Qué hicieron para resolverlo?</w:t>
      </w:r>
    </w:p>
    <w:p w14:paraId="5118BE1C" w14:textId="4B2FB811" w:rsidR="0062785F" w:rsidRPr="004B29BC" w:rsidRDefault="0062785F" w:rsidP="00414470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lastRenderedPageBreak/>
        <w:t xml:space="preserve">Los diagramas de secuencias, ya que no sabíamos como realizarlos. Para resolverlo averiguamos </w:t>
      </w:r>
      <w:r w:rsidR="00EC66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como se hacían y así pudimos </w:t>
      </w:r>
      <w:r w:rsidR="00E90D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hacerlos.</w:t>
      </w:r>
    </w:p>
    <w:p w14:paraId="78D17F93" w14:textId="12912D2D" w:rsidR="75590326" w:rsidRDefault="75590326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4B29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6. </w:t>
      </w:r>
      <w:r w:rsidRPr="004B29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¿Qué hicieron bien como equipo? ¿Qué se comprometen a hacer para mejorar los resultados?</w:t>
      </w:r>
    </w:p>
    <w:p w14:paraId="31E366E4" w14:textId="2A7F3B89" w:rsidR="00414470" w:rsidRPr="00414470" w:rsidRDefault="00414470" w:rsidP="00414470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414470">
        <w:rPr>
          <w:rFonts w:ascii="Times New Roman" w:hAnsi="Times New Roman" w:cs="Times New Roman"/>
          <w:sz w:val="24"/>
          <w:szCs w:val="24"/>
          <w:lang w:val="es-CO"/>
        </w:rPr>
        <w:t>La comunicación fue clave para la elaboración de este laboratorio. Nos comprometemos a dedicarle más tiempo al laboratorio, elaborándolo con más anticipación y a mejorar el nivel de conocimiento del lenguaje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C047402" w14:textId="77777777" w:rsidR="00414470" w:rsidRPr="004B29BC" w:rsidRDefault="00414470" w:rsidP="1FEAB2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sectPr w:rsidR="00414470" w:rsidRPr="004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ABD"/>
    <w:multiLevelType w:val="hybridMultilevel"/>
    <w:tmpl w:val="D1EE2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34797"/>
    <w:multiLevelType w:val="hybridMultilevel"/>
    <w:tmpl w:val="C7CA2004"/>
    <w:lvl w:ilvl="0" w:tplc="91A638BC">
      <w:start w:val="1"/>
      <w:numFmt w:val="decimal"/>
      <w:lvlText w:val="%1."/>
      <w:lvlJc w:val="left"/>
      <w:pPr>
        <w:ind w:left="720" w:hanging="360"/>
      </w:pPr>
    </w:lvl>
    <w:lvl w:ilvl="1" w:tplc="DF36A9DC">
      <w:start w:val="1"/>
      <w:numFmt w:val="lowerLetter"/>
      <w:lvlText w:val="%2."/>
      <w:lvlJc w:val="left"/>
      <w:pPr>
        <w:ind w:left="1440" w:hanging="360"/>
      </w:pPr>
    </w:lvl>
    <w:lvl w:ilvl="2" w:tplc="F06E3120">
      <w:start w:val="1"/>
      <w:numFmt w:val="lowerRoman"/>
      <w:lvlText w:val="%3."/>
      <w:lvlJc w:val="right"/>
      <w:pPr>
        <w:ind w:left="2160" w:hanging="180"/>
      </w:pPr>
    </w:lvl>
    <w:lvl w:ilvl="3" w:tplc="0EBA6360">
      <w:start w:val="1"/>
      <w:numFmt w:val="decimal"/>
      <w:lvlText w:val="%4."/>
      <w:lvlJc w:val="left"/>
      <w:pPr>
        <w:ind w:left="2880" w:hanging="360"/>
      </w:pPr>
    </w:lvl>
    <w:lvl w:ilvl="4" w:tplc="B6CC5AA8">
      <w:start w:val="1"/>
      <w:numFmt w:val="lowerLetter"/>
      <w:lvlText w:val="%5."/>
      <w:lvlJc w:val="left"/>
      <w:pPr>
        <w:ind w:left="3600" w:hanging="360"/>
      </w:pPr>
    </w:lvl>
    <w:lvl w:ilvl="5" w:tplc="5066EAC8">
      <w:start w:val="1"/>
      <w:numFmt w:val="lowerRoman"/>
      <w:lvlText w:val="%6."/>
      <w:lvlJc w:val="right"/>
      <w:pPr>
        <w:ind w:left="4320" w:hanging="180"/>
      </w:pPr>
    </w:lvl>
    <w:lvl w:ilvl="6" w:tplc="8912E954">
      <w:start w:val="1"/>
      <w:numFmt w:val="decimal"/>
      <w:lvlText w:val="%7."/>
      <w:lvlJc w:val="left"/>
      <w:pPr>
        <w:ind w:left="5040" w:hanging="360"/>
      </w:pPr>
    </w:lvl>
    <w:lvl w:ilvl="7" w:tplc="DAAA2690">
      <w:start w:val="1"/>
      <w:numFmt w:val="lowerLetter"/>
      <w:lvlText w:val="%8."/>
      <w:lvlJc w:val="left"/>
      <w:pPr>
        <w:ind w:left="5760" w:hanging="360"/>
      </w:pPr>
    </w:lvl>
    <w:lvl w:ilvl="8" w:tplc="A8787A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10936"/>
    <w:multiLevelType w:val="hybridMultilevel"/>
    <w:tmpl w:val="18909360"/>
    <w:lvl w:ilvl="0" w:tplc="240A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52913327">
    <w:abstractNumId w:val="1"/>
  </w:num>
  <w:num w:numId="2" w16cid:durableId="2099207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869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536E8E"/>
    <w:rsid w:val="00042962"/>
    <w:rsid w:val="000C3C87"/>
    <w:rsid w:val="00173697"/>
    <w:rsid w:val="001772B4"/>
    <w:rsid w:val="00286DB9"/>
    <w:rsid w:val="00322317"/>
    <w:rsid w:val="003A784B"/>
    <w:rsid w:val="003E40C4"/>
    <w:rsid w:val="003E715E"/>
    <w:rsid w:val="00414470"/>
    <w:rsid w:val="0041552D"/>
    <w:rsid w:val="00433189"/>
    <w:rsid w:val="004B29BC"/>
    <w:rsid w:val="00524391"/>
    <w:rsid w:val="005327B9"/>
    <w:rsid w:val="0062785F"/>
    <w:rsid w:val="006B3268"/>
    <w:rsid w:val="007A650C"/>
    <w:rsid w:val="00803C59"/>
    <w:rsid w:val="008952D6"/>
    <w:rsid w:val="009021B7"/>
    <w:rsid w:val="00912759"/>
    <w:rsid w:val="009E4232"/>
    <w:rsid w:val="00A14A08"/>
    <w:rsid w:val="00AB7840"/>
    <w:rsid w:val="00AD5C86"/>
    <w:rsid w:val="00B11172"/>
    <w:rsid w:val="00B92381"/>
    <w:rsid w:val="00BB55D5"/>
    <w:rsid w:val="00C57F84"/>
    <w:rsid w:val="00C97258"/>
    <w:rsid w:val="00CC243D"/>
    <w:rsid w:val="00CD0D94"/>
    <w:rsid w:val="00CD5BBB"/>
    <w:rsid w:val="00CE280C"/>
    <w:rsid w:val="00CF13C1"/>
    <w:rsid w:val="00D239EB"/>
    <w:rsid w:val="00D90B56"/>
    <w:rsid w:val="00E15E04"/>
    <w:rsid w:val="00E90DC2"/>
    <w:rsid w:val="00EC664D"/>
    <w:rsid w:val="00F21654"/>
    <w:rsid w:val="00F434BC"/>
    <w:rsid w:val="00FF17DE"/>
    <w:rsid w:val="02ECD360"/>
    <w:rsid w:val="0344717F"/>
    <w:rsid w:val="0576F3B4"/>
    <w:rsid w:val="05A66EDE"/>
    <w:rsid w:val="05E6259E"/>
    <w:rsid w:val="0617466D"/>
    <w:rsid w:val="06A01258"/>
    <w:rsid w:val="06DA0B43"/>
    <w:rsid w:val="07A56CD7"/>
    <w:rsid w:val="0B39BA0B"/>
    <w:rsid w:val="0BC9C907"/>
    <w:rsid w:val="0C31E506"/>
    <w:rsid w:val="0D61C741"/>
    <w:rsid w:val="0E662051"/>
    <w:rsid w:val="0EC26CC3"/>
    <w:rsid w:val="0FCB5668"/>
    <w:rsid w:val="0FF6362D"/>
    <w:rsid w:val="116726C9"/>
    <w:rsid w:val="11E54E07"/>
    <w:rsid w:val="12995F7E"/>
    <w:rsid w:val="1302F72A"/>
    <w:rsid w:val="175B7507"/>
    <w:rsid w:val="18165B7B"/>
    <w:rsid w:val="18F50B05"/>
    <w:rsid w:val="198D70DA"/>
    <w:rsid w:val="1A4CD344"/>
    <w:rsid w:val="1B21FADA"/>
    <w:rsid w:val="1B81A6DD"/>
    <w:rsid w:val="1C64B3C7"/>
    <w:rsid w:val="1D462582"/>
    <w:rsid w:val="1EAC96E0"/>
    <w:rsid w:val="1EBC0E9C"/>
    <w:rsid w:val="1F77E286"/>
    <w:rsid w:val="1FEAB253"/>
    <w:rsid w:val="1FF56BFD"/>
    <w:rsid w:val="2014CACD"/>
    <w:rsid w:val="20174691"/>
    <w:rsid w:val="2257E529"/>
    <w:rsid w:val="225E3649"/>
    <w:rsid w:val="23C076FA"/>
    <w:rsid w:val="243002F7"/>
    <w:rsid w:val="24C8DD20"/>
    <w:rsid w:val="24E9D493"/>
    <w:rsid w:val="265A9DA2"/>
    <w:rsid w:val="26D096AA"/>
    <w:rsid w:val="27A00A30"/>
    <w:rsid w:val="28866BF0"/>
    <w:rsid w:val="2A563FCD"/>
    <w:rsid w:val="2CE4F85D"/>
    <w:rsid w:val="2D536E8E"/>
    <w:rsid w:val="2D80A625"/>
    <w:rsid w:val="2E2A2F2B"/>
    <w:rsid w:val="2EEDF806"/>
    <w:rsid w:val="2F37FB0A"/>
    <w:rsid w:val="304A6567"/>
    <w:rsid w:val="30FF52BA"/>
    <w:rsid w:val="318B8C6A"/>
    <w:rsid w:val="32185D6A"/>
    <w:rsid w:val="33EFE7A9"/>
    <w:rsid w:val="354BC69B"/>
    <w:rsid w:val="36E796FC"/>
    <w:rsid w:val="372E6E3F"/>
    <w:rsid w:val="3784C8A4"/>
    <w:rsid w:val="3883675D"/>
    <w:rsid w:val="39336251"/>
    <w:rsid w:val="39990862"/>
    <w:rsid w:val="3A3AFE41"/>
    <w:rsid w:val="3A4C4112"/>
    <w:rsid w:val="3A5F292D"/>
    <w:rsid w:val="3C819EB5"/>
    <w:rsid w:val="3DD8F562"/>
    <w:rsid w:val="3F30CB96"/>
    <w:rsid w:val="3F749B11"/>
    <w:rsid w:val="400BDED1"/>
    <w:rsid w:val="42A1CF84"/>
    <w:rsid w:val="4451F56C"/>
    <w:rsid w:val="4502853A"/>
    <w:rsid w:val="46272659"/>
    <w:rsid w:val="46959EC7"/>
    <w:rsid w:val="469E559B"/>
    <w:rsid w:val="474599BB"/>
    <w:rsid w:val="488A4279"/>
    <w:rsid w:val="48CE30E2"/>
    <w:rsid w:val="49DE9F3C"/>
    <w:rsid w:val="4B2CE848"/>
    <w:rsid w:val="4C9C11ED"/>
    <w:rsid w:val="4CF46EC2"/>
    <w:rsid w:val="4D608853"/>
    <w:rsid w:val="4DFBE712"/>
    <w:rsid w:val="4E2FFBD9"/>
    <w:rsid w:val="4EB7887B"/>
    <w:rsid w:val="4ECE08B2"/>
    <w:rsid w:val="4F01059F"/>
    <w:rsid w:val="4F8285F6"/>
    <w:rsid w:val="4F91BF80"/>
    <w:rsid w:val="507017A6"/>
    <w:rsid w:val="53A7B868"/>
    <w:rsid w:val="544427CC"/>
    <w:rsid w:val="54C13223"/>
    <w:rsid w:val="54CD2E6C"/>
    <w:rsid w:val="5554F671"/>
    <w:rsid w:val="55EDD09A"/>
    <w:rsid w:val="5732253C"/>
    <w:rsid w:val="5735FC88"/>
    <w:rsid w:val="59D2F1CA"/>
    <w:rsid w:val="59E84556"/>
    <w:rsid w:val="5D01E89F"/>
    <w:rsid w:val="5D09C93E"/>
    <w:rsid w:val="5E55F39E"/>
    <w:rsid w:val="5EA662ED"/>
    <w:rsid w:val="606F4D76"/>
    <w:rsid w:val="60B31575"/>
    <w:rsid w:val="61031B7A"/>
    <w:rsid w:val="62948E9A"/>
    <w:rsid w:val="63790AC2"/>
    <w:rsid w:val="63B2C4AB"/>
    <w:rsid w:val="6490EEE4"/>
    <w:rsid w:val="6514DB23"/>
    <w:rsid w:val="65302199"/>
    <w:rsid w:val="655BE1D7"/>
    <w:rsid w:val="660DC81A"/>
    <w:rsid w:val="6647DD26"/>
    <w:rsid w:val="67E3AD87"/>
    <w:rsid w:val="6803A108"/>
    <w:rsid w:val="687A5F5B"/>
    <w:rsid w:val="6931C12D"/>
    <w:rsid w:val="6A07FA81"/>
    <w:rsid w:val="6ADCD887"/>
    <w:rsid w:val="6B1B4E49"/>
    <w:rsid w:val="6B8CD37B"/>
    <w:rsid w:val="6D28A3DC"/>
    <w:rsid w:val="6D4DD07E"/>
    <w:rsid w:val="6DDE24F0"/>
    <w:rsid w:val="6E147949"/>
    <w:rsid w:val="6E3F590E"/>
    <w:rsid w:val="6F14256F"/>
    <w:rsid w:val="6F8AD40C"/>
    <w:rsid w:val="72292F27"/>
    <w:rsid w:val="72B1569D"/>
    <w:rsid w:val="73150494"/>
    <w:rsid w:val="73C4FF88"/>
    <w:rsid w:val="7511BEEE"/>
    <w:rsid w:val="75590326"/>
    <w:rsid w:val="769FA6DD"/>
    <w:rsid w:val="7723B15D"/>
    <w:rsid w:val="77A169E4"/>
    <w:rsid w:val="789870AB"/>
    <w:rsid w:val="79DA0E9C"/>
    <w:rsid w:val="79DE579A"/>
    <w:rsid w:val="7A7E6D92"/>
    <w:rsid w:val="7C6FA84C"/>
    <w:rsid w:val="7C7D91DB"/>
    <w:rsid w:val="7D6DC7FE"/>
    <w:rsid w:val="7EE33A2C"/>
    <w:rsid w:val="7FCB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6E8E"/>
  <w15:chartTrackingRefBased/>
  <w15:docId w15:val="{D4B8A077-1117-4C9D-9DC1-823BE7F8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15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6</Pages>
  <Words>1522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26</cp:revision>
  <dcterms:created xsi:type="dcterms:W3CDTF">2022-09-02T12:05:00Z</dcterms:created>
  <dcterms:modified xsi:type="dcterms:W3CDTF">2022-09-16T23:26:00Z</dcterms:modified>
</cp:coreProperties>
</file>