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B5D" w:rsidRPr="000E3363" w:rsidRDefault="00BF1B5D">
      <w:pPr>
        <w:pStyle w:val="Heading1"/>
        <w:rPr>
          <w:rFonts w:cs="Arial"/>
        </w:rPr>
      </w:pPr>
    </w:p>
    <w:p w:rsidR="00BF1B5D" w:rsidRPr="000E3363" w:rsidRDefault="0072155C">
      <w:pPr>
        <w:pStyle w:val="Heading1"/>
        <w:rPr>
          <w:rFonts w:cs="Arial"/>
        </w:rPr>
      </w:pPr>
      <w:r w:rsidRPr="000E3363">
        <w:rPr>
          <w:rFonts w:cs="Arial"/>
        </w:rPr>
        <w:t>Archi - ArchiMate Modelling</w:t>
      </w:r>
    </w:p>
    <w:p w:rsidR="00BF1B5D" w:rsidRPr="000E3363" w:rsidRDefault="001B7697">
      <w:pPr>
        <w:pStyle w:val="NormalWeb"/>
        <w:rPr>
          <w:rFonts w:cs="Arial"/>
          <w:szCs w:val="20"/>
        </w:rPr>
      </w:pPr>
      <w:r w:rsidRPr="000E3363">
        <w:rPr>
          <w:rFonts w:cs="Arial"/>
          <w:b/>
          <w:bCs/>
          <w:noProof/>
          <w:szCs w:val="20"/>
          <w:lang w:eastAsia="en-GB"/>
        </w:rPr>
        <w:drawing>
          <wp:inline distT="0" distB="0" distL="0" distR="0">
            <wp:extent cx="2536190" cy="13373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536190" cy="1337310"/>
                    </a:xfrm>
                    <a:prstGeom prst="rect">
                      <a:avLst/>
                    </a:prstGeom>
                    <a:noFill/>
                    <a:ln w="9525">
                      <a:noFill/>
                      <a:miter lim="800000"/>
                      <a:headEnd/>
                      <a:tailEnd/>
                    </a:ln>
                  </pic:spPr>
                </pic:pic>
              </a:graphicData>
            </a:graphic>
          </wp:inline>
        </w:drawing>
      </w:r>
    </w:p>
    <w:p w:rsidR="000933AC" w:rsidRPr="000E3363" w:rsidRDefault="009456D2">
      <w:pPr>
        <w:pStyle w:val="NormalWeb"/>
        <w:rPr>
          <w:rStyle w:val="Strong"/>
          <w:rFonts w:cs="Arial"/>
          <w:sz w:val="28"/>
          <w:szCs w:val="28"/>
        </w:rPr>
      </w:pPr>
      <w:r w:rsidRPr="000E3363">
        <w:rPr>
          <w:rStyle w:val="Strong"/>
          <w:rFonts w:cs="Arial"/>
          <w:sz w:val="28"/>
          <w:szCs w:val="28"/>
        </w:rPr>
        <w:t xml:space="preserve">What’s New in </w:t>
      </w:r>
      <w:proofErr w:type="spellStart"/>
      <w:r w:rsidR="00B20A81" w:rsidRPr="000E3363">
        <w:rPr>
          <w:rStyle w:val="Strong"/>
          <w:rFonts w:cs="Arial"/>
          <w:sz w:val="28"/>
          <w:szCs w:val="28"/>
        </w:rPr>
        <w:t>Archi</w:t>
      </w:r>
      <w:proofErr w:type="spellEnd"/>
      <w:r w:rsidR="00B20A81" w:rsidRPr="000E3363">
        <w:rPr>
          <w:rStyle w:val="Strong"/>
          <w:rFonts w:cs="Arial"/>
          <w:sz w:val="28"/>
          <w:szCs w:val="28"/>
        </w:rPr>
        <w:t xml:space="preserve"> </w:t>
      </w:r>
      <w:r w:rsidRPr="000E3363">
        <w:rPr>
          <w:rStyle w:val="Strong"/>
          <w:rFonts w:cs="Arial"/>
          <w:sz w:val="28"/>
          <w:szCs w:val="28"/>
        </w:rPr>
        <w:t>Version</w:t>
      </w:r>
      <w:r w:rsidR="00257216" w:rsidRPr="000E3363">
        <w:rPr>
          <w:rStyle w:val="Strong"/>
          <w:rFonts w:cs="Arial"/>
          <w:sz w:val="28"/>
          <w:szCs w:val="28"/>
        </w:rPr>
        <w:t xml:space="preserve"> 2.4</w:t>
      </w:r>
      <w:r w:rsidR="002127D5">
        <w:rPr>
          <w:rStyle w:val="Strong"/>
          <w:rFonts w:cs="Arial"/>
          <w:sz w:val="28"/>
          <w:szCs w:val="28"/>
        </w:rPr>
        <w:t>.1</w:t>
      </w:r>
    </w:p>
    <w:p w:rsidR="000933AC" w:rsidRPr="000E3363" w:rsidRDefault="000933AC" w:rsidP="00D03768">
      <w:pPr>
        <w:rPr>
          <w:rStyle w:val="Strong"/>
          <w:rFonts w:cs="Arial"/>
          <w:sz w:val="28"/>
          <w:szCs w:val="28"/>
        </w:rPr>
      </w:pPr>
      <w:r w:rsidRPr="000E3363">
        <w:rPr>
          <w:rStyle w:val="Strong"/>
          <w:rFonts w:cs="Arial"/>
          <w:sz w:val="28"/>
          <w:szCs w:val="28"/>
        </w:rPr>
        <w:br w:type="page"/>
      </w:r>
    </w:p>
    <w:p w:rsidR="000933AC" w:rsidRPr="000E3363" w:rsidRDefault="000933AC" w:rsidP="00C37AE7">
      <w:pPr>
        <w:pStyle w:val="Heading1"/>
      </w:pPr>
      <w:r w:rsidRPr="000E3363">
        <w:lastRenderedPageBreak/>
        <w:t>Important Note</w:t>
      </w:r>
    </w:p>
    <w:p w:rsidR="00AB6DED" w:rsidRPr="000E3363" w:rsidRDefault="000933AC" w:rsidP="00D03768">
      <w:r w:rsidRPr="000E3363">
        <w:t xml:space="preserve">It is always a good idea to make backup copies of your data before installing a new version of Archi. Whilst we make every effort to test the software and check for bugs we cannot guarantee that bugs do not exist in the application nor that your data might be affected by changes in this version of Archi. </w:t>
      </w:r>
    </w:p>
    <w:p w:rsidR="00AB6DED" w:rsidRPr="000E3363" w:rsidRDefault="00AB6DED" w:rsidP="00D03768"/>
    <w:p w:rsidR="001F4F77" w:rsidRDefault="00E859F1" w:rsidP="001F4F77">
      <w:pPr>
        <w:pStyle w:val="Heading2"/>
      </w:pPr>
      <w:r w:rsidRPr="000E3363">
        <w:t>New Features in version 2.</w:t>
      </w:r>
      <w:r w:rsidR="004B76EA" w:rsidRPr="000E3363">
        <w:t>4</w:t>
      </w:r>
      <w:r w:rsidR="002127D5">
        <w:t>.1</w:t>
      </w:r>
    </w:p>
    <w:p w:rsidR="001F4F77" w:rsidRDefault="001F4F77" w:rsidP="001F4F77">
      <w:pPr>
        <w:pStyle w:val="ListParagraph"/>
        <w:numPr>
          <w:ilvl w:val="0"/>
          <w:numId w:val="23"/>
        </w:numPr>
      </w:pPr>
      <w:r w:rsidRPr="001F4F77">
        <w:t xml:space="preserve">A </w:t>
      </w:r>
      <w:proofErr w:type="spellStart"/>
      <w:r w:rsidRPr="001F4F77">
        <w:t>Visualiser</w:t>
      </w:r>
      <w:proofErr w:type="spellEnd"/>
      <w:r w:rsidRPr="001F4F77">
        <w:t xml:space="preserve"> diagram can now be exported as an image to file, or copied to the clipboard</w:t>
      </w:r>
    </w:p>
    <w:p w:rsidR="001F4F77" w:rsidRPr="001F4F77" w:rsidRDefault="001F4F77" w:rsidP="001F4F77">
      <w:pPr>
        <w:pStyle w:val="ListParagraph"/>
        <w:numPr>
          <w:ilvl w:val="0"/>
          <w:numId w:val="23"/>
        </w:numPr>
      </w:pPr>
      <w:r w:rsidRPr="001F4F77">
        <w:t>Colours Preferences - can now Import/Export user-defined fill colour schemes</w:t>
      </w:r>
    </w:p>
    <w:p w:rsidR="001F4F77" w:rsidRPr="001F4F77" w:rsidRDefault="001F4F77" w:rsidP="001F4F77">
      <w:pPr>
        <w:pStyle w:val="ListParagraph"/>
        <w:numPr>
          <w:ilvl w:val="0"/>
          <w:numId w:val="23"/>
        </w:numPr>
      </w:pPr>
      <w:r w:rsidRPr="001F4F77">
        <w:t>Colours Preferences - Added an option to show user-defined fill colours in the model tree, palette and elsewhere</w:t>
      </w:r>
    </w:p>
    <w:p w:rsidR="001F4F77" w:rsidRPr="001F4F77" w:rsidRDefault="001F4F77" w:rsidP="001F4F77">
      <w:pPr>
        <w:pStyle w:val="ListParagraph"/>
        <w:numPr>
          <w:ilvl w:val="0"/>
          <w:numId w:val="23"/>
        </w:numPr>
      </w:pPr>
      <w:r w:rsidRPr="001F4F77">
        <w:t>Colours Preferences - Can reset an individual fill colour to its default value by holding Ctrl/Command key when clicking on colour button</w:t>
      </w:r>
    </w:p>
    <w:p w:rsidR="001F4F77" w:rsidRPr="001F4F77" w:rsidRDefault="001F4F77" w:rsidP="001F4F77">
      <w:pPr>
        <w:pStyle w:val="ListParagraph"/>
        <w:numPr>
          <w:ilvl w:val="0"/>
          <w:numId w:val="23"/>
        </w:numPr>
      </w:pPr>
      <w:r w:rsidRPr="001F4F77">
        <w:t>The Java version shipped with the Windows installer is now version 1.7.0_45</w:t>
      </w:r>
    </w:p>
    <w:p w:rsidR="001F4F77" w:rsidRDefault="001F4F77" w:rsidP="001F4F77">
      <w:pPr>
        <w:pStyle w:val="ListParagraph"/>
        <w:numPr>
          <w:ilvl w:val="0"/>
          <w:numId w:val="23"/>
        </w:numPr>
      </w:pPr>
      <w:r w:rsidRPr="001F4F77">
        <w:t xml:space="preserve">New </w:t>
      </w:r>
      <w:proofErr w:type="spellStart"/>
      <w:r w:rsidRPr="001F4F77">
        <w:t>Innno</w:t>
      </w:r>
      <w:proofErr w:type="spellEnd"/>
      <w:r w:rsidRPr="001F4F77">
        <w:t xml:space="preserve"> Setup Installer for Windows version</w:t>
      </w:r>
    </w:p>
    <w:p w:rsidR="001F4F77" w:rsidRDefault="001F4F77" w:rsidP="00E859F1">
      <w:pPr>
        <w:pStyle w:val="Heading2"/>
      </w:pPr>
    </w:p>
    <w:p w:rsidR="00E859F1" w:rsidRPr="000E3363" w:rsidRDefault="00E859F1" w:rsidP="00E859F1">
      <w:pPr>
        <w:pStyle w:val="Heading2"/>
      </w:pPr>
      <w:r w:rsidRPr="000E3363">
        <w:t>Fixes in version 2.</w:t>
      </w:r>
      <w:r w:rsidR="004B76EA" w:rsidRPr="000E3363">
        <w:t>4</w:t>
      </w:r>
      <w:r w:rsidR="002127D5">
        <w:t>.1</w:t>
      </w:r>
    </w:p>
    <w:p w:rsidR="00D17493" w:rsidRDefault="00D17493" w:rsidP="00806971">
      <w:pPr>
        <w:pStyle w:val="ListParagraph"/>
        <w:numPr>
          <w:ilvl w:val="0"/>
          <w:numId w:val="1"/>
        </w:numPr>
      </w:pPr>
      <w:r w:rsidRPr="00D17493">
        <w:t>Fixed a bug where drag and dropping a folder in the model tree could orphan diagram elements</w:t>
      </w:r>
    </w:p>
    <w:p w:rsidR="00806971" w:rsidRPr="000E3363" w:rsidRDefault="001F4F77" w:rsidP="00806971">
      <w:pPr>
        <w:pStyle w:val="ListParagraph"/>
        <w:numPr>
          <w:ilvl w:val="0"/>
          <w:numId w:val="1"/>
        </w:numPr>
      </w:pPr>
      <w:r w:rsidRPr="001F4F77">
        <w:t>Fix</w:t>
      </w:r>
      <w:r w:rsidR="00D17493">
        <w:t>ed</w:t>
      </w:r>
      <w:r w:rsidRPr="001F4F77">
        <w:t xml:space="preserve"> connection label not located properly when in parent figure (fix by </w:t>
      </w:r>
      <w:proofErr w:type="spellStart"/>
      <w:r w:rsidRPr="001F4F77">
        <w:t>Jaiguru</w:t>
      </w:r>
      <w:proofErr w:type="spellEnd"/>
      <w:r w:rsidRPr="001F4F77">
        <w:t>)</w:t>
      </w:r>
    </w:p>
    <w:p w:rsidR="00022F32" w:rsidRPr="000E3363" w:rsidRDefault="001F4F77" w:rsidP="001F4F77">
      <w:pPr>
        <w:pStyle w:val="ListParagraph"/>
        <w:numPr>
          <w:ilvl w:val="0"/>
          <w:numId w:val="1"/>
        </w:numPr>
      </w:pPr>
      <w:r w:rsidRPr="001F4F77">
        <w:t>Relationship rules changed:</w:t>
      </w:r>
      <w:r>
        <w:br/>
      </w:r>
      <w:r w:rsidRPr="001F4F77">
        <w:t>Application Interface -&gt; Business Service: "</w:t>
      </w:r>
      <w:proofErr w:type="spellStart"/>
      <w:r w:rsidRPr="001F4F77">
        <w:t>iou</w:t>
      </w:r>
      <w:proofErr w:type="spellEnd"/>
      <w:r w:rsidRPr="001F4F77">
        <w:t>" (was "</w:t>
      </w:r>
      <w:proofErr w:type="spellStart"/>
      <w:r w:rsidRPr="001F4F77">
        <w:t>ou</w:t>
      </w:r>
      <w:proofErr w:type="spellEnd"/>
      <w:r w:rsidRPr="001F4F77">
        <w:t>")</w:t>
      </w:r>
      <w:r>
        <w:br/>
      </w:r>
      <w:r w:rsidRPr="001F4F77">
        <w:t>Node -&gt; Node: "</w:t>
      </w:r>
      <w:proofErr w:type="spellStart"/>
      <w:r w:rsidRPr="001F4F77">
        <w:t>acfgostu</w:t>
      </w:r>
      <w:proofErr w:type="spellEnd"/>
      <w:r w:rsidRPr="001F4F77">
        <w:t>" (was "</w:t>
      </w:r>
      <w:proofErr w:type="spellStart"/>
      <w:r w:rsidRPr="001F4F77">
        <w:t>cfgostu</w:t>
      </w:r>
      <w:proofErr w:type="spellEnd"/>
      <w:r w:rsidRPr="001F4F77">
        <w:t>")</w:t>
      </w:r>
      <w:r>
        <w:br/>
      </w:r>
      <w:r w:rsidRPr="001F4F77">
        <w:t>Node -&gt; Device: "</w:t>
      </w:r>
      <w:proofErr w:type="spellStart"/>
      <w:r w:rsidRPr="001F4F77">
        <w:t>acfgostu</w:t>
      </w:r>
      <w:proofErr w:type="spellEnd"/>
      <w:r w:rsidRPr="001F4F77">
        <w:t>" (was "</w:t>
      </w:r>
      <w:proofErr w:type="spellStart"/>
      <w:r w:rsidRPr="001F4F77">
        <w:t>cfgostu</w:t>
      </w:r>
      <w:proofErr w:type="spellEnd"/>
      <w:r w:rsidRPr="001F4F77">
        <w:t>")</w:t>
      </w:r>
      <w:r>
        <w:br/>
      </w:r>
      <w:r w:rsidRPr="001F4F77">
        <w:t>Node -&gt; Network: "</w:t>
      </w:r>
      <w:proofErr w:type="spellStart"/>
      <w:r w:rsidRPr="001F4F77">
        <w:t>aiou</w:t>
      </w:r>
      <w:proofErr w:type="spellEnd"/>
      <w:r w:rsidRPr="001F4F77">
        <w:t>" (was "o")</w:t>
      </w:r>
      <w:r>
        <w:br/>
      </w:r>
      <w:r w:rsidRPr="001F4F77">
        <w:t xml:space="preserve">Node -&gt; </w:t>
      </w:r>
      <w:proofErr w:type="spellStart"/>
      <w:r w:rsidRPr="001F4F77">
        <w:t>CommunicationPath</w:t>
      </w:r>
      <w:proofErr w:type="spellEnd"/>
      <w:r w:rsidRPr="001F4F77">
        <w:t>: "</w:t>
      </w:r>
      <w:proofErr w:type="spellStart"/>
      <w:r w:rsidRPr="001F4F77">
        <w:t>aioru</w:t>
      </w:r>
      <w:proofErr w:type="spellEnd"/>
      <w:r w:rsidRPr="001F4F77">
        <w:t>" (was "o")</w:t>
      </w:r>
      <w:r>
        <w:br/>
      </w:r>
      <w:r w:rsidRPr="001F4F77">
        <w:t>Device -&gt; Node: "</w:t>
      </w:r>
      <w:proofErr w:type="spellStart"/>
      <w:r w:rsidRPr="001F4F77">
        <w:t>acfgostu</w:t>
      </w:r>
      <w:proofErr w:type="spellEnd"/>
      <w:r w:rsidRPr="001F4F77">
        <w:t>" (was "</w:t>
      </w:r>
      <w:proofErr w:type="spellStart"/>
      <w:r w:rsidRPr="001F4F77">
        <w:t>cfgostu</w:t>
      </w:r>
      <w:proofErr w:type="spellEnd"/>
      <w:r w:rsidRPr="001F4F77">
        <w:t>")</w:t>
      </w:r>
      <w:r>
        <w:br/>
      </w:r>
      <w:r w:rsidRPr="001F4F77">
        <w:t>Device -&gt; Device: "</w:t>
      </w:r>
      <w:proofErr w:type="spellStart"/>
      <w:r w:rsidRPr="001F4F77">
        <w:t>acfgostu</w:t>
      </w:r>
      <w:proofErr w:type="spellEnd"/>
      <w:r w:rsidRPr="001F4F77">
        <w:t>" (was "</w:t>
      </w:r>
      <w:proofErr w:type="spellStart"/>
      <w:r w:rsidRPr="001F4F77">
        <w:t>cfgostu</w:t>
      </w:r>
      <w:proofErr w:type="spellEnd"/>
      <w:r w:rsidRPr="001F4F77">
        <w:t>")</w:t>
      </w:r>
      <w:r>
        <w:br/>
      </w:r>
      <w:r w:rsidRPr="001F4F77">
        <w:t>Device -&gt; Network: "</w:t>
      </w:r>
      <w:proofErr w:type="spellStart"/>
      <w:r w:rsidRPr="001F4F77">
        <w:t>aiou</w:t>
      </w:r>
      <w:proofErr w:type="spellEnd"/>
      <w:r w:rsidRPr="001F4F77">
        <w:t>" (was "o")</w:t>
      </w:r>
      <w:r>
        <w:br/>
      </w:r>
      <w:r w:rsidRPr="001F4F77">
        <w:t xml:space="preserve">Device -&gt; </w:t>
      </w:r>
      <w:proofErr w:type="spellStart"/>
      <w:r w:rsidRPr="001F4F77">
        <w:t>CommunicationPath</w:t>
      </w:r>
      <w:proofErr w:type="spellEnd"/>
      <w:r w:rsidRPr="001F4F77">
        <w:t>: "</w:t>
      </w:r>
      <w:proofErr w:type="spellStart"/>
      <w:r w:rsidRPr="001F4F77">
        <w:t>aioru</w:t>
      </w:r>
      <w:proofErr w:type="spellEnd"/>
      <w:r w:rsidRPr="001F4F77">
        <w:t>" (was "o")</w:t>
      </w:r>
    </w:p>
    <w:p w:rsidR="00CE4D85" w:rsidRPr="000E3363" w:rsidRDefault="00CE4D85" w:rsidP="00D03768"/>
    <w:p w:rsidR="000933AC" w:rsidRPr="000E3363" w:rsidRDefault="000933AC" w:rsidP="00D03768">
      <w:pPr>
        <w:rPr>
          <w:kern w:val="36"/>
        </w:rPr>
      </w:pPr>
      <w:r w:rsidRPr="000E3363">
        <w:br w:type="page"/>
      </w:r>
    </w:p>
    <w:p w:rsidR="007B5A0B" w:rsidRPr="000E3363" w:rsidRDefault="00990093" w:rsidP="007B5A0B">
      <w:pPr>
        <w:pStyle w:val="Heading1"/>
      </w:pPr>
      <w:r w:rsidRPr="000E3363">
        <w:lastRenderedPageBreak/>
        <w:t xml:space="preserve">Review of the </w:t>
      </w:r>
      <w:r w:rsidR="007B5A0B" w:rsidRPr="000E3363">
        <w:t>Main New Features</w:t>
      </w:r>
    </w:p>
    <w:p w:rsidR="007B5A0B" w:rsidRPr="000E3363" w:rsidRDefault="007B5A0B" w:rsidP="00D03768"/>
    <w:p w:rsidR="00D77E34" w:rsidRPr="000E3363" w:rsidRDefault="007C52E5" w:rsidP="009B1D29">
      <w:pPr>
        <w:pStyle w:val="Heading2"/>
      </w:pPr>
      <w:r w:rsidRPr="001F4F77">
        <w:t xml:space="preserve">A </w:t>
      </w:r>
      <w:proofErr w:type="spellStart"/>
      <w:r w:rsidRPr="001F4F77">
        <w:t>Visualiser</w:t>
      </w:r>
      <w:proofErr w:type="spellEnd"/>
      <w:r w:rsidRPr="001F4F77">
        <w:t xml:space="preserve"> diagram can now be exported as an image to file, or copied to the clipboard</w:t>
      </w:r>
    </w:p>
    <w:p w:rsidR="004811D9" w:rsidRDefault="004811D9" w:rsidP="00D03768">
      <w:r>
        <w:t xml:space="preserve">You can now </w:t>
      </w:r>
      <w:r w:rsidR="00F93FF0">
        <w:t xml:space="preserve">save the contents of the </w:t>
      </w:r>
      <w:proofErr w:type="spellStart"/>
      <w:r w:rsidR="00F93FF0">
        <w:t>Visualiser</w:t>
      </w:r>
      <w:proofErr w:type="spellEnd"/>
      <w:r w:rsidR="00F93FF0">
        <w:t xml:space="preserve"> as an image to file, or copy the image to the system clipboard from the context menu.</w:t>
      </w:r>
    </w:p>
    <w:p w:rsidR="00F93FF0" w:rsidRDefault="00F93FF0" w:rsidP="00D03768"/>
    <w:p w:rsidR="00F93FF0" w:rsidRDefault="00F93FF0" w:rsidP="00D03768">
      <w:r w:rsidRPr="00F93FF0">
        <w:rPr>
          <w:noProof/>
          <w:lang w:eastAsia="en-GB"/>
        </w:rPr>
        <w:drawing>
          <wp:inline distT="0" distB="0" distL="0" distR="0">
            <wp:extent cx="2368550" cy="1276350"/>
            <wp:effectExtent l="19050" t="0" r="0" b="0"/>
            <wp:docPr id="110" name="Picture 110" descr="The Visualiser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he Visualiser Menu"/>
                    <pic:cNvPicPr>
                      <a:picLocks noChangeAspect="1" noChangeArrowheads="1"/>
                    </pic:cNvPicPr>
                  </pic:nvPicPr>
                  <pic:blipFill>
                    <a:blip r:embed="rId9" cstate="print"/>
                    <a:srcRect/>
                    <a:stretch>
                      <a:fillRect/>
                    </a:stretch>
                  </pic:blipFill>
                  <pic:spPr bwMode="auto">
                    <a:xfrm>
                      <a:off x="0" y="0"/>
                      <a:ext cx="2368550" cy="1276350"/>
                    </a:xfrm>
                    <a:prstGeom prst="rect">
                      <a:avLst/>
                    </a:prstGeom>
                    <a:noFill/>
                    <a:ln w="9525">
                      <a:noFill/>
                      <a:miter lim="800000"/>
                      <a:headEnd/>
                      <a:tailEnd/>
                    </a:ln>
                  </pic:spPr>
                </pic:pic>
              </a:graphicData>
            </a:graphic>
          </wp:inline>
        </w:drawing>
      </w:r>
    </w:p>
    <w:p w:rsidR="00F93FF0" w:rsidRDefault="00F93FF0" w:rsidP="00D03768"/>
    <w:p w:rsidR="00F93FF0" w:rsidRDefault="00F93FF0" w:rsidP="00D03768"/>
    <w:p w:rsidR="00952249" w:rsidRDefault="00952249" w:rsidP="00952249">
      <w:pPr>
        <w:pStyle w:val="Heading2"/>
      </w:pPr>
      <w:r w:rsidRPr="001F4F77">
        <w:t>Colours Preferences</w:t>
      </w:r>
    </w:p>
    <w:p w:rsidR="00952249" w:rsidRDefault="00E3771D" w:rsidP="00D03768">
      <w:r>
        <w:t>New options have been added:</w:t>
      </w:r>
    </w:p>
    <w:p w:rsidR="00952249" w:rsidRDefault="00952249" w:rsidP="00D03768">
      <w:r w:rsidRPr="00952249">
        <w:rPr>
          <w:b/>
          <w:bCs/>
        </w:rPr>
        <w:t>Use these fill colours in the model tree and editor palette</w:t>
      </w:r>
      <w:r w:rsidRPr="00952249">
        <w:br/>
        <w:t xml:space="preserve">If this is checked then these fill colours are used in the application in the model tree and editor </w:t>
      </w:r>
      <w:proofErr w:type="spellStart"/>
      <w:r w:rsidRPr="00952249">
        <w:t>pallete</w:t>
      </w:r>
      <w:proofErr w:type="spellEnd"/>
      <w:r w:rsidRPr="00952249">
        <w:t>. This requires restarting the application for full effect.</w:t>
      </w:r>
    </w:p>
    <w:p w:rsidR="00952249" w:rsidRDefault="00952249" w:rsidP="00D03768">
      <w:r w:rsidRPr="00952249">
        <w:rPr>
          <w:b/>
          <w:bCs/>
        </w:rPr>
        <w:t>Import Scheme</w:t>
      </w:r>
      <w:r w:rsidRPr="00952249">
        <w:br/>
        <w:t>Import a colour scheme that has previously been exported.</w:t>
      </w:r>
    </w:p>
    <w:p w:rsidR="00D03768" w:rsidRDefault="00952249" w:rsidP="00D03768">
      <w:r w:rsidRPr="00952249">
        <w:rPr>
          <w:b/>
          <w:bCs/>
        </w:rPr>
        <w:t>Export Scheme</w:t>
      </w:r>
      <w:r w:rsidRPr="00952249">
        <w:br/>
        <w:t>Export a colour scheme to share with other users.</w:t>
      </w:r>
    </w:p>
    <w:p w:rsidR="00952249" w:rsidRDefault="00D03768" w:rsidP="00D03768">
      <w:r>
        <w:t xml:space="preserve">To set an individual colour </w:t>
      </w:r>
      <w:r w:rsidR="00952249" w:rsidRPr="00952249">
        <w:t>to its default, hold the Ctrl/Command key down when clicking on it.</w:t>
      </w:r>
    </w:p>
    <w:p w:rsidR="00952249" w:rsidRDefault="00952249" w:rsidP="00D03768">
      <w:r w:rsidRPr="00952249">
        <w:rPr>
          <w:noProof/>
          <w:lang w:eastAsia="en-GB"/>
        </w:rPr>
        <w:lastRenderedPageBreak/>
        <w:drawing>
          <wp:inline distT="0" distB="0" distL="0" distR="0">
            <wp:extent cx="4133850" cy="4400550"/>
            <wp:effectExtent l="19050" t="0" r="0" b="0"/>
            <wp:docPr id="172" name="Picture 172" descr="D:\projekts\archi\code\archi\uk.ac.bolton.archimate.help\help\img\prefs_fill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D:\projekts\archi\code\archi\uk.ac.bolton.archimate.help\help\img\prefs_fillcolors.png"/>
                    <pic:cNvPicPr>
                      <a:picLocks noChangeAspect="1" noChangeArrowheads="1"/>
                    </pic:cNvPicPr>
                  </pic:nvPicPr>
                  <pic:blipFill>
                    <a:blip r:embed="rId10" cstate="print"/>
                    <a:srcRect/>
                    <a:stretch>
                      <a:fillRect/>
                    </a:stretch>
                  </pic:blipFill>
                  <pic:spPr bwMode="auto">
                    <a:xfrm>
                      <a:off x="0" y="0"/>
                      <a:ext cx="4133850" cy="4400550"/>
                    </a:xfrm>
                    <a:prstGeom prst="rect">
                      <a:avLst/>
                    </a:prstGeom>
                    <a:noFill/>
                    <a:ln w="9525">
                      <a:noFill/>
                      <a:miter lim="800000"/>
                      <a:headEnd/>
                      <a:tailEnd/>
                    </a:ln>
                  </pic:spPr>
                </pic:pic>
              </a:graphicData>
            </a:graphic>
          </wp:inline>
        </w:drawing>
      </w:r>
    </w:p>
    <w:p w:rsidR="00D03768" w:rsidRDefault="00D03768" w:rsidP="00D03768"/>
    <w:p w:rsidR="00952249" w:rsidRDefault="00952249" w:rsidP="00D03768"/>
    <w:p w:rsidR="00952249" w:rsidRPr="000E3363" w:rsidRDefault="00952249" w:rsidP="00D03768"/>
    <w:sectPr w:rsidR="00952249" w:rsidRPr="000E3363" w:rsidSect="00903633">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3B32" w:rsidRDefault="00633B32" w:rsidP="00903633">
      <w:pPr>
        <w:spacing w:after="0" w:line="240" w:lineRule="auto"/>
      </w:pPr>
      <w:r>
        <w:separator/>
      </w:r>
    </w:p>
  </w:endnote>
  <w:endnote w:type="continuationSeparator" w:id="0">
    <w:p w:rsidR="00633B32" w:rsidRDefault="00633B32" w:rsidP="009036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633" w:rsidRDefault="00C57B9C">
    <w:pPr>
      <w:pStyle w:val="Footer"/>
      <w:jc w:val="right"/>
    </w:pPr>
    <w:fldSimple w:instr=" PAGE   \* MERGEFORMAT ">
      <w:r w:rsidR="00D17493">
        <w:rPr>
          <w:noProof/>
        </w:rPr>
        <w:t>1</w:t>
      </w:r>
    </w:fldSimple>
  </w:p>
  <w:p w:rsidR="00903633" w:rsidRDefault="009036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3B32" w:rsidRDefault="00633B32" w:rsidP="00903633">
      <w:pPr>
        <w:spacing w:after="0" w:line="240" w:lineRule="auto"/>
      </w:pPr>
      <w:r>
        <w:separator/>
      </w:r>
    </w:p>
  </w:footnote>
  <w:footnote w:type="continuationSeparator" w:id="0">
    <w:p w:rsidR="00633B32" w:rsidRDefault="00633B32" w:rsidP="009036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46858"/>
    <w:multiLevelType w:val="hybridMultilevel"/>
    <w:tmpl w:val="94C6DE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D1460B3"/>
    <w:multiLevelType w:val="multilevel"/>
    <w:tmpl w:val="DB6E8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D7480D"/>
    <w:multiLevelType w:val="multilevel"/>
    <w:tmpl w:val="B22E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3A5284"/>
    <w:multiLevelType w:val="multilevel"/>
    <w:tmpl w:val="9CB6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D4309F"/>
    <w:multiLevelType w:val="multilevel"/>
    <w:tmpl w:val="070A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6A34A3"/>
    <w:multiLevelType w:val="hybridMultilevel"/>
    <w:tmpl w:val="610A1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6FB7AC0"/>
    <w:multiLevelType w:val="hybridMultilevel"/>
    <w:tmpl w:val="B7AA8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7964375"/>
    <w:multiLevelType w:val="hybridMultilevel"/>
    <w:tmpl w:val="5C72EA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391063F6"/>
    <w:multiLevelType w:val="multilevel"/>
    <w:tmpl w:val="4882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3C4C16"/>
    <w:multiLevelType w:val="multilevel"/>
    <w:tmpl w:val="527CD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D74DBD"/>
    <w:multiLevelType w:val="multilevel"/>
    <w:tmpl w:val="1844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911282"/>
    <w:multiLevelType w:val="multilevel"/>
    <w:tmpl w:val="75E8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DA5E11"/>
    <w:multiLevelType w:val="multilevel"/>
    <w:tmpl w:val="FE3A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B984767"/>
    <w:multiLevelType w:val="multilevel"/>
    <w:tmpl w:val="E20A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BDA0F2C"/>
    <w:multiLevelType w:val="hybridMultilevel"/>
    <w:tmpl w:val="A97EE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02820E4"/>
    <w:multiLevelType w:val="multilevel"/>
    <w:tmpl w:val="10C0F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A95990"/>
    <w:multiLevelType w:val="multilevel"/>
    <w:tmpl w:val="881C0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3474042"/>
    <w:multiLevelType w:val="hybridMultilevel"/>
    <w:tmpl w:val="C2A81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60F734A"/>
    <w:multiLevelType w:val="multilevel"/>
    <w:tmpl w:val="7D20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B55301B"/>
    <w:multiLevelType w:val="hybridMultilevel"/>
    <w:tmpl w:val="7A4669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7CEE0587"/>
    <w:multiLevelType w:val="multilevel"/>
    <w:tmpl w:val="5DC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8F34E0"/>
    <w:multiLevelType w:val="hybridMultilevel"/>
    <w:tmpl w:val="41CEFE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7F8904CA"/>
    <w:multiLevelType w:val="multilevel"/>
    <w:tmpl w:val="E97E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5"/>
  </w:num>
  <w:num w:numId="3">
    <w:abstractNumId w:val="9"/>
  </w:num>
  <w:num w:numId="4">
    <w:abstractNumId w:val="1"/>
  </w:num>
  <w:num w:numId="5">
    <w:abstractNumId w:val="21"/>
  </w:num>
  <w:num w:numId="6">
    <w:abstractNumId w:val="19"/>
  </w:num>
  <w:num w:numId="7">
    <w:abstractNumId w:val="0"/>
  </w:num>
  <w:num w:numId="8">
    <w:abstractNumId w:val="20"/>
  </w:num>
  <w:num w:numId="9">
    <w:abstractNumId w:val="3"/>
  </w:num>
  <w:num w:numId="10">
    <w:abstractNumId w:val="4"/>
  </w:num>
  <w:num w:numId="11">
    <w:abstractNumId w:val="11"/>
  </w:num>
  <w:num w:numId="12">
    <w:abstractNumId w:val="18"/>
  </w:num>
  <w:num w:numId="13">
    <w:abstractNumId w:val="12"/>
  </w:num>
  <w:num w:numId="14">
    <w:abstractNumId w:val="8"/>
  </w:num>
  <w:num w:numId="15">
    <w:abstractNumId w:val="13"/>
  </w:num>
  <w:num w:numId="16">
    <w:abstractNumId w:val="22"/>
  </w:num>
  <w:num w:numId="17">
    <w:abstractNumId w:val="10"/>
  </w:num>
  <w:num w:numId="18">
    <w:abstractNumId w:val="16"/>
  </w:num>
  <w:num w:numId="19">
    <w:abstractNumId w:val="2"/>
  </w:num>
  <w:num w:numId="20">
    <w:abstractNumId w:val="6"/>
  </w:num>
  <w:num w:numId="21">
    <w:abstractNumId w:val="17"/>
  </w:num>
  <w:num w:numId="22">
    <w:abstractNumId w:val="7"/>
  </w:num>
  <w:num w:numId="23">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linkStyl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rsids>
    <w:rsidRoot w:val="00FF32A3"/>
    <w:rsid w:val="00013F0A"/>
    <w:rsid w:val="00022F32"/>
    <w:rsid w:val="00027213"/>
    <w:rsid w:val="00037037"/>
    <w:rsid w:val="00050647"/>
    <w:rsid w:val="00051E35"/>
    <w:rsid w:val="00066C94"/>
    <w:rsid w:val="00071C2B"/>
    <w:rsid w:val="00080DA1"/>
    <w:rsid w:val="00083BC3"/>
    <w:rsid w:val="00085360"/>
    <w:rsid w:val="000933AC"/>
    <w:rsid w:val="000A0DF6"/>
    <w:rsid w:val="000B136A"/>
    <w:rsid w:val="000C04E2"/>
    <w:rsid w:val="000E3363"/>
    <w:rsid w:val="000E3A1E"/>
    <w:rsid w:val="000F0F23"/>
    <w:rsid w:val="001245E8"/>
    <w:rsid w:val="00171ECC"/>
    <w:rsid w:val="001752CD"/>
    <w:rsid w:val="001B58D7"/>
    <w:rsid w:val="001B7697"/>
    <w:rsid w:val="001F386A"/>
    <w:rsid w:val="001F4F77"/>
    <w:rsid w:val="00204FF2"/>
    <w:rsid w:val="002077B6"/>
    <w:rsid w:val="00210E40"/>
    <w:rsid w:val="002127D5"/>
    <w:rsid w:val="0022109E"/>
    <w:rsid w:val="00235F53"/>
    <w:rsid w:val="00243D71"/>
    <w:rsid w:val="002449BB"/>
    <w:rsid w:val="00244F3B"/>
    <w:rsid w:val="00253C92"/>
    <w:rsid w:val="00257216"/>
    <w:rsid w:val="00286C71"/>
    <w:rsid w:val="002965CD"/>
    <w:rsid w:val="002A4137"/>
    <w:rsid w:val="002C7E00"/>
    <w:rsid w:val="002E6F3D"/>
    <w:rsid w:val="0030050F"/>
    <w:rsid w:val="00304BE4"/>
    <w:rsid w:val="00322F3B"/>
    <w:rsid w:val="00333BF8"/>
    <w:rsid w:val="00343C34"/>
    <w:rsid w:val="003472F6"/>
    <w:rsid w:val="00357784"/>
    <w:rsid w:val="00374E90"/>
    <w:rsid w:val="00375B7F"/>
    <w:rsid w:val="00381758"/>
    <w:rsid w:val="0039369D"/>
    <w:rsid w:val="003936EC"/>
    <w:rsid w:val="00397EDE"/>
    <w:rsid w:val="003B2A55"/>
    <w:rsid w:val="003B3B1E"/>
    <w:rsid w:val="003B6388"/>
    <w:rsid w:val="003D3A63"/>
    <w:rsid w:val="003D5589"/>
    <w:rsid w:val="00410326"/>
    <w:rsid w:val="00421D8C"/>
    <w:rsid w:val="0043107F"/>
    <w:rsid w:val="00440275"/>
    <w:rsid w:val="00441FEF"/>
    <w:rsid w:val="004446D2"/>
    <w:rsid w:val="00450AB6"/>
    <w:rsid w:val="004724D6"/>
    <w:rsid w:val="00474C74"/>
    <w:rsid w:val="00480C9D"/>
    <w:rsid w:val="004811D9"/>
    <w:rsid w:val="004829EB"/>
    <w:rsid w:val="004B1AF8"/>
    <w:rsid w:val="004B4FF7"/>
    <w:rsid w:val="004B76EA"/>
    <w:rsid w:val="004E346E"/>
    <w:rsid w:val="004E7730"/>
    <w:rsid w:val="004F101C"/>
    <w:rsid w:val="00501A28"/>
    <w:rsid w:val="00505475"/>
    <w:rsid w:val="00506B49"/>
    <w:rsid w:val="00514517"/>
    <w:rsid w:val="005171DA"/>
    <w:rsid w:val="005177FC"/>
    <w:rsid w:val="00542C6B"/>
    <w:rsid w:val="00552632"/>
    <w:rsid w:val="005721C4"/>
    <w:rsid w:val="00587211"/>
    <w:rsid w:val="0059584F"/>
    <w:rsid w:val="005A1485"/>
    <w:rsid w:val="005B6DFB"/>
    <w:rsid w:val="005D43AD"/>
    <w:rsid w:val="005E2F38"/>
    <w:rsid w:val="00610371"/>
    <w:rsid w:val="006106A8"/>
    <w:rsid w:val="0061562C"/>
    <w:rsid w:val="0062231F"/>
    <w:rsid w:val="00633B32"/>
    <w:rsid w:val="00635B6F"/>
    <w:rsid w:val="00636269"/>
    <w:rsid w:val="006467FC"/>
    <w:rsid w:val="006524F0"/>
    <w:rsid w:val="0066769C"/>
    <w:rsid w:val="00682FD0"/>
    <w:rsid w:val="00697142"/>
    <w:rsid w:val="006A3A85"/>
    <w:rsid w:val="006E577E"/>
    <w:rsid w:val="006F6B1D"/>
    <w:rsid w:val="00707E94"/>
    <w:rsid w:val="0072155C"/>
    <w:rsid w:val="007362E5"/>
    <w:rsid w:val="00742373"/>
    <w:rsid w:val="00750389"/>
    <w:rsid w:val="007552CF"/>
    <w:rsid w:val="0076235B"/>
    <w:rsid w:val="00782FD9"/>
    <w:rsid w:val="007949BA"/>
    <w:rsid w:val="007B5A0B"/>
    <w:rsid w:val="007C52E5"/>
    <w:rsid w:val="007D1F2F"/>
    <w:rsid w:val="00806971"/>
    <w:rsid w:val="00836378"/>
    <w:rsid w:val="00846BEA"/>
    <w:rsid w:val="00862F49"/>
    <w:rsid w:val="008A21E5"/>
    <w:rsid w:val="008D4208"/>
    <w:rsid w:val="008E20BA"/>
    <w:rsid w:val="008F6FAF"/>
    <w:rsid w:val="00901664"/>
    <w:rsid w:val="00903633"/>
    <w:rsid w:val="009272C5"/>
    <w:rsid w:val="009456D2"/>
    <w:rsid w:val="009464BE"/>
    <w:rsid w:val="00952249"/>
    <w:rsid w:val="00960716"/>
    <w:rsid w:val="009609C2"/>
    <w:rsid w:val="00990093"/>
    <w:rsid w:val="00992336"/>
    <w:rsid w:val="009B1D29"/>
    <w:rsid w:val="009B5036"/>
    <w:rsid w:val="009B551B"/>
    <w:rsid w:val="009D4277"/>
    <w:rsid w:val="009E43B3"/>
    <w:rsid w:val="009E4823"/>
    <w:rsid w:val="009F32B1"/>
    <w:rsid w:val="00A11901"/>
    <w:rsid w:val="00A12A82"/>
    <w:rsid w:val="00A14D45"/>
    <w:rsid w:val="00A1691C"/>
    <w:rsid w:val="00A25399"/>
    <w:rsid w:val="00A4021B"/>
    <w:rsid w:val="00A45B0F"/>
    <w:rsid w:val="00A75C98"/>
    <w:rsid w:val="00A82828"/>
    <w:rsid w:val="00A9011B"/>
    <w:rsid w:val="00A938A3"/>
    <w:rsid w:val="00A96CA6"/>
    <w:rsid w:val="00AA0156"/>
    <w:rsid w:val="00AB6DED"/>
    <w:rsid w:val="00AC30D8"/>
    <w:rsid w:val="00AD4154"/>
    <w:rsid w:val="00AD4D18"/>
    <w:rsid w:val="00AD5F15"/>
    <w:rsid w:val="00AE49C8"/>
    <w:rsid w:val="00AE5456"/>
    <w:rsid w:val="00AF7DE0"/>
    <w:rsid w:val="00B0764E"/>
    <w:rsid w:val="00B16535"/>
    <w:rsid w:val="00B20A81"/>
    <w:rsid w:val="00B26664"/>
    <w:rsid w:val="00B5175A"/>
    <w:rsid w:val="00B73E60"/>
    <w:rsid w:val="00B9052D"/>
    <w:rsid w:val="00B90EBE"/>
    <w:rsid w:val="00BD7912"/>
    <w:rsid w:val="00BE2F39"/>
    <w:rsid w:val="00BE3945"/>
    <w:rsid w:val="00BF1B5D"/>
    <w:rsid w:val="00BF29AF"/>
    <w:rsid w:val="00C23D7B"/>
    <w:rsid w:val="00C26C12"/>
    <w:rsid w:val="00C30E36"/>
    <w:rsid w:val="00C37AE7"/>
    <w:rsid w:val="00C37FB0"/>
    <w:rsid w:val="00C52085"/>
    <w:rsid w:val="00C57B9C"/>
    <w:rsid w:val="00C60185"/>
    <w:rsid w:val="00C7528C"/>
    <w:rsid w:val="00CA66BD"/>
    <w:rsid w:val="00CB0D89"/>
    <w:rsid w:val="00CD5452"/>
    <w:rsid w:val="00CE11C7"/>
    <w:rsid w:val="00CE4495"/>
    <w:rsid w:val="00CE4D85"/>
    <w:rsid w:val="00CE5B64"/>
    <w:rsid w:val="00D0097A"/>
    <w:rsid w:val="00D03768"/>
    <w:rsid w:val="00D04444"/>
    <w:rsid w:val="00D05AE8"/>
    <w:rsid w:val="00D12DD0"/>
    <w:rsid w:val="00D17493"/>
    <w:rsid w:val="00D52BEC"/>
    <w:rsid w:val="00D64196"/>
    <w:rsid w:val="00D77E34"/>
    <w:rsid w:val="00D80B06"/>
    <w:rsid w:val="00D831FF"/>
    <w:rsid w:val="00D83EBA"/>
    <w:rsid w:val="00D94FEE"/>
    <w:rsid w:val="00DA3E89"/>
    <w:rsid w:val="00DC1F18"/>
    <w:rsid w:val="00DC4ABE"/>
    <w:rsid w:val="00DF4BF4"/>
    <w:rsid w:val="00DF6906"/>
    <w:rsid w:val="00E056DC"/>
    <w:rsid w:val="00E11C47"/>
    <w:rsid w:val="00E3771D"/>
    <w:rsid w:val="00E55B62"/>
    <w:rsid w:val="00E6284F"/>
    <w:rsid w:val="00E859F1"/>
    <w:rsid w:val="00EA6534"/>
    <w:rsid w:val="00EC5B81"/>
    <w:rsid w:val="00ED0B79"/>
    <w:rsid w:val="00ED3272"/>
    <w:rsid w:val="00ED389F"/>
    <w:rsid w:val="00ED4C75"/>
    <w:rsid w:val="00F07CC6"/>
    <w:rsid w:val="00F128DE"/>
    <w:rsid w:val="00F15FA3"/>
    <w:rsid w:val="00F34446"/>
    <w:rsid w:val="00F4661F"/>
    <w:rsid w:val="00F46D0A"/>
    <w:rsid w:val="00F61B9D"/>
    <w:rsid w:val="00F63D12"/>
    <w:rsid w:val="00F93FF0"/>
    <w:rsid w:val="00F97D8C"/>
    <w:rsid w:val="00FB2698"/>
    <w:rsid w:val="00FD6BF0"/>
    <w:rsid w:val="00FF32A3"/>
    <w:rsid w:val="00FF52C2"/>
    <w:rsid w:val="00FF728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493"/>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7C52E5"/>
    <w:pPr>
      <w:spacing w:before="300" w:after="120"/>
      <w:outlineLvl w:val="0"/>
    </w:pPr>
    <w:rPr>
      <w:b/>
      <w:bCs/>
      <w:kern w:val="36"/>
      <w:sz w:val="32"/>
      <w:szCs w:val="32"/>
    </w:rPr>
  </w:style>
  <w:style w:type="paragraph" w:styleId="Heading2">
    <w:name w:val="heading 2"/>
    <w:basedOn w:val="Normal"/>
    <w:next w:val="Normal"/>
    <w:link w:val="Heading2Char"/>
    <w:uiPriority w:val="9"/>
    <w:qFormat/>
    <w:rsid w:val="007C52E5"/>
    <w:pPr>
      <w:keepNext/>
      <w:spacing w:before="240" w:after="80"/>
      <w:outlineLvl w:val="1"/>
    </w:pPr>
    <w:rPr>
      <w:b/>
      <w:bCs/>
      <w:sz w:val="28"/>
      <w:szCs w:val="28"/>
    </w:rPr>
  </w:style>
  <w:style w:type="paragraph" w:styleId="Heading3">
    <w:name w:val="heading 3"/>
    <w:basedOn w:val="Normal"/>
    <w:next w:val="Normal"/>
    <w:link w:val="Heading3Char"/>
    <w:uiPriority w:val="9"/>
    <w:qFormat/>
    <w:rsid w:val="007C52E5"/>
    <w:pPr>
      <w:spacing w:after="120"/>
      <w:outlineLvl w:val="2"/>
    </w:pPr>
    <w:rPr>
      <w:b/>
      <w:bCs/>
      <w:sz w:val="24"/>
    </w:rPr>
  </w:style>
  <w:style w:type="character" w:default="1" w:styleId="DefaultParagraphFont">
    <w:name w:val="Default Paragraph Font"/>
    <w:uiPriority w:val="1"/>
    <w:unhideWhenUsed/>
    <w:rsid w:val="00D17493"/>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D17493"/>
  </w:style>
  <w:style w:type="character" w:styleId="Hyperlink">
    <w:name w:val="Hyperlink"/>
    <w:basedOn w:val="DefaultParagraphFont"/>
    <w:uiPriority w:val="99"/>
    <w:unhideWhenUsed/>
    <w:rsid w:val="007C52E5"/>
    <w:rPr>
      <w:strike w:val="0"/>
      <w:dstrike w:val="0"/>
      <w:color w:val="0033CC"/>
      <w:u w:val="none"/>
      <w:effect w:val="none"/>
    </w:rPr>
  </w:style>
  <w:style w:type="character" w:styleId="FollowedHyperlink">
    <w:name w:val="FollowedHyperlink"/>
    <w:basedOn w:val="DefaultParagraphFont"/>
    <w:uiPriority w:val="99"/>
    <w:semiHidden/>
    <w:unhideWhenUsed/>
    <w:rsid w:val="007C52E5"/>
    <w:rPr>
      <w:strike w:val="0"/>
      <w:dstrike w:val="0"/>
      <w:color w:val="025999"/>
      <w:u w:val="none"/>
      <w:effect w:val="none"/>
    </w:rPr>
  </w:style>
  <w:style w:type="character" w:customStyle="1" w:styleId="Heading1Char">
    <w:name w:val="Heading 1 Char"/>
    <w:basedOn w:val="DefaultParagraphFont"/>
    <w:link w:val="Heading1"/>
    <w:uiPriority w:val="9"/>
    <w:rsid w:val="007C52E5"/>
    <w:rPr>
      <w:rFonts w:ascii="Arial" w:hAnsi="Arial"/>
      <w:b/>
      <w:bCs/>
      <w:kern w:val="36"/>
      <w:sz w:val="32"/>
      <w:szCs w:val="32"/>
    </w:rPr>
  </w:style>
  <w:style w:type="character" w:customStyle="1" w:styleId="Heading2Char">
    <w:name w:val="Heading 2 Char"/>
    <w:basedOn w:val="DefaultParagraphFont"/>
    <w:link w:val="Heading2"/>
    <w:uiPriority w:val="9"/>
    <w:rsid w:val="007C52E5"/>
    <w:rPr>
      <w:rFonts w:ascii="Arial" w:hAnsi="Arial"/>
      <w:b/>
      <w:bCs/>
      <w:sz w:val="28"/>
      <w:szCs w:val="28"/>
    </w:rPr>
  </w:style>
  <w:style w:type="character" w:customStyle="1" w:styleId="Heading3Char">
    <w:name w:val="Heading 3 Char"/>
    <w:basedOn w:val="DefaultParagraphFont"/>
    <w:link w:val="Heading3"/>
    <w:uiPriority w:val="9"/>
    <w:rsid w:val="007C52E5"/>
    <w:rPr>
      <w:rFonts w:ascii="Arial" w:hAnsi="Arial"/>
      <w:b/>
      <w:bCs/>
      <w:sz w:val="24"/>
      <w:szCs w:val="24"/>
    </w:rPr>
  </w:style>
  <w:style w:type="paragraph" w:customStyle="1" w:styleId="boxout">
    <w:name w:val="boxout"/>
    <w:basedOn w:val="Normal"/>
    <w:rsid w:val="007C52E5"/>
    <w:pPr>
      <w:keepLines/>
      <w:pBdr>
        <w:top w:val="single" w:sz="6" w:space="8" w:color="000000"/>
        <w:left w:val="single" w:sz="6" w:space="8" w:color="000000"/>
        <w:bottom w:val="single" w:sz="6" w:space="8" w:color="000000"/>
        <w:right w:val="single" w:sz="6" w:space="8" w:color="000000"/>
      </w:pBdr>
      <w:shd w:val="clear" w:color="auto" w:fill="CBDBF8"/>
      <w:spacing w:before="100" w:beforeAutospacing="1" w:after="100" w:afterAutospacing="1"/>
      <w:ind w:left="1786" w:right="1786"/>
    </w:pPr>
  </w:style>
  <w:style w:type="paragraph" w:styleId="NormalWeb">
    <w:name w:val="Normal (Web)"/>
    <w:basedOn w:val="Normal"/>
    <w:uiPriority w:val="99"/>
    <w:unhideWhenUsed/>
    <w:rsid w:val="007C52E5"/>
  </w:style>
  <w:style w:type="character" w:styleId="Strong">
    <w:name w:val="Strong"/>
    <w:basedOn w:val="DefaultParagraphFont"/>
    <w:uiPriority w:val="22"/>
    <w:qFormat/>
    <w:rsid w:val="007C52E5"/>
    <w:rPr>
      <w:b/>
      <w:bCs/>
    </w:rPr>
  </w:style>
  <w:style w:type="character" w:styleId="Emphasis">
    <w:name w:val="Emphasis"/>
    <w:basedOn w:val="DefaultParagraphFont"/>
    <w:uiPriority w:val="20"/>
    <w:qFormat/>
    <w:rsid w:val="007C52E5"/>
    <w:rPr>
      <w:i/>
      <w:iCs/>
    </w:rPr>
  </w:style>
  <w:style w:type="paragraph" w:styleId="BalloonText">
    <w:name w:val="Balloon Text"/>
    <w:basedOn w:val="Normal"/>
    <w:link w:val="BalloonTextChar"/>
    <w:uiPriority w:val="99"/>
    <w:semiHidden/>
    <w:unhideWhenUsed/>
    <w:rsid w:val="007C52E5"/>
    <w:rPr>
      <w:rFonts w:ascii="Tahoma" w:hAnsi="Tahoma" w:cs="Tahoma"/>
      <w:sz w:val="16"/>
      <w:szCs w:val="16"/>
    </w:rPr>
  </w:style>
  <w:style w:type="character" w:customStyle="1" w:styleId="BalloonTextChar">
    <w:name w:val="Balloon Text Char"/>
    <w:basedOn w:val="DefaultParagraphFont"/>
    <w:link w:val="BalloonText"/>
    <w:uiPriority w:val="99"/>
    <w:semiHidden/>
    <w:rsid w:val="007C52E5"/>
    <w:rPr>
      <w:rFonts w:ascii="Tahoma" w:hAnsi="Tahoma" w:cs="Tahoma"/>
      <w:sz w:val="16"/>
      <w:szCs w:val="16"/>
    </w:rPr>
  </w:style>
  <w:style w:type="paragraph" w:customStyle="1" w:styleId="Caption1">
    <w:name w:val="Caption1"/>
    <w:basedOn w:val="Normal"/>
    <w:rsid w:val="007C52E5"/>
    <w:pPr>
      <w:spacing w:before="100" w:beforeAutospacing="1" w:after="100" w:afterAutospacing="1"/>
      <w:ind w:left="68"/>
    </w:pPr>
    <w:rPr>
      <w:i/>
      <w:iCs/>
      <w:sz w:val="18"/>
      <w:szCs w:val="18"/>
    </w:rPr>
  </w:style>
  <w:style w:type="paragraph" w:styleId="Header">
    <w:name w:val="header"/>
    <w:basedOn w:val="Normal"/>
    <w:link w:val="HeaderChar"/>
    <w:uiPriority w:val="99"/>
    <w:semiHidden/>
    <w:unhideWhenUsed/>
    <w:rsid w:val="007C52E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C52E5"/>
    <w:rPr>
      <w:rFonts w:ascii="Arial" w:hAnsi="Arial"/>
      <w:szCs w:val="24"/>
    </w:rPr>
  </w:style>
  <w:style w:type="paragraph" w:styleId="Footer">
    <w:name w:val="footer"/>
    <w:basedOn w:val="Normal"/>
    <w:link w:val="FooterChar"/>
    <w:uiPriority w:val="99"/>
    <w:unhideWhenUsed/>
    <w:rsid w:val="007C52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2E5"/>
    <w:rPr>
      <w:rFonts w:ascii="Arial" w:hAnsi="Arial"/>
      <w:szCs w:val="24"/>
    </w:rPr>
  </w:style>
  <w:style w:type="paragraph" w:styleId="ListParagraph">
    <w:name w:val="List Paragraph"/>
    <w:basedOn w:val="Normal"/>
    <w:uiPriority w:val="34"/>
    <w:qFormat/>
    <w:rsid w:val="00DA3E89"/>
    <w:pPr>
      <w:ind w:left="720"/>
      <w:contextualSpacing/>
    </w:pPr>
  </w:style>
  <w:style w:type="paragraph" w:styleId="NoSpacing">
    <w:name w:val="No Spacing"/>
    <w:uiPriority w:val="1"/>
    <w:qFormat/>
    <w:rsid w:val="00CE11C7"/>
    <w:rPr>
      <w:rFonts w:ascii="Arial" w:hAnsi="Arial"/>
      <w:szCs w:val="24"/>
    </w:rPr>
  </w:style>
  <w:style w:type="character" w:customStyle="1" w:styleId="caption10">
    <w:name w:val="caption1"/>
    <w:basedOn w:val="DefaultParagraphFont"/>
    <w:rsid w:val="00B73E60"/>
    <w:rPr>
      <w:i/>
      <w:iCs/>
      <w:sz w:val="18"/>
      <w:szCs w:val="18"/>
    </w:rPr>
  </w:style>
</w:styles>
</file>

<file path=word/webSettings.xml><?xml version="1.0" encoding="utf-8"?>
<w:webSettings xmlns:r="http://schemas.openxmlformats.org/officeDocument/2006/relationships" xmlns:w="http://schemas.openxmlformats.org/wordprocessingml/2006/main">
  <w:divs>
    <w:div w:id="35204382">
      <w:bodyDiv w:val="1"/>
      <w:marLeft w:val="0"/>
      <w:marRight w:val="0"/>
      <w:marTop w:val="0"/>
      <w:marBottom w:val="0"/>
      <w:divBdr>
        <w:top w:val="none" w:sz="0" w:space="0" w:color="auto"/>
        <w:left w:val="none" w:sz="0" w:space="0" w:color="auto"/>
        <w:bottom w:val="none" w:sz="0" w:space="0" w:color="auto"/>
        <w:right w:val="none" w:sz="0" w:space="0" w:color="auto"/>
      </w:divBdr>
    </w:div>
    <w:div w:id="273833623">
      <w:blockQuote w:val="1"/>
      <w:marLeft w:val="720"/>
      <w:marRight w:val="720"/>
      <w:marTop w:val="100"/>
      <w:marBottom w:val="100"/>
      <w:divBdr>
        <w:top w:val="none" w:sz="0" w:space="0" w:color="auto"/>
        <w:left w:val="none" w:sz="0" w:space="0" w:color="auto"/>
        <w:bottom w:val="none" w:sz="0" w:space="0" w:color="auto"/>
        <w:right w:val="none" w:sz="0" w:space="0" w:color="auto"/>
      </w:divBdr>
    </w:div>
    <w:div w:id="383254881">
      <w:bodyDiv w:val="1"/>
      <w:marLeft w:val="0"/>
      <w:marRight w:val="0"/>
      <w:marTop w:val="0"/>
      <w:marBottom w:val="0"/>
      <w:divBdr>
        <w:top w:val="none" w:sz="0" w:space="0" w:color="auto"/>
        <w:left w:val="none" w:sz="0" w:space="0" w:color="auto"/>
        <w:bottom w:val="none" w:sz="0" w:space="0" w:color="auto"/>
        <w:right w:val="none" w:sz="0" w:space="0" w:color="auto"/>
      </w:divBdr>
    </w:div>
    <w:div w:id="669871999">
      <w:bodyDiv w:val="1"/>
      <w:marLeft w:val="0"/>
      <w:marRight w:val="0"/>
      <w:marTop w:val="0"/>
      <w:marBottom w:val="0"/>
      <w:divBdr>
        <w:top w:val="none" w:sz="0" w:space="0" w:color="auto"/>
        <w:left w:val="none" w:sz="0" w:space="0" w:color="auto"/>
        <w:bottom w:val="none" w:sz="0" w:space="0" w:color="auto"/>
        <w:right w:val="none" w:sz="0" w:space="0" w:color="auto"/>
      </w:divBdr>
    </w:div>
    <w:div w:id="195231858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C6333-0197-4631-8351-41F46BAD1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4</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Archi User Guide</vt:lpstr>
    </vt:vector>
  </TitlesOfParts>
  <Company/>
  <LinksUpToDate>false</LinksUpToDate>
  <CharactersWithSpaces>2354</CharactersWithSpaces>
  <SharedDoc>false</SharedDoc>
  <HLinks>
    <vt:vector size="24" baseType="variant">
      <vt:variant>
        <vt:i4>7209020</vt:i4>
      </vt:variant>
      <vt:variant>
        <vt:i4>45</vt:i4>
      </vt:variant>
      <vt:variant>
        <vt:i4>0</vt:i4>
      </vt:variant>
      <vt:variant>
        <vt:i4>5</vt:i4>
      </vt:variant>
      <vt:variant>
        <vt:lpwstr>http://www.bizzdesign.com/index.php/tools/architect</vt:lpwstr>
      </vt:variant>
      <vt:variant>
        <vt:lpwstr/>
      </vt:variant>
      <vt:variant>
        <vt:i4>3276844</vt:i4>
      </vt:variant>
      <vt:variant>
        <vt:i4>42</vt:i4>
      </vt:variant>
      <vt:variant>
        <vt:i4>0</vt:i4>
      </vt:variant>
      <vt:variant>
        <vt:i4>5</vt:i4>
      </vt:variant>
      <vt:variant>
        <vt:lpwstr>http://archi.cetis.ac.uk/movies/nested-relations/nested-relations.html</vt:lpwstr>
      </vt:variant>
      <vt:variant>
        <vt:lpwstr/>
      </vt:variant>
      <vt:variant>
        <vt:i4>4063306</vt:i4>
      </vt:variant>
      <vt:variant>
        <vt:i4>18</vt:i4>
      </vt:variant>
      <vt:variant>
        <vt:i4>0</vt:i4>
      </vt:variant>
      <vt:variant>
        <vt:i4>5</vt:i4>
      </vt:variant>
      <vt:variant>
        <vt:lpwstr>http://www.opengroup.org/archimate/doc/ts_archimate/</vt:lpwstr>
      </vt:variant>
      <vt:variant>
        <vt:lpwstr/>
      </vt:variant>
      <vt:variant>
        <vt:i4>3932194</vt:i4>
      </vt:variant>
      <vt:variant>
        <vt:i4>9</vt:i4>
      </vt:variant>
      <vt:variant>
        <vt:i4>0</vt:i4>
      </vt:variant>
      <vt:variant>
        <vt:i4>5</vt:i4>
      </vt:variant>
      <vt:variant>
        <vt:lpwstr>http://archi.cetis.ac.uk/movies/format-painter/format-painter.html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 User Guide</dc:title>
  <dc:creator>PB</dc:creator>
  <cp:lastModifiedBy>Phillipus</cp:lastModifiedBy>
  <cp:revision>131</cp:revision>
  <cp:lastPrinted>2012-03-19T14:54:00Z</cp:lastPrinted>
  <dcterms:created xsi:type="dcterms:W3CDTF">2011-03-18T15:18:00Z</dcterms:created>
  <dcterms:modified xsi:type="dcterms:W3CDTF">2013-11-18T12:20:00Z</dcterms:modified>
</cp:coreProperties>
</file>