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343C34">
      <w:pPr>
        <w:pStyle w:val="NormalWeb"/>
        <w:rPr>
          <w:rStyle w:val="Strong"/>
          <w:rFonts w:cs="Arial"/>
          <w:sz w:val="28"/>
          <w:szCs w:val="28"/>
        </w:rPr>
      </w:pPr>
      <w:r>
        <w:rPr>
          <w:rStyle w:val="Strong"/>
          <w:rFonts w:cs="Arial"/>
          <w:sz w:val="28"/>
          <w:szCs w:val="28"/>
        </w:rPr>
        <w:t>What’s New in Version 2.0</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0933AC" w:rsidRDefault="00C37AE7" w:rsidP="00A25399">
      <w:pPr>
        <w:pStyle w:val="Heading2"/>
      </w:pPr>
      <w:r>
        <w:t>New Features</w:t>
      </w:r>
    </w:p>
    <w:p w:rsidR="00066C94" w:rsidRDefault="00066C94" w:rsidP="00066C94">
      <w:pPr>
        <w:pStyle w:val="ListParagraph"/>
        <w:numPr>
          <w:ilvl w:val="0"/>
          <w:numId w:val="39"/>
        </w:numPr>
      </w:pPr>
      <w:r>
        <w:t>Dynamic Viewpoints</w:t>
      </w:r>
    </w:p>
    <w:p w:rsidR="00066C94" w:rsidRDefault="00066C94" w:rsidP="00066C94">
      <w:pPr>
        <w:pStyle w:val="ListParagraph"/>
        <w:numPr>
          <w:ilvl w:val="0"/>
          <w:numId w:val="39"/>
        </w:numPr>
      </w:pPr>
      <w:r>
        <w:t>Can now add multiple occurrences of objects and connections in a View</w:t>
      </w:r>
    </w:p>
    <w:p w:rsidR="00066C94" w:rsidRDefault="00066C94" w:rsidP="00066C94">
      <w:pPr>
        <w:pStyle w:val="ListParagraph"/>
        <w:numPr>
          <w:ilvl w:val="0"/>
          <w:numId w:val="39"/>
        </w:numPr>
      </w:pPr>
      <w:r>
        <w:t>Elements can have circular relationships and connections (self &lt;---&gt; self)</w:t>
      </w:r>
    </w:p>
    <w:p w:rsidR="00066C94" w:rsidRDefault="00066C94" w:rsidP="00066C94">
      <w:pPr>
        <w:pStyle w:val="ListParagraph"/>
        <w:numPr>
          <w:ilvl w:val="0"/>
          <w:numId w:val="39"/>
        </w:numPr>
      </w:pPr>
      <w:r>
        <w:t>Support for exporting with Jasper Reports</w:t>
      </w:r>
    </w:p>
    <w:p w:rsidR="00066C94" w:rsidRDefault="00066C94" w:rsidP="00066C94">
      <w:pPr>
        <w:pStyle w:val="ListParagraph"/>
        <w:numPr>
          <w:ilvl w:val="0"/>
          <w:numId w:val="39"/>
        </w:numPr>
      </w:pPr>
      <w:r>
        <w:t>Palette is now detachable and improved</w:t>
      </w:r>
    </w:p>
    <w:p w:rsidR="00066C94" w:rsidRDefault="00066C94" w:rsidP="00066C94">
      <w:pPr>
        <w:pStyle w:val="ListParagraph"/>
        <w:numPr>
          <w:ilvl w:val="0"/>
          <w:numId w:val="39"/>
        </w:numPr>
      </w:pPr>
      <w:r>
        <w:t>A View can be maximised to Full Screen</w:t>
      </w:r>
    </w:p>
    <w:p w:rsidR="00066C94" w:rsidRDefault="00066C94" w:rsidP="00066C94">
      <w:pPr>
        <w:pStyle w:val="ListParagraph"/>
        <w:numPr>
          <w:ilvl w:val="0"/>
          <w:numId w:val="39"/>
        </w:numPr>
      </w:pPr>
      <w:r>
        <w:t>Support for Mac OS X Lion Application Full Screen</w:t>
      </w:r>
    </w:p>
    <w:p w:rsidR="00066C94" w:rsidRDefault="00066C94" w:rsidP="00066C94">
      <w:pPr>
        <w:pStyle w:val="ListParagraph"/>
        <w:numPr>
          <w:ilvl w:val="0"/>
          <w:numId w:val="39"/>
        </w:numPr>
      </w:pPr>
      <w:r>
        <w:t>Can now launch Archi from *.</w:t>
      </w:r>
      <w:proofErr w:type="spellStart"/>
      <w:r>
        <w:t>archimate</w:t>
      </w:r>
      <w:proofErr w:type="spellEnd"/>
      <w:r>
        <w:t xml:space="preserve"> files from the Desktop on Mac OS X</w:t>
      </w:r>
    </w:p>
    <w:p w:rsidR="00066C94" w:rsidRDefault="00066C94" w:rsidP="00066C94">
      <w:pPr>
        <w:pStyle w:val="ListParagraph"/>
        <w:numPr>
          <w:ilvl w:val="0"/>
          <w:numId w:val="39"/>
        </w:numPr>
      </w:pPr>
      <w:r>
        <w:t>Export View to Bitmap (*.bmp) format now supported on Mac OS X</w:t>
      </w:r>
    </w:p>
    <w:p w:rsidR="00066C94" w:rsidRDefault="00066C94" w:rsidP="00066C94">
      <w:pPr>
        <w:pStyle w:val="ListParagraph"/>
        <w:numPr>
          <w:ilvl w:val="0"/>
          <w:numId w:val="39"/>
        </w:numPr>
      </w:pPr>
      <w:r>
        <w:t>Group objects now have a "Documentation" field</w:t>
      </w:r>
    </w:p>
    <w:p w:rsidR="00066C94" w:rsidRDefault="00066C94" w:rsidP="00066C94">
      <w:pPr>
        <w:pStyle w:val="ListParagraph"/>
        <w:numPr>
          <w:ilvl w:val="0"/>
          <w:numId w:val="39"/>
        </w:numPr>
      </w:pPr>
      <w:r>
        <w:t>Group objects can also be added to Sketch Views</w:t>
      </w:r>
    </w:p>
    <w:p w:rsidR="00066C94" w:rsidRDefault="00066C94" w:rsidP="00066C94">
      <w:pPr>
        <w:pStyle w:val="ListParagraph"/>
        <w:numPr>
          <w:ilvl w:val="0"/>
          <w:numId w:val="39"/>
        </w:numPr>
      </w:pPr>
      <w:r>
        <w:t>Group objects and all Sketch View diagram objects now have Properties</w:t>
      </w:r>
    </w:p>
    <w:p w:rsidR="00066C94" w:rsidRDefault="00066C94" w:rsidP="00066C94">
      <w:pPr>
        <w:pStyle w:val="ListParagraph"/>
        <w:numPr>
          <w:ilvl w:val="0"/>
          <w:numId w:val="39"/>
        </w:numPr>
      </w:pPr>
      <w:r>
        <w:t xml:space="preserve">Added a "Name" field to Sketch </w:t>
      </w:r>
      <w:proofErr w:type="spellStart"/>
      <w:r>
        <w:t>Stickies</w:t>
      </w:r>
      <w:proofErr w:type="spellEnd"/>
    </w:p>
    <w:p w:rsidR="00066C94" w:rsidRDefault="00066C94" w:rsidP="00066C94">
      <w:pPr>
        <w:pStyle w:val="ListParagraph"/>
        <w:numPr>
          <w:ilvl w:val="0"/>
          <w:numId w:val="39"/>
        </w:numPr>
      </w:pPr>
      <w:r>
        <w:t>Added "Name" and "Documentation" fields to Sketch Connections</w:t>
      </w:r>
    </w:p>
    <w:p w:rsidR="00066C94" w:rsidRDefault="00066C94" w:rsidP="00066C94">
      <w:pPr>
        <w:pStyle w:val="ListParagraph"/>
        <w:numPr>
          <w:ilvl w:val="0"/>
          <w:numId w:val="39"/>
        </w:numPr>
      </w:pPr>
      <w:r>
        <w:t xml:space="preserve">On Linux default to use </w:t>
      </w:r>
      <w:proofErr w:type="spellStart"/>
      <w:r>
        <w:t>Webkit</w:t>
      </w:r>
      <w:proofErr w:type="spellEnd"/>
      <w:r>
        <w:t xml:space="preserve"> Browser component in the Hints window</w:t>
      </w:r>
    </w:p>
    <w:p w:rsidR="00066C94" w:rsidRDefault="00066C94" w:rsidP="00066C94">
      <w:pPr>
        <w:pStyle w:val="ListParagraph"/>
        <w:numPr>
          <w:ilvl w:val="0"/>
          <w:numId w:val="39"/>
        </w:numPr>
      </w:pPr>
      <w:r>
        <w:t>Added tooltips for all Sketch View elements</w:t>
      </w:r>
    </w:p>
    <w:p w:rsidR="00066C94" w:rsidRDefault="00066C94" w:rsidP="00066C94">
      <w:pPr>
        <w:pStyle w:val="ListParagraph"/>
        <w:numPr>
          <w:ilvl w:val="0"/>
          <w:numId w:val="39"/>
        </w:numPr>
      </w:pPr>
      <w:r>
        <w:t>When adding a new model in the Model Tree the focus is put on in-place editing so you can edit its name</w:t>
      </w:r>
    </w:p>
    <w:p w:rsidR="00066C94" w:rsidRDefault="00066C94" w:rsidP="00066C94">
      <w:pPr>
        <w:pStyle w:val="ListParagraph"/>
        <w:numPr>
          <w:ilvl w:val="0"/>
          <w:numId w:val="39"/>
        </w:numPr>
      </w:pPr>
      <w:r>
        <w:t>Added a preference to use curved or square tab style</w:t>
      </w:r>
    </w:p>
    <w:p w:rsidR="00066C94" w:rsidRDefault="00066C94" w:rsidP="00066C94">
      <w:pPr>
        <w:pStyle w:val="ListParagraph"/>
        <w:numPr>
          <w:ilvl w:val="0"/>
          <w:numId w:val="39"/>
        </w:numPr>
      </w:pPr>
      <w:r>
        <w:t>"</w:t>
      </w:r>
      <w:proofErr w:type="spellStart"/>
      <w:r>
        <w:t>Archisurance</w:t>
      </w:r>
      <w:proofErr w:type="spellEnd"/>
      <w:r>
        <w:t>" example updated to include Viewpoints and re-organised folders</w:t>
      </w:r>
    </w:p>
    <w:p w:rsidR="00066C94" w:rsidRDefault="00066C94" w:rsidP="00066C94">
      <w:pPr>
        <w:pStyle w:val="ListParagraph"/>
        <w:numPr>
          <w:ilvl w:val="0"/>
          <w:numId w:val="39"/>
        </w:numPr>
      </w:pPr>
      <w:r>
        <w:t>The Java version shipped with the Windows installer is now version 1.6.0_26</w:t>
      </w:r>
    </w:p>
    <w:p w:rsidR="003936EC" w:rsidRDefault="00066C94" w:rsidP="00066C94">
      <w:pPr>
        <w:pStyle w:val="ListParagraph"/>
        <w:numPr>
          <w:ilvl w:val="0"/>
          <w:numId w:val="39"/>
        </w:numPr>
      </w:pPr>
      <w:r>
        <w:t>Built on Eclipse 3.7.1 RCP</w:t>
      </w:r>
    </w:p>
    <w:p w:rsidR="00AB6DED" w:rsidRPr="003936EC" w:rsidRDefault="00AB6DED" w:rsidP="00AB6DED"/>
    <w:p w:rsidR="00DA3E89" w:rsidRDefault="00DA3E89" w:rsidP="00A25399">
      <w:pPr>
        <w:pStyle w:val="Heading2"/>
      </w:pPr>
      <w:r>
        <w:t>Fixes</w:t>
      </w:r>
    </w:p>
    <w:p w:rsidR="00066C94" w:rsidRDefault="00066C94" w:rsidP="00066C94">
      <w:pPr>
        <w:pStyle w:val="ListParagraph"/>
        <w:numPr>
          <w:ilvl w:val="0"/>
          <w:numId w:val="39"/>
        </w:numPr>
      </w:pPr>
      <w:r>
        <w:t>When closing a model close any of its open Views more gracefully</w:t>
      </w:r>
    </w:p>
    <w:p w:rsidR="00066C94" w:rsidRDefault="00066C94" w:rsidP="00066C94">
      <w:pPr>
        <w:pStyle w:val="ListParagraph"/>
        <w:numPr>
          <w:ilvl w:val="0"/>
          <w:numId w:val="39"/>
        </w:numPr>
      </w:pPr>
      <w:r>
        <w:t>Optimisations to Property sections in Properties Window</w:t>
      </w:r>
    </w:p>
    <w:p w:rsidR="00FF52C2" w:rsidRDefault="00FF52C2" w:rsidP="00066C94">
      <w:pPr>
        <w:pStyle w:val="ListParagraph"/>
        <w:numPr>
          <w:ilvl w:val="0"/>
          <w:numId w:val="39"/>
        </w:numPr>
      </w:pPr>
      <w:r w:rsidRPr="00FF52C2">
        <w:t>Fix possible error on Mac in Save dialog if app is minimised</w:t>
      </w:r>
    </w:p>
    <w:p w:rsidR="000933AC" w:rsidRPr="00066C94" w:rsidRDefault="00066C94" w:rsidP="00066C94">
      <w:pPr>
        <w:pStyle w:val="ListParagraph"/>
        <w:numPr>
          <w:ilvl w:val="0"/>
          <w:numId w:val="39"/>
        </w:numPr>
        <w:rPr>
          <w:kern w:val="36"/>
        </w:rPr>
      </w:pPr>
      <w:r>
        <w:t>Many internal optimisations</w:t>
      </w:r>
      <w:r w:rsidR="000933AC">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9B1D29" w:rsidRDefault="009E43B3" w:rsidP="009B1D29">
      <w:pPr>
        <w:pStyle w:val="Heading2"/>
      </w:pPr>
      <w:r>
        <w:t>Dynamic Viewpoints</w:t>
      </w:r>
    </w:p>
    <w:p w:rsidR="00B73E60" w:rsidRDefault="00B73E60" w:rsidP="00B73E60">
      <w:pPr>
        <w:pStyle w:val="NormalWeb"/>
        <w:rPr>
          <w:rFonts w:eastAsiaTheme="minorEastAsia" w:cs="Arial"/>
          <w:szCs w:val="20"/>
        </w:rPr>
      </w:pPr>
      <w:r>
        <w:rPr>
          <w:rFonts w:cs="Arial"/>
          <w:szCs w:val="20"/>
        </w:rPr>
        <w:t>The ArchiMate Specification states that "...architects and other stakeholders can define their own views on the enterprise architecture. Viewpoints define abstractions on the set of models representing the enterprise architecture, each aimed at a particular type of stakeholder and addressing a particular set of concerns. Viewpoints can both be used to view certain aspects in isolation, and for relating two or more aspects."</w:t>
      </w:r>
    </w:p>
    <w:p w:rsidR="00B73E60" w:rsidRDefault="00B73E60" w:rsidP="00B73E60">
      <w:pPr>
        <w:pStyle w:val="NormalWeb"/>
        <w:rPr>
          <w:rFonts w:cs="Arial"/>
          <w:szCs w:val="20"/>
        </w:rPr>
      </w:pPr>
      <w:r>
        <w:rPr>
          <w:rFonts w:cs="Arial"/>
          <w:szCs w:val="20"/>
        </w:rPr>
        <w:t>In practice, a Viewpoint is a sub-set of elements and relationships. Archi allows you to specify the following Viewpoints:</w:t>
      </w:r>
    </w:p>
    <w:p w:rsidR="00B73E60" w:rsidRDefault="00B73E60" w:rsidP="00B73E60">
      <w:pPr>
        <w:numPr>
          <w:ilvl w:val="0"/>
          <w:numId w:val="41"/>
        </w:numPr>
        <w:spacing w:before="100" w:beforeAutospacing="1" w:after="100" w:afterAutospacing="1"/>
        <w:rPr>
          <w:rFonts w:cs="Arial"/>
          <w:szCs w:val="20"/>
        </w:rPr>
      </w:pPr>
      <w:r>
        <w:rPr>
          <w:rFonts w:cs="Arial"/>
          <w:szCs w:val="20"/>
        </w:rPr>
        <w:t>Actor Co-operation</w:t>
      </w:r>
    </w:p>
    <w:p w:rsidR="00B73E60" w:rsidRDefault="00B73E60" w:rsidP="00B73E60">
      <w:pPr>
        <w:numPr>
          <w:ilvl w:val="0"/>
          <w:numId w:val="41"/>
        </w:numPr>
        <w:spacing w:before="100" w:beforeAutospacing="1" w:after="100" w:afterAutospacing="1"/>
        <w:rPr>
          <w:rFonts w:cs="Arial"/>
          <w:szCs w:val="20"/>
        </w:rPr>
      </w:pPr>
      <w:r>
        <w:rPr>
          <w:rFonts w:cs="Arial"/>
          <w:szCs w:val="20"/>
        </w:rPr>
        <w:t>Application Behaviour</w:t>
      </w:r>
    </w:p>
    <w:p w:rsidR="00B73E60" w:rsidRDefault="00B73E60" w:rsidP="00B73E60">
      <w:pPr>
        <w:numPr>
          <w:ilvl w:val="0"/>
          <w:numId w:val="41"/>
        </w:numPr>
        <w:spacing w:before="100" w:beforeAutospacing="1" w:after="100" w:afterAutospacing="1"/>
        <w:rPr>
          <w:rFonts w:cs="Arial"/>
          <w:szCs w:val="20"/>
        </w:rPr>
      </w:pPr>
      <w:r>
        <w:rPr>
          <w:rFonts w:cs="Arial"/>
          <w:szCs w:val="20"/>
        </w:rPr>
        <w:t>Application Co-operation</w:t>
      </w:r>
    </w:p>
    <w:p w:rsidR="00B73E60" w:rsidRDefault="00B73E60" w:rsidP="00B73E60">
      <w:pPr>
        <w:numPr>
          <w:ilvl w:val="0"/>
          <w:numId w:val="41"/>
        </w:numPr>
        <w:spacing w:before="100" w:beforeAutospacing="1" w:after="100" w:afterAutospacing="1"/>
        <w:rPr>
          <w:rFonts w:cs="Arial"/>
          <w:szCs w:val="20"/>
        </w:rPr>
      </w:pPr>
      <w:r>
        <w:rPr>
          <w:rFonts w:cs="Arial"/>
          <w:szCs w:val="20"/>
        </w:rPr>
        <w:t>Application Structure</w:t>
      </w:r>
    </w:p>
    <w:p w:rsidR="00B73E60" w:rsidRDefault="00B73E60" w:rsidP="00B73E60">
      <w:pPr>
        <w:numPr>
          <w:ilvl w:val="0"/>
          <w:numId w:val="41"/>
        </w:numPr>
        <w:spacing w:before="100" w:beforeAutospacing="1" w:after="100" w:afterAutospacing="1"/>
        <w:rPr>
          <w:rFonts w:cs="Arial"/>
          <w:szCs w:val="20"/>
        </w:rPr>
      </w:pPr>
      <w:r>
        <w:rPr>
          <w:rFonts w:cs="Arial"/>
          <w:szCs w:val="20"/>
        </w:rPr>
        <w:t>Application Usage</w:t>
      </w:r>
    </w:p>
    <w:p w:rsidR="00B73E60" w:rsidRDefault="00B73E60" w:rsidP="00B73E60">
      <w:pPr>
        <w:numPr>
          <w:ilvl w:val="0"/>
          <w:numId w:val="41"/>
        </w:numPr>
        <w:spacing w:before="100" w:beforeAutospacing="1" w:after="100" w:afterAutospacing="1"/>
        <w:rPr>
          <w:rFonts w:cs="Arial"/>
          <w:szCs w:val="20"/>
        </w:rPr>
      </w:pPr>
      <w:r>
        <w:rPr>
          <w:rFonts w:cs="Arial"/>
          <w:szCs w:val="20"/>
        </w:rPr>
        <w:t>Business Process</w:t>
      </w:r>
    </w:p>
    <w:p w:rsidR="00B73E60" w:rsidRDefault="00B73E60" w:rsidP="00B73E60">
      <w:pPr>
        <w:numPr>
          <w:ilvl w:val="0"/>
          <w:numId w:val="41"/>
        </w:numPr>
        <w:spacing w:before="100" w:beforeAutospacing="1" w:after="100" w:afterAutospacing="1"/>
        <w:rPr>
          <w:rFonts w:cs="Arial"/>
          <w:szCs w:val="20"/>
        </w:rPr>
      </w:pPr>
      <w:r>
        <w:rPr>
          <w:rFonts w:cs="Arial"/>
          <w:szCs w:val="20"/>
        </w:rPr>
        <w:t>Business Process Co-operation</w:t>
      </w:r>
    </w:p>
    <w:p w:rsidR="00B73E60" w:rsidRDefault="00B73E60" w:rsidP="00B73E60">
      <w:pPr>
        <w:numPr>
          <w:ilvl w:val="0"/>
          <w:numId w:val="41"/>
        </w:numPr>
        <w:spacing w:before="100" w:beforeAutospacing="1" w:after="100" w:afterAutospacing="1"/>
        <w:rPr>
          <w:rFonts w:cs="Arial"/>
          <w:szCs w:val="20"/>
        </w:rPr>
      </w:pPr>
      <w:r>
        <w:rPr>
          <w:rFonts w:cs="Arial"/>
          <w:szCs w:val="20"/>
        </w:rPr>
        <w:t>Implementation and Deployment</w:t>
      </w:r>
    </w:p>
    <w:p w:rsidR="00B73E60" w:rsidRDefault="00B73E60" w:rsidP="00B73E60">
      <w:pPr>
        <w:numPr>
          <w:ilvl w:val="0"/>
          <w:numId w:val="41"/>
        </w:numPr>
        <w:spacing w:before="100" w:beforeAutospacing="1" w:after="100" w:afterAutospacing="1"/>
        <w:rPr>
          <w:rFonts w:cs="Arial"/>
          <w:szCs w:val="20"/>
        </w:rPr>
      </w:pPr>
      <w:r>
        <w:rPr>
          <w:rFonts w:cs="Arial"/>
          <w:szCs w:val="20"/>
        </w:rPr>
        <w:t>Information Structure</w:t>
      </w:r>
    </w:p>
    <w:p w:rsidR="00B73E60" w:rsidRDefault="00B73E60" w:rsidP="00B73E60">
      <w:pPr>
        <w:numPr>
          <w:ilvl w:val="0"/>
          <w:numId w:val="41"/>
        </w:numPr>
        <w:spacing w:before="100" w:beforeAutospacing="1" w:after="100" w:afterAutospacing="1"/>
        <w:rPr>
          <w:rFonts w:cs="Arial"/>
          <w:szCs w:val="20"/>
        </w:rPr>
      </w:pPr>
      <w:r>
        <w:rPr>
          <w:rFonts w:cs="Arial"/>
          <w:szCs w:val="20"/>
        </w:rPr>
        <w:t>Infrastructure</w:t>
      </w:r>
    </w:p>
    <w:p w:rsidR="00B73E60" w:rsidRDefault="00B73E60" w:rsidP="00B73E60">
      <w:pPr>
        <w:numPr>
          <w:ilvl w:val="0"/>
          <w:numId w:val="41"/>
        </w:numPr>
        <w:spacing w:before="100" w:beforeAutospacing="1" w:after="100" w:afterAutospacing="1"/>
        <w:rPr>
          <w:rFonts w:cs="Arial"/>
          <w:szCs w:val="20"/>
        </w:rPr>
      </w:pPr>
      <w:r>
        <w:rPr>
          <w:rFonts w:cs="Arial"/>
          <w:szCs w:val="20"/>
        </w:rPr>
        <w:t>Infrastructure Usage</w:t>
      </w:r>
    </w:p>
    <w:p w:rsidR="00B73E60" w:rsidRDefault="00B73E60" w:rsidP="00B73E60">
      <w:pPr>
        <w:numPr>
          <w:ilvl w:val="0"/>
          <w:numId w:val="41"/>
        </w:numPr>
        <w:spacing w:before="100" w:beforeAutospacing="1" w:after="100" w:afterAutospacing="1"/>
        <w:rPr>
          <w:rFonts w:cs="Arial"/>
          <w:szCs w:val="20"/>
        </w:rPr>
      </w:pPr>
      <w:r>
        <w:rPr>
          <w:rFonts w:cs="Arial"/>
          <w:szCs w:val="20"/>
        </w:rPr>
        <w:t>Organization</w:t>
      </w:r>
    </w:p>
    <w:p w:rsidR="00B73E60" w:rsidRDefault="00B73E60" w:rsidP="00B73E60">
      <w:pPr>
        <w:numPr>
          <w:ilvl w:val="0"/>
          <w:numId w:val="41"/>
        </w:numPr>
        <w:spacing w:before="100" w:beforeAutospacing="1" w:after="100" w:afterAutospacing="1"/>
        <w:rPr>
          <w:rFonts w:cs="Arial"/>
          <w:szCs w:val="20"/>
        </w:rPr>
      </w:pPr>
      <w:r>
        <w:rPr>
          <w:rFonts w:cs="Arial"/>
          <w:szCs w:val="20"/>
        </w:rPr>
        <w:t>Layered</w:t>
      </w:r>
    </w:p>
    <w:p w:rsidR="00B73E60" w:rsidRDefault="00B73E60" w:rsidP="00B73E60">
      <w:pPr>
        <w:numPr>
          <w:ilvl w:val="0"/>
          <w:numId w:val="41"/>
        </w:numPr>
        <w:spacing w:before="100" w:beforeAutospacing="1" w:after="100" w:afterAutospacing="1"/>
        <w:rPr>
          <w:rFonts w:cs="Arial"/>
          <w:szCs w:val="20"/>
        </w:rPr>
      </w:pPr>
      <w:r>
        <w:rPr>
          <w:rFonts w:cs="Arial"/>
          <w:szCs w:val="20"/>
        </w:rPr>
        <w:t>Product</w:t>
      </w:r>
    </w:p>
    <w:p w:rsidR="00B73E60" w:rsidRDefault="00B73E60" w:rsidP="00B73E60">
      <w:pPr>
        <w:numPr>
          <w:ilvl w:val="0"/>
          <w:numId w:val="41"/>
        </w:numPr>
        <w:spacing w:before="100" w:beforeAutospacing="1" w:after="100" w:afterAutospacing="1"/>
        <w:rPr>
          <w:rFonts w:cs="Arial"/>
          <w:szCs w:val="20"/>
        </w:rPr>
      </w:pPr>
      <w:r>
        <w:rPr>
          <w:rFonts w:cs="Arial"/>
          <w:szCs w:val="20"/>
        </w:rPr>
        <w:t>Service Realization</w:t>
      </w:r>
    </w:p>
    <w:p w:rsidR="00B73E60" w:rsidRDefault="00B73E60" w:rsidP="00B73E60">
      <w:pPr>
        <w:numPr>
          <w:ilvl w:val="0"/>
          <w:numId w:val="41"/>
        </w:numPr>
        <w:spacing w:before="100" w:beforeAutospacing="1" w:after="100" w:afterAutospacing="1"/>
        <w:rPr>
          <w:rFonts w:cs="Arial"/>
          <w:szCs w:val="20"/>
        </w:rPr>
      </w:pPr>
      <w:r>
        <w:rPr>
          <w:rFonts w:cs="Arial"/>
          <w:szCs w:val="20"/>
        </w:rPr>
        <w:t>Total</w:t>
      </w:r>
    </w:p>
    <w:p w:rsidR="00B73E60" w:rsidRDefault="00B73E60" w:rsidP="00B73E60">
      <w:pPr>
        <w:pStyle w:val="NormalWeb"/>
        <w:rPr>
          <w:rFonts w:eastAsiaTheme="minorEastAsia" w:cs="Arial"/>
          <w:szCs w:val="20"/>
        </w:rPr>
      </w:pPr>
      <w:r>
        <w:rPr>
          <w:rFonts w:cs="Arial"/>
          <w:szCs w:val="20"/>
        </w:rPr>
        <w:t xml:space="preserve">When creating a new View in Archi, the default Viewpoint is set to "Total", meaning that all elements from all layers can be added to the View. Setting a Viewpoint on a View means that a sub-set of elements is available to place on the View. Some other ArchiMate authoring tools require you to specify the Viewpoint in advance when creating the View. Unfortunately, this means that you cannot change your mind should you wish to later change the Viewpoint in the View. Archi, however, implements </w:t>
      </w:r>
      <w:r>
        <w:rPr>
          <w:rStyle w:val="Strong"/>
          <w:rFonts w:cs="Arial"/>
          <w:szCs w:val="20"/>
        </w:rPr>
        <w:t>Dynamic Viewpoints</w:t>
      </w:r>
      <w:r>
        <w:rPr>
          <w:rFonts w:cs="Arial"/>
          <w:szCs w:val="20"/>
        </w:rPr>
        <w:t xml:space="preserve"> so that you can change the Viewpoint at any time and those elements that are not permitted for that Viewpoint are either "ghosted" out or hidden. Dynamic Viewpoints allow you to change your mind. You don't have to decide up-front what the Viewpoint will be. You can experiment with different Viewpoints for the same View. And if you decide to keep the Viewpoint, you can simply remove any disallowed elements from the View. You could even set up one master View and apply different Viewpoints in a "what if" scenario.</w:t>
      </w:r>
    </w:p>
    <w:p w:rsidR="00B73E60" w:rsidRDefault="00B73E60" w:rsidP="00B73E60">
      <w:pPr>
        <w:pStyle w:val="NormalWeb"/>
        <w:rPr>
          <w:rFonts w:cs="Arial"/>
          <w:szCs w:val="20"/>
        </w:rPr>
      </w:pPr>
      <w:r>
        <w:rPr>
          <w:rFonts w:cs="Arial"/>
          <w:szCs w:val="20"/>
        </w:rPr>
        <w:t> </w:t>
      </w:r>
    </w:p>
    <w:p w:rsidR="00B73E60" w:rsidRDefault="00B73E60" w:rsidP="00B73E60">
      <w:pPr>
        <w:pStyle w:val="Heading2"/>
        <w:rPr>
          <w:rFonts w:cs="Arial"/>
        </w:rPr>
      </w:pPr>
      <w:r>
        <w:rPr>
          <w:rFonts w:cs="Arial"/>
        </w:rPr>
        <w:t>Setting the Viewpoint</w:t>
      </w:r>
    </w:p>
    <w:p w:rsidR="00B73E60" w:rsidRDefault="00B73E60" w:rsidP="00B73E60">
      <w:pPr>
        <w:pStyle w:val="NormalWeb"/>
        <w:rPr>
          <w:rFonts w:eastAsiaTheme="minorEastAsia" w:cs="Arial"/>
          <w:szCs w:val="20"/>
        </w:rPr>
      </w:pPr>
      <w:r>
        <w:rPr>
          <w:rFonts w:cs="Arial"/>
          <w:szCs w:val="20"/>
        </w:rPr>
        <w:t xml:space="preserve">To set the Viewpoint for a View, open the View in the View editor and select the required Viewpoint from the main "View-&gt;Viewpoint" menu, or by right-clicking on the View's drawing area and selecting it from the context menu. You can also change the Viewpoint from the View's </w:t>
      </w:r>
      <w:r w:rsidRPr="00B73E60">
        <w:rPr>
          <w:rFonts w:cs="Arial"/>
          <w:szCs w:val="20"/>
        </w:rPr>
        <w:t>Properties</w:t>
      </w:r>
      <w:r>
        <w:rPr>
          <w:rFonts w:cs="Arial"/>
          <w:szCs w:val="20"/>
        </w:rPr>
        <w:t xml:space="preserve"> window.</w:t>
      </w:r>
    </w:p>
    <w:p w:rsidR="00B73E60" w:rsidRDefault="00B73E60" w:rsidP="00B73E60">
      <w:pPr>
        <w:pStyle w:val="NormalWeb"/>
        <w:rPr>
          <w:rFonts w:cs="Arial"/>
          <w:szCs w:val="20"/>
        </w:rPr>
      </w:pPr>
      <w:r>
        <w:rPr>
          <w:rFonts w:cs="Arial"/>
          <w:szCs w:val="20"/>
        </w:rPr>
        <w:t>In the following example we start with a View that has the default "Total" Viewpoint:</w:t>
      </w:r>
    </w:p>
    <w:p w:rsidR="00B73E60" w:rsidRDefault="00B73E60" w:rsidP="00B73E60">
      <w:pPr>
        <w:pStyle w:val="NormalWeb"/>
        <w:rPr>
          <w:rFonts w:cs="Arial"/>
          <w:szCs w:val="20"/>
        </w:rPr>
      </w:pPr>
      <w:r>
        <w:rPr>
          <w:rFonts w:cs="Arial"/>
          <w:i/>
          <w:iCs/>
          <w:noProof/>
          <w:sz w:val="18"/>
          <w:szCs w:val="18"/>
        </w:rPr>
        <w:lastRenderedPageBreak/>
        <w:drawing>
          <wp:inline distT="0" distB="0" distL="0" distR="0">
            <wp:extent cx="4442460" cy="3355975"/>
            <wp:effectExtent l="19050" t="0" r="0" b="0"/>
            <wp:docPr id="66" name="Picture 66" descr="D:\projekts\code\archi\archi\uk.ac.bolton.archimate.help\help\img\viewpoint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projekts\code\archi\archi\uk.ac.bolton.archimate.help\help\img\viewpoint_total.png"/>
                    <pic:cNvPicPr>
                      <a:picLocks noChangeAspect="1" noChangeArrowheads="1"/>
                    </pic:cNvPicPr>
                  </pic:nvPicPr>
                  <pic:blipFill>
                    <a:blip r:embed="rId9" cstate="print"/>
                    <a:srcRect/>
                    <a:stretch>
                      <a:fillRect/>
                    </a:stretch>
                  </pic:blipFill>
                  <pic:spPr bwMode="auto">
                    <a:xfrm>
                      <a:off x="0" y="0"/>
                      <a:ext cx="4442460" cy="335597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A View with the "Total" Viewpoint</w:t>
      </w:r>
    </w:p>
    <w:p w:rsidR="00B73E60" w:rsidRDefault="00B73E60" w:rsidP="00B73E60">
      <w:pPr>
        <w:pStyle w:val="NormalWeb"/>
        <w:rPr>
          <w:rFonts w:cs="Arial"/>
          <w:szCs w:val="20"/>
        </w:rPr>
      </w:pPr>
      <w:r>
        <w:rPr>
          <w:rFonts w:cs="Arial"/>
          <w:szCs w:val="20"/>
        </w:rPr>
        <w:t>Notice that all elements from all the ArchiMate layers (Business, Application, and Technology) are displayed. Also, the Palette has all elements available.</w:t>
      </w:r>
    </w:p>
    <w:p w:rsidR="00B73E60" w:rsidRDefault="00B73E60" w:rsidP="00B73E60">
      <w:pPr>
        <w:pStyle w:val="NormalWeb"/>
        <w:rPr>
          <w:rFonts w:cs="Arial"/>
          <w:szCs w:val="20"/>
        </w:rPr>
      </w:pPr>
      <w:r>
        <w:rPr>
          <w:rFonts w:cs="Arial"/>
          <w:szCs w:val="20"/>
        </w:rPr>
        <w:t>If we now change the Viewpoint to "Infrastructure" then any elements that do not belong in this Viewpoint are "ghosted" out in the View. Notice, also, that only the elements permitted for the current Viewpoint are available in the Palette, whilst the others are not available:</w:t>
      </w:r>
    </w:p>
    <w:p w:rsidR="00B73E60" w:rsidRDefault="00B73E60" w:rsidP="00B73E60">
      <w:pPr>
        <w:pStyle w:val="NormalWeb"/>
        <w:rPr>
          <w:rFonts w:cs="Arial"/>
          <w:szCs w:val="20"/>
        </w:rPr>
      </w:pPr>
      <w:r>
        <w:rPr>
          <w:rFonts w:cs="Arial"/>
          <w:i/>
          <w:iCs/>
          <w:noProof/>
          <w:sz w:val="18"/>
          <w:szCs w:val="18"/>
        </w:rPr>
        <w:drawing>
          <wp:inline distT="0" distB="0" distL="0" distR="0">
            <wp:extent cx="4442460" cy="3355975"/>
            <wp:effectExtent l="19050" t="0" r="0" b="0"/>
            <wp:docPr id="67" name="Picture 67" descr="D:\projekts\code\archi\archi\uk.ac.bolton.archimate.help\help\img\viewpoint_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projekts\code\archi\archi\uk.ac.bolton.archimate.help\help\img\viewpoint_infrastructure.png"/>
                    <pic:cNvPicPr>
                      <a:picLocks noChangeAspect="1" noChangeArrowheads="1"/>
                    </pic:cNvPicPr>
                  </pic:nvPicPr>
                  <pic:blipFill>
                    <a:blip r:embed="rId10" cstate="print"/>
                    <a:srcRect/>
                    <a:stretch>
                      <a:fillRect/>
                    </a:stretch>
                  </pic:blipFill>
                  <pic:spPr bwMode="auto">
                    <a:xfrm>
                      <a:off x="0" y="0"/>
                      <a:ext cx="4442460" cy="335597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The same View with the "Infrastructure" Viewpoint</w:t>
      </w:r>
    </w:p>
    <w:p w:rsidR="00B73E60" w:rsidRDefault="00B73E60" w:rsidP="00B73E60">
      <w:pPr>
        <w:pStyle w:val="NormalWeb"/>
        <w:rPr>
          <w:rFonts w:cs="Arial"/>
          <w:szCs w:val="20"/>
        </w:rPr>
      </w:pPr>
      <w:r>
        <w:rPr>
          <w:rFonts w:cs="Arial"/>
          <w:szCs w:val="20"/>
        </w:rPr>
        <w:t>If we look at the elements in the Models Tree we can see that non-permitted elements for the Viewpoint are greyed out:</w:t>
      </w:r>
    </w:p>
    <w:p w:rsidR="00B73E60" w:rsidRDefault="00B73E60" w:rsidP="00B73E60">
      <w:pPr>
        <w:pStyle w:val="NormalWeb"/>
        <w:rPr>
          <w:rFonts w:cs="Arial"/>
          <w:szCs w:val="20"/>
        </w:rPr>
      </w:pPr>
      <w:r>
        <w:rPr>
          <w:rFonts w:cs="Arial"/>
          <w:i/>
          <w:iCs/>
          <w:noProof/>
          <w:sz w:val="18"/>
          <w:szCs w:val="18"/>
        </w:rPr>
        <w:lastRenderedPageBreak/>
        <w:drawing>
          <wp:inline distT="0" distB="0" distL="0" distR="0">
            <wp:extent cx="1845945" cy="3924935"/>
            <wp:effectExtent l="19050" t="0" r="1905" b="0"/>
            <wp:docPr id="68" name="Picture 68" descr="D:\projekts\code\archi\archi\uk.ac.bolton.archimate.help\help\img\viewpoin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projekts\code\archi\archi\uk.ac.bolton.archimate.help\help\img\viewpoint_tree.png"/>
                    <pic:cNvPicPr>
                      <a:picLocks noChangeAspect="1" noChangeArrowheads="1"/>
                    </pic:cNvPicPr>
                  </pic:nvPicPr>
                  <pic:blipFill>
                    <a:blip r:embed="rId11" cstate="print"/>
                    <a:srcRect/>
                    <a:stretch>
                      <a:fillRect/>
                    </a:stretch>
                  </pic:blipFill>
                  <pic:spPr bwMode="auto">
                    <a:xfrm>
                      <a:off x="0" y="0"/>
                      <a:ext cx="1845945" cy="392493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 xml:space="preserve">Elements not permitted for the Viewpoint are greyed out </w:t>
      </w:r>
    </w:p>
    <w:p w:rsidR="00B73E60" w:rsidRDefault="00B73E60" w:rsidP="00B73E60">
      <w:pPr>
        <w:pStyle w:val="NormalWeb"/>
        <w:rPr>
          <w:rFonts w:cs="Arial"/>
          <w:szCs w:val="20"/>
        </w:rPr>
      </w:pPr>
      <w:r>
        <w:rPr>
          <w:rFonts w:cs="Arial"/>
          <w:szCs w:val="20"/>
        </w:rPr>
        <w:t>If we choose to, we can drag and drop any element from the Models Tree to the View but the resulting element in the View will be greyed out. This means that we can work with the Viewpoint any way we want to but we are reminded at all times of what should and shouldn't be added to the Viewpoint.</w:t>
      </w:r>
    </w:p>
    <w:p w:rsidR="00B73E60" w:rsidRDefault="00B73E60" w:rsidP="00B73E60">
      <w:pPr>
        <w:pStyle w:val="NormalWeb"/>
        <w:rPr>
          <w:rFonts w:cs="Arial"/>
          <w:szCs w:val="20"/>
        </w:rPr>
      </w:pPr>
      <w:r>
        <w:rPr>
          <w:rFonts w:cs="Arial"/>
          <w:szCs w:val="20"/>
        </w:rPr>
        <w:t xml:space="preserve">If you are unsure of the constraints for a Viewpoint select it then open the </w:t>
      </w:r>
      <w:r w:rsidRPr="00B73E60">
        <w:rPr>
          <w:rFonts w:cs="Arial"/>
          <w:szCs w:val="20"/>
        </w:rPr>
        <w:t>Hints Window</w:t>
      </w:r>
      <w:r>
        <w:rPr>
          <w:rFonts w:cs="Arial"/>
          <w:szCs w:val="20"/>
        </w:rPr>
        <w:t>. A full explanation is available for the Viewpoint:</w:t>
      </w:r>
    </w:p>
    <w:p w:rsidR="00B73E60" w:rsidRDefault="00B73E60" w:rsidP="00B73E60">
      <w:pPr>
        <w:pStyle w:val="NormalWeb"/>
        <w:rPr>
          <w:rFonts w:cs="Arial"/>
          <w:szCs w:val="20"/>
        </w:rPr>
      </w:pPr>
      <w:r>
        <w:rPr>
          <w:rFonts w:cs="Arial"/>
          <w:i/>
          <w:iCs/>
          <w:noProof/>
          <w:sz w:val="18"/>
          <w:szCs w:val="18"/>
        </w:rPr>
        <w:lastRenderedPageBreak/>
        <w:drawing>
          <wp:inline distT="0" distB="0" distL="0" distR="0">
            <wp:extent cx="3493770" cy="3890645"/>
            <wp:effectExtent l="19050" t="0" r="0" b="0"/>
            <wp:docPr id="69" name="Picture 69" descr="D:\projekts\code\archi\archi\uk.ac.bolton.archimate.help\help\img\viewpoint_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projekts\code\archi\archi\uk.ac.bolton.archimate.help\help\img\viewpoint_hint.png"/>
                    <pic:cNvPicPr>
                      <a:picLocks noChangeAspect="1" noChangeArrowheads="1"/>
                    </pic:cNvPicPr>
                  </pic:nvPicPr>
                  <pic:blipFill>
                    <a:blip r:embed="rId12" cstate="print"/>
                    <a:srcRect/>
                    <a:stretch>
                      <a:fillRect/>
                    </a:stretch>
                  </pic:blipFill>
                  <pic:spPr bwMode="auto">
                    <a:xfrm>
                      <a:off x="0" y="0"/>
                      <a:ext cx="3493770" cy="389064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 xml:space="preserve">A Hint for a Viewpoint </w:t>
      </w:r>
    </w:p>
    <w:p w:rsidR="00B73E60" w:rsidRDefault="00B73E60" w:rsidP="00B73E60">
      <w:pPr>
        <w:pStyle w:val="Heading3"/>
        <w:rPr>
          <w:rFonts w:cs="Arial"/>
        </w:rPr>
      </w:pPr>
      <w:r>
        <w:rPr>
          <w:rFonts w:cs="Arial"/>
        </w:rPr>
        <w:t> </w:t>
      </w:r>
    </w:p>
    <w:p w:rsidR="00B73E60" w:rsidRDefault="00B73E60" w:rsidP="00B73E60">
      <w:pPr>
        <w:pStyle w:val="Heading3"/>
        <w:rPr>
          <w:rFonts w:cs="Arial"/>
        </w:rPr>
      </w:pPr>
      <w:r>
        <w:rPr>
          <w:rFonts w:cs="Arial"/>
        </w:rPr>
        <w:t>Preferences</w:t>
      </w:r>
    </w:p>
    <w:p w:rsidR="00B73E60" w:rsidRDefault="00B73E60" w:rsidP="00B73E60">
      <w:pPr>
        <w:pStyle w:val="NormalWeb"/>
        <w:rPr>
          <w:rFonts w:eastAsiaTheme="minorEastAsia" w:cs="Arial"/>
          <w:szCs w:val="20"/>
        </w:rPr>
      </w:pPr>
      <w:r>
        <w:rPr>
          <w:rFonts w:cs="Arial"/>
          <w:szCs w:val="20"/>
        </w:rPr>
        <w:t xml:space="preserve">If instead of "ghosting" the non-permitted elements we wish to completely hide them we can do so in </w:t>
      </w:r>
      <w:r w:rsidRPr="00A11901">
        <w:rPr>
          <w:rFonts w:cs="Arial"/>
          <w:szCs w:val="20"/>
        </w:rPr>
        <w:t>Preferences</w:t>
      </w:r>
      <w:r>
        <w:rPr>
          <w:rFonts w:cs="Arial"/>
          <w:szCs w:val="20"/>
        </w:rPr>
        <w:t>.</w:t>
      </w:r>
    </w:p>
    <w:p w:rsidR="00B73E60" w:rsidRDefault="00B73E60" w:rsidP="00B73E60">
      <w:pPr>
        <w:pStyle w:val="NormalWeb"/>
        <w:rPr>
          <w:rFonts w:cs="Arial"/>
          <w:szCs w:val="20"/>
        </w:rPr>
      </w:pPr>
      <w:r>
        <w:rPr>
          <w:rFonts w:cs="Arial"/>
          <w:szCs w:val="20"/>
        </w:rPr>
        <w:t> </w:t>
      </w:r>
    </w:p>
    <w:p w:rsidR="00506B49" w:rsidRDefault="00506B49" w:rsidP="00B73E60">
      <w:pPr>
        <w:pStyle w:val="NormalWeb"/>
        <w:rPr>
          <w:rFonts w:cs="Arial"/>
          <w:szCs w:val="20"/>
        </w:rPr>
      </w:pPr>
    </w:p>
    <w:p w:rsidR="00A11901" w:rsidRDefault="00A11901" w:rsidP="00A11901">
      <w:pPr>
        <w:pStyle w:val="Heading2"/>
      </w:pPr>
      <w:r>
        <w:t>Add</w:t>
      </w:r>
      <w:r w:rsidRPr="00A11901">
        <w:t xml:space="preserve"> multiple occurrences of objects and connections in a View</w:t>
      </w:r>
    </w:p>
    <w:p w:rsidR="008A21E5" w:rsidRDefault="00A11901" w:rsidP="00A11901">
      <w:r>
        <w:t>It’s now possible to add the same element or connection more than once in a View. Prior to this version of Archi this was a limitation. Dragging the same element to the Models Tree to the View is now unlimited with all attached connections also being automatically added.</w:t>
      </w:r>
    </w:p>
    <w:p w:rsidR="00A11901" w:rsidRDefault="00A11901" w:rsidP="00A11901">
      <w:r>
        <w:t xml:space="preserve">Having the same element in a View means that </w:t>
      </w:r>
      <w:r w:rsidRPr="00A11901">
        <w:t xml:space="preserve">in complex and large views </w:t>
      </w:r>
      <w:r>
        <w:t>you can avoid cluttered V</w:t>
      </w:r>
      <w:r w:rsidRPr="00A11901">
        <w:t xml:space="preserve">iews when there are multiple </w:t>
      </w:r>
      <w:r>
        <w:t>connections from elements</w:t>
      </w:r>
      <w:r w:rsidRPr="00A11901">
        <w:t xml:space="preserve">. In </w:t>
      </w:r>
      <w:r>
        <w:t>large V</w:t>
      </w:r>
      <w:r w:rsidRPr="00A11901">
        <w:t xml:space="preserve">iews you </w:t>
      </w:r>
      <w:r>
        <w:t>may wish to</w:t>
      </w:r>
      <w:r w:rsidRPr="00A11901">
        <w:t xml:space="preserve"> connect an element to another element </w:t>
      </w:r>
      <w:r>
        <w:t>that</w:t>
      </w:r>
      <w:r w:rsidRPr="00A11901">
        <w:t xml:space="preserve"> is positioned </w:t>
      </w:r>
      <w:r>
        <w:t>on the other side of the View. This can lead to connections being drawn through the whole V</w:t>
      </w:r>
      <w:r w:rsidRPr="00A11901">
        <w:t xml:space="preserve">iew. In some cases rearranging the elements in the view can help, but in complex views this is not always possible, Allowing elements to occur multiple times in a view </w:t>
      </w:r>
      <w:r>
        <w:t>is a</w:t>
      </w:r>
      <w:r w:rsidRPr="00A11901">
        <w:t xml:space="preserve"> useful way to </w:t>
      </w:r>
      <w:r>
        <w:t>present the element in different aspects</w:t>
      </w:r>
      <w:r w:rsidRPr="00A11901">
        <w:t>.</w:t>
      </w:r>
    </w:p>
    <w:p w:rsidR="00A11901" w:rsidRDefault="00A11901" w:rsidP="00A11901"/>
    <w:p w:rsidR="00A11901" w:rsidRDefault="00A11901" w:rsidP="00A11901"/>
    <w:p w:rsidR="00506B49" w:rsidRDefault="00506B49" w:rsidP="00506B49">
      <w:pPr>
        <w:pStyle w:val="Heading2"/>
      </w:pPr>
      <w:r>
        <w:lastRenderedPageBreak/>
        <w:t>Elements can have circular rela</w:t>
      </w:r>
      <w:r w:rsidR="0061562C">
        <w:t>tionships</w:t>
      </w:r>
    </w:p>
    <w:p w:rsidR="00697142" w:rsidRDefault="00697142" w:rsidP="00697142">
      <w:pPr>
        <w:pStyle w:val="NormalWeb"/>
        <w:rPr>
          <w:rFonts w:eastAsiaTheme="minorEastAsia" w:cs="Arial"/>
          <w:szCs w:val="20"/>
        </w:rPr>
      </w:pPr>
      <w:r>
        <w:rPr>
          <w:rFonts w:cs="Arial"/>
          <w:szCs w:val="20"/>
        </w:rPr>
        <w:t xml:space="preserve">You can now add a circular relationship (connection). This is a relationship whose target and source element is the same. By default, this option is turned off in </w:t>
      </w:r>
      <w:r w:rsidRPr="00697142">
        <w:rPr>
          <w:rFonts w:cs="Arial"/>
          <w:szCs w:val="20"/>
        </w:rPr>
        <w:t>Preferences</w:t>
      </w:r>
      <w:r>
        <w:rPr>
          <w:rFonts w:cs="Arial"/>
          <w:szCs w:val="20"/>
        </w:rPr>
        <w:t>. Enabling the preference will allow you to draw a connection from an element to itself by selecting the required relationship from the Palette, clicking once on the element and clicking again on the element:</w:t>
      </w:r>
    </w:p>
    <w:p w:rsidR="00697142" w:rsidRDefault="00697142" w:rsidP="00697142">
      <w:pPr>
        <w:pStyle w:val="NormalWeb"/>
        <w:rPr>
          <w:rStyle w:val="caption10"/>
          <w:rFonts w:cs="Arial"/>
        </w:rPr>
      </w:pPr>
      <w:r>
        <w:rPr>
          <w:rFonts w:cs="Arial"/>
          <w:i/>
          <w:iCs/>
          <w:noProof/>
          <w:sz w:val="18"/>
          <w:szCs w:val="18"/>
        </w:rPr>
        <w:drawing>
          <wp:inline distT="0" distB="0" distL="0" distR="0">
            <wp:extent cx="1388745" cy="905510"/>
            <wp:effectExtent l="19050" t="0" r="1905" b="0"/>
            <wp:docPr id="35" name="Picture 35" descr="D:\projekts\code\archi\archi\uk.ac.bolton.archimate.help\help\img\circular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projekts\code\archi\archi\uk.ac.bolton.archimate.help\help\img\circular_connection.png"/>
                    <pic:cNvPicPr>
                      <a:picLocks noChangeAspect="1" noChangeArrowheads="1"/>
                    </pic:cNvPicPr>
                  </pic:nvPicPr>
                  <pic:blipFill>
                    <a:blip r:embed="rId13" cstate="print"/>
                    <a:srcRect/>
                    <a:stretch>
                      <a:fillRect/>
                    </a:stretch>
                  </pic:blipFill>
                  <pic:spPr bwMode="auto">
                    <a:xfrm>
                      <a:off x="0" y="0"/>
                      <a:ext cx="1388745" cy="905510"/>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A circular relationship</w:t>
      </w:r>
    </w:p>
    <w:p w:rsidR="00697142" w:rsidRDefault="00697142" w:rsidP="00697142"/>
    <w:p w:rsidR="00697142" w:rsidRDefault="00697142" w:rsidP="00697142"/>
    <w:p w:rsidR="00697142" w:rsidRDefault="00381758" w:rsidP="00381758">
      <w:pPr>
        <w:pStyle w:val="Heading2"/>
      </w:pPr>
      <w:r>
        <w:t>Support for exporting with Jasper Reports</w:t>
      </w:r>
    </w:p>
    <w:p w:rsidR="00381758" w:rsidRDefault="005177FC" w:rsidP="00381758">
      <w:pPr>
        <w:pStyle w:val="NormalWeb"/>
        <w:rPr>
          <w:rFonts w:eastAsiaTheme="minorEastAsia" w:cs="Arial"/>
          <w:szCs w:val="20"/>
        </w:rPr>
      </w:pPr>
      <w:hyperlink r:id="rId14" w:tgtFrame="_blank" w:history="1">
        <w:r w:rsidR="00381758">
          <w:rPr>
            <w:rStyle w:val="Hyperlink"/>
            <w:rFonts w:cs="Arial"/>
            <w:szCs w:val="20"/>
          </w:rPr>
          <w:t>Jasper Reports</w:t>
        </w:r>
      </w:hyperlink>
      <w:r w:rsidR="00381758">
        <w:rPr>
          <w:rFonts w:cs="Arial"/>
          <w:szCs w:val="20"/>
        </w:rPr>
        <w:t xml:space="preserve"> is the world's most popular Java reporting engine. Combine data sources and produce pixel-perfect documents that can be viewed, printed, or exported into a variety of document formats with this powerful reporting tool. Archi can export models in various formats using Jasper Reports Templates.</w:t>
      </w:r>
    </w:p>
    <w:p w:rsidR="00381758" w:rsidRDefault="00381758" w:rsidP="00381758">
      <w:pPr>
        <w:pStyle w:val="NormalWeb"/>
        <w:rPr>
          <w:rFonts w:cs="Arial"/>
          <w:szCs w:val="20"/>
        </w:rPr>
      </w:pPr>
      <w:r>
        <w:rPr>
          <w:rFonts w:cs="Arial"/>
          <w:szCs w:val="20"/>
        </w:rPr>
        <w:t>This option is available from the "Report-&gt;Jasper..." menu item from the main "File" menu. Once a model is selected in the Model Tree or in a View this menu item is enabled. Provide the details in the following wizard:</w:t>
      </w:r>
    </w:p>
    <w:p w:rsidR="00381758" w:rsidRDefault="00381758" w:rsidP="00381758">
      <w:pPr>
        <w:pStyle w:val="NormalWeb"/>
        <w:rPr>
          <w:rFonts w:cs="Arial"/>
          <w:szCs w:val="20"/>
        </w:rPr>
      </w:pPr>
      <w:r>
        <w:rPr>
          <w:rFonts w:cs="Arial"/>
          <w:i/>
          <w:iCs/>
          <w:noProof/>
          <w:sz w:val="18"/>
          <w:szCs w:val="18"/>
        </w:rPr>
        <w:drawing>
          <wp:inline distT="0" distB="0" distL="0" distR="0">
            <wp:extent cx="3329940" cy="2752090"/>
            <wp:effectExtent l="19050" t="0" r="3810" b="0"/>
            <wp:docPr id="110" name="Picture 110" descr="D:\projekts\code\archi\archi\uk.ac.bolton.archimate.help\help\img\jasper_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projekts\code\archi\archi\uk.ac.bolton.archimate.help\help\img\jasper_wizard1.png"/>
                    <pic:cNvPicPr>
                      <a:picLocks noChangeAspect="1" noChangeArrowheads="1"/>
                    </pic:cNvPicPr>
                  </pic:nvPicPr>
                  <pic:blipFill>
                    <a:blip r:embed="rId15" cstate="print"/>
                    <a:srcRect/>
                    <a:stretch>
                      <a:fillRect/>
                    </a:stretch>
                  </pic:blipFill>
                  <pic:spPr bwMode="auto">
                    <a:xfrm>
                      <a:off x="0" y="0"/>
                      <a:ext cx="3329940" cy="2752090"/>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Jasper Reports wizard</w:t>
      </w:r>
    </w:p>
    <w:p w:rsidR="00381758" w:rsidRDefault="00381758" w:rsidP="00381758">
      <w:pPr>
        <w:pStyle w:val="NormalWeb"/>
        <w:rPr>
          <w:rFonts w:cs="Arial"/>
          <w:szCs w:val="20"/>
        </w:rPr>
      </w:pPr>
      <w:r>
        <w:rPr>
          <w:rFonts w:cs="Arial"/>
          <w:szCs w:val="20"/>
        </w:rPr>
        <w:t>The following is an example of a PDF format report:</w:t>
      </w:r>
    </w:p>
    <w:p w:rsidR="00381758" w:rsidRDefault="00381758" w:rsidP="00381758">
      <w:pPr>
        <w:pStyle w:val="Caption1"/>
        <w:rPr>
          <w:rFonts w:cs="Arial"/>
        </w:rPr>
      </w:pPr>
      <w:r>
        <w:rPr>
          <w:rFonts w:cs="Arial"/>
          <w:noProof/>
        </w:rPr>
        <w:lastRenderedPageBreak/>
        <w:drawing>
          <wp:inline distT="0" distB="0" distL="0" distR="0">
            <wp:extent cx="3510915" cy="4088765"/>
            <wp:effectExtent l="19050" t="0" r="0" b="0"/>
            <wp:docPr id="111" name="Picture 111" descr="D:\projekts\code\archi\archi\uk.ac.bolton.archimate.help\help\img\jasper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projekts\code\archi\archi\uk.ac.bolton.archimate.help\help\img\jasper_pdf.png"/>
                    <pic:cNvPicPr>
                      <a:picLocks noChangeAspect="1" noChangeArrowheads="1"/>
                    </pic:cNvPicPr>
                  </pic:nvPicPr>
                  <pic:blipFill>
                    <a:blip r:embed="rId16" cstate="print"/>
                    <a:srcRect/>
                    <a:stretch>
                      <a:fillRect/>
                    </a:stretch>
                  </pic:blipFill>
                  <pic:spPr bwMode="auto">
                    <a:xfrm>
                      <a:off x="0" y="0"/>
                      <a:ext cx="3510915" cy="4088765"/>
                    </a:xfrm>
                    <a:prstGeom prst="rect">
                      <a:avLst/>
                    </a:prstGeom>
                    <a:noFill/>
                    <a:ln w="9525">
                      <a:noFill/>
                      <a:miter lim="800000"/>
                      <a:headEnd/>
                      <a:tailEnd/>
                    </a:ln>
                  </pic:spPr>
                </pic:pic>
              </a:graphicData>
            </a:graphic>
          </wp:inline>
        </w:drawing>
      </w:r>
      <w:r>
        <w:rPr>
          <w:rFonts w:cs="Arial"/>
        </w:rPr>
        <w:br/>
        <w:t>Part of a Generated Jasper Report in PDF format</w:t>
      </w:r>
    </w:p>
    <w:p w:rsidR="00506B49" w:rsidRDefault="00381758" w:rsidP="00A11901">
      <w:r>
        <w:t>Developers can design their own templates in *.</w:t>
      </w:r>
      <w:proofErr w:type="spellStart"/>
      <w:r>
        <w:t>jrxml</w:t>
      </w:r>
      <w:proofErr w:type="spellEnd"/>
      <w:r>
        <w:t xml:space="preserve"> format.</w:t>
      </w:r>
    </w:p>
    <w:p w:rsidR="00381758" w:rsidRDefault="00381758" w:rsidP="00A11901"/>
    <w:p w:rsidR="00381758" w:rsidRDefault="00381758" w:rsidP="00A11901"/>
    <w:p w:rsidR="00610371" w:rsidRDefault="00AF7DE0" w:rsidP="00AF7DE0">
      <w:pPr>
        <w:pStyle w:val="Heading2"/>
      </w:pPr>
      <w:r>
        <w:t>Palette is now detachable and improved</w:t>
      </w:r>
    </w:p>
    <w:p w:rsidR="0066769C" w:rsidRDefault="0066769C" w:rsidP="0066769C">
      <w:pPr>
        <w:pStyle w:val="NormalWeb"/>
        <w:rPr>
          <w:rFonts w:cs="Arial"/>
          <w:szCs w:val="20"/>
        </w:rPr>
      </w:pPr>
      <w:r>
        <w:rPr>
          <w:rFonts w:cs="Arial"/>
          <w:szCs w:val="20"/>
        </w:rPr>
        <w:t>A useful setting is to display the Palette with "Icons only" in order to see all available Palette tools:</w:t>
      </w:r>
    </w:p>
    <w:p w:rsidR="0066769C" w:rsidRDefault="0066769C" w:rsidP="0066769C">
      <w:pPr>
        <w:pStyle w:val="NormalWeb"/>
        <w:rPr>
          <w:rFonts w:cs="Arial"/>
          <w:szCs w:val="20"/>
        </w:rPr>
      </w:pPr>
      <w:r>
        <w:rPr>
          <w:rFonts w:cs="Arial"/>
          <w:i/>
          <w:iCs/>
          <w:noProof/>
          <w:sz w:val="18"/>
          <w:szCs w:val="18"/>
        </w:rPr>
        <w:lastRenderedPageBreak/>
        <w:drawing>
          <wp:inline distT="0" distB="0" distL="0" distR="0">
            <wp:extent cx="948690" cy="3183255"/>
            <wp:effectExtent l="19050" t="0" r="3810" b="0"/>
            <wp:docPr id="22" name="Picture 22" descr="D:\projekts\code\archi\archi\uk.ac.bolton.archimate.help\help\img\palette_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rojekts\code\archi\archi\uk.ac.bolton.archimate.help\help\img\palette_icons.png"/>
                    <pic:cNvPicPr>
                      <a:picLocks noChangeAspect="1" noChangeArrowheads="1"/>
                    </pic:cNvPicPr>
                  </pic:nvPicPr>
                  <pic:blipFill>
                    <a:blip r:embed="rId17" cstate="print"/>
                    <a:srcRect/>
                    <a:stretch>
                      <a:fillRect/>
                    </a:stretch>
                  </pic:blipFill>
                  <pic:spPr bwMode="auto">
                    <a:xfrm>
                      <a:off x="0" y="0"/>
                      <a:ext cx="948690" cy="318325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The Palette displaying as "Icons only"</w:t>
      </w:r>
    </w:p>
    <w:p w:rsidR="00D04444" w:rsidRDefault="00D04444" w:rsidP="00D04444">
      <w:pPr>
        <w:pStyle w:val="NormalWeb"/>
        <w:rPr>
          <w:rFonts w:eastAsiaTheme="minorEastAsia" w:cs="Arial"/>
          <w:szCs w:val="20"/>
        </w:rPr>
      </w:pPr>
      <w:r>
        <w:rPr>
          <w:rFonts w:cs="Arial"/>
          <w:szCs w:val="20"/>
        </w:rPr>
        <w:t>By default, each View has its own attached Palette. It is also possible to have a single, detachable Palette that you can drag and dock to any position in the application window. To do this, click on the "Palette" button on the main toolbar:</w:t>
      </w:r>
    </w:p>
    <w:p w:rsidR="00D04444" w:rsidRDefault="00D04444" w:rsidP="00D04444">
      <w:pPr>
        <w:pStyle w:val="NormalWeb"/>
        <w:rPr>
          <w:rFonts w:cs="Arial"/>
          <w:szCs w:val="20"/>
        </w:rPr>
      </w:pPr>
      <w:r>
        <w:rPr>
          <w:rFonts w:cs="Arial"/>
          <w:i/>
          <w:iCs/>
          <w:noProof/>
          <w:sz w:val="18"/>
          <w:szCs w:val="18"/>
        </w:rPr>
        <w:drawing>
          <wp:inline distT="0" distB="0" distL="0" distR="0">
            <wp:extent cx="3226435" cy="483235"/>
            <wp:effectExtent l="19050" t="0" r="0" b="0"/>
            <wp:docPr id="23" name="Picture 23" descr="D:\projekts\code\archi\archi\uk.ac.bolton.archimate.help\help\img\toolbar_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projekts\code\archi\archi\uk.ac.bolton.archimate.help\help\img\toolbar_palette.png"/>
                    <pic:cNvPicPr>
                      <a:picLocks noChangeAspect="1" noChangeArrowheads="1"/>
                    </pic:cNvPicPr>
                  </pic:nvPicPr>
                  <pic:blipFill>
                    <a:blip r:embed="rId18" cstate="print"/>
                    <a:srcRect/>
                    <a:stretch>
                      <a:fillRect/>
                    </a:stretch>
                  </pic:blipFill>
                  <pic:spPr bwMode="auto">
                    <a:xfrm>
                      <a:off x="0" y="0"/>
                      <a:ext cx="3226435" cy="48323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The "Palette" button the main toolbar</w:t>
      </w:r>
    </w:p>
    <w:p w:rsidR="00D04444" w:rsidRDefault="00D04444" w:rsidP="00D04444">
      <w:pPr>
        <w:pStyle w:val="NormalWeb"/>
        <w:rPr>
          <w:rFonts w:cs="Arial"/>
          <w:szCs w:val="20"/>
        </w:rPr>
      </w:pPr>
      <w:r>
        <w:rPr>
          <w:rFonts w:cs="Arial"/>
          <w:szCs w:val="20"/>
        </w:rPr>
        <w:t>Pressing this button detaches the Palette from the View and creates a Palette window. You can drag and dock this to anywhere in the application space. The following example has the Palette docked in the lower left corner:</w:t>
      </w:r>
    </w:p>
    <w:p w:rsidR="00D04444" w:rsidRDefault="00D04444" w:rsidP="00D04444">
      <w:pPr>
        <w:pStyle w:val="NormalWeb"/>
        <w:rPr>
          <w:rFonts w:cs="Arial"/>
          <w:szCs w:val="20"/>
        </w:rPr>
      </w:pPr>
      <w:r>
        <w:rPr>
          <w:rFonts w:cs="Arial"/>
          <w:i/>
          <w:iCs/>
          <w:noProof/>
          <w:sz w:val="18"/>
          <w:szCs w:val="18"/>
        </w:rPr>
        <w:lastRenderedPageBreak/>
        <w:drawing>
          <wp:inline distT="0" distB="0" distL="0" distR="0">
            <wp:extent cx="4442460" cy="3355975"/>
            <wp:effectExtent l="19050" t="0" r="0" b="0"/>
            <wp:docPr id="24" name="Picture 24" descr="D:\projekts\code\archi\archi\uk.ac.bolton.archimate.help\help\img\palette_do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projekts\code\archi\archi\uk.ac.bolton.archimate.help\help\img\palette_docked.png"/>
                    <pic:cNvPicPr>
                      <a:picLocks noChangeAspect="1" noChangeArrowheads="1"/>
                    </pic:cNvPicPr>
                  </pic:nvPicPr>
                  <pic:blipFill>
                    <a:blip r:embed="rId19" cstate="print"/>
                    <a:srcRect/>
                    <a:stretch>
                      <a:fillRect/>
                    </a:stretch>
                  </pic:blipFill>
                  <pic:spPr bwMode="auto">
                    <a:xfrm>
                      <a:off x="0" y="0"/>
                      <a:ext cx="4442460" cy="335597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The Palette window docked in the lower left corner</w:t>
      </w:r>
    </w:p>
    <w:p w:rsidR="00D04444" w:rsidRDefault="00D04444" w:rsidP="00D04444">
      <w:pPr>
        <w:pStyle w:val="NormalWeb"/>
        <w:rPr>
          <w:rFonts w:cs="Arial"/>
          <w:szCs w:val="20"/>
        </w:rPr>
      </w:pPr>
      <w:r>
        <w:rPr>
          <w:rFonts w:cs="Arial"/>
          <w:szCs w:val="20"/>
        </w:rPr>
        <w:t>Closing the Palette window re-attaches it to any open Views.</w:t>
      </w:r>
    </w:p>
    <w:p w:rsidR="00AF7DE0" w:rsidRDefault="00AF7DE0" w:rsidP="00A11901"/>
    <w:p w:rsidR="00D04444" w:rsidRDefault="003B6388" w:rsidP="003B6388">
      <w:pPr>
        <w:pStyle w:val="Heading2"/>
      </w:pPr>
      <w:r>
        <w:t>A View can be maximised to Full Screen</w:t>
      </w:r>
    </w:p>
    <w:p w:rsidR="003B3B1E" w:rsidRDefault="003B3B1E" w:rsidP="003B3B1E">
      <w:pPr>
        <w:pStyle w:val="NormalWeb"/>
        <w:rPr>
          <w:rFonts w:eastAsiaTheme="minorEastAsia" w:cs="Arial"/>
          <w:szCs w:val="20"/>
        </w:rPr>
      </w:pPr>
      <w:r>
        <w:rPr>
          <w:rFonts w:cs="Arial"/>
          <w:szCs w:val="20"/>
        </w:rPr>
        <w:t>A View can be displayed and edited in Full Screen mode. This can be useful to maximise the View for presentation purposes. To do so select a View and press the F11 key on Windows or the Shift-Command-F keys on Mac, or choose the "Full Screen" menu item from the main "View" menu. The View will be maximised:</w:t>
      </w:r>
    </w:p>
    <w:p w:rsidR="003B3B1E" w:rsidRDefault="003B3B1E" w:rsidP="003B3B1E">
      <w:pPr>
        <w:pStyle w:val="NormalWeb"/>
        <w:rPr>
          <w:rFonts w:cs="Arial"/>
          <w:szCs w:val="20"/>
        </w:rPr>
      </w:pPr>
      <w:r>
        <w:rPr>
          <w:rFonts w:cs="Arial"/>
          <w:i/>
          <w:iCs/>
          <w:noProof/>
          <w:sz w:val="18"/>
          <w:szCs w:val="18"/>
        </w:rPr>
        <w:drawing>
          <wp:inline distT="0" distB="0" distL="0" distR="0">
            <wp:extent cx="3787140" cy="2967355"/>
            <wp:effectExtent l="19050" t="0" r="3810" b="0"/>
            <wp:docPr id="65" name="Picture 65" descr="D:\projekts\code\archi\archi\uk.ac.bolton.archimate.help\help\img\view_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projekts\code\archi\archi\uk.ac.bolton.archimate.help\help\img\view_fullscreen.png"/>
                    <pic:cNvPicPr>
                      <a:picLocks noChangeAspect="1" noChangeArrowheads="1"/>
                    </pic:cNvPicPr>
                  </pic:nvPicPr>
                  <pic:blipFill>
                    <a:blip r:embed="rId20" cstate="print"/>
                    <a:srcRect/>
                    <a:stretch>
                      <a:fillRect/>
                    </a:stretch>
                  </pic:blipFill>
                  <pic:spPr bwMode="auto">
                    <a:xfrm>
                      <a:off x="0" y="0"/>
                      <a:ext cx="3787140" cy="2967355"/>
                    </a:xfrm>
                    <a:prstGeom prst="rect">
                      <a:avLst/>
                    </a:prstGeom>
                    <a:noFill/>
                    <a:ln w="9525">
                      <a:noFill/>
                      <a:miter lim="800000"/>
                      <a:headEnd/>
                      <a:tailEnd/>
                    </a:ln>
                  </pic:spPr>
                </pic:pic>
              </a:graphicData>
            </a:graphic>
          </wp:inline>
        </w:drawing>
      </w:r>
      <w:r>
        <w:rPr>
          <w:rFonts w:cs="Arial"/>
          <w:i/>
          <w:iCs/>
          <w:sz w:val="18"/>
          <w:szCs w:val="18"/>
        </w:rPr>
        <w:br/>
      </w:r>
      <w:r>
        <w:rPr>
          <w:rStyle w:val="caption10"/>
          <w:rFonts w:cs="Arial"/>
        </w:rPr>
        <w:t>A View in Full Screen mode</w:t>
      </w:r>
    </w:p>
    <w:p w:rsidR="003B3B1E" w:rsidRDefault="003B3B1E" w:rsidP="003B3B1E">
      <w:pPr>
        <w:pStyle w:val="NormalWeb"/>
        <w:rPr>
          <w:rFonts w:cs="Arial"/>
          <w:szCs w:val="20"/>
        </w:rPr>
      </w:pPr>
      <w:r>
        <w:rPr>
          <w:rFonts w:cs="Arial"/>
          <w:szCs w:val="20"/>
        </w:rPr>
        <w:lastRenderedPageBreak/>
        <w:t>The Palette is of the "floating" type and may be closed with the Escape key or the window's close button. Right-clicking on the View brings up a context menu where the Palette may be shown if it is not currently visible.</w:t>
      </w:r>
    </w:p>
    <w:p w:rsidR="00D04444" w:rsidRPr="0062231F" w:rsidRDefault="00D04444" w:rsidP="00A11901"/>
    <w:sectPr w:rsidR="00D04444" w:rsidRPr="0062231F" w:rsidSect="00903633">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C98" w:rsidRDefault="00A75C98" w:rsidP="00903633">
      <w:pPr>
        <w:spacing w:after="0" w:line="240" w:lineRule="auto"/>
      </w:pPr>
      <w:r>
        <w:separator/>
      </w:r>
    </w:p>
  </w:endnote>
  <w:endnote w:type="continuationSeparator" w:id="0">
    <w:p w:rsidR="00A75C98" w:rsidRDefault="00A75C98"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5177FC">
    <w:pPr>
      <w:pStyle w:val="Footer"/>
      <w:jc w:val="right"/>
    </w:pPr>
    <w:fldSimple w:instr=" PAGE   \* MERGEFORMAT ">
      <w:r w:rsidR="00FF52C2">
        <w:rPr>
          <w:noProof/>
        </w:rPr>
        <w:t>10</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C98" w:rsidRDefault="00A75C98" w:rsidP="00903633">
      <w:pPr>
        <w:spacing w:after="0" w:line="240" w:lineRule="auto"/>
      </w:pPr>
      <w:r>
        <w:separator/>
      </w:r>
    </w:p>
  </w:footnote>
  <w:footnote w:type="continuationSeparator" w:id="0">
    <w:p w:rsidR="00A75C98" w:rsidRDefault="00A75C98"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C76"/>
    <w:multiLevelType w:val="hybridMultilevel"/>
    <w:tmpl w:val="FA6C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7100D1"/>
    <w:multiLevelType w:val="hybridMultilevel"/>
    <w:tmpl w:val="00DC4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BA3F19"/>
    <w:multiLevelType w:val="multilevel"/>
    <w:tmpl w:val="EB16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013489"/>
    <w:multiLevelType w:val="hybridMultilevel"/>
    <w:tmpl w:val="5CEA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4E1025"/>
    <w:multiLevelType w:val="hybridMultilevel"/>
    <w:tmpl w:val="74D20F12"/>
    <w:lvl w:ilvl="0" w:tplc="42B22C1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0C52E3"/>
    <w:multiLevelType w:val="multilevel"/>
    <w:tmpl w:val="36C4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C4262"/>
    <w:multiLevelType w:val="hybridMultilevel"/>
    <w:tmpl w:val="B81C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60C44"/>
    <w:multiLevelType w:val="multilevel"/>
    <w:tmpl w:val="713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27102"/>
    <w:multiLevelType w:val="hybridMultilevel"/>
    <w:tmpl w:val="520CE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34F499F"/>
    <w:multiLevelType w:val="multilevel"/>
    <w:tmpl w:val="4EE4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6A196D"/>
    <w:multiLevelType w:val="hybridMultilevel"/>
    <w:tmpl w:val="64928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5903A18"/>
    <w:multiLevelType w:val="multilevel"/>
    <w:tmpl w:val="C09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3977F7"/>
    <w:multiLevelType w:val="multilevel"/>
    <w:tmpl w:val="424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5C1457"/>
    <w:multiLevelType w:val="multilevel"/>
    <w:tmpl w:val="E6C6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E46831"/>
    <w:multiLevelType w:val="multilevel"/>
    <w:tmpl w:val="B870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4547F4"/>
    <w:multiLevelType w:val="multilevel"/>
    <w:tmpl w:val="4806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E2498F"/>
    <w:multiLevelType w:val="multilevel"/>
    <w:tmpl w:val="5676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FA2572"/>
    <w:multiLevelType w:val="multilevel"/>
    <w:tmpl w:val="A02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42E4D"/>
    <w:multiLevelType w:val="multilevel"/>
    <w:tmpl w:val="F88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CE34FD"/>
    <w:multiLevelType w:val="hybridMultilevel"/>
    <w:tmpl w:val="1F76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7F769C6"/>
    <w:multiLevelType w:val="multilevel"/>
    <w:tmpl w:val="287C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8478C3"/>
    <w:multiLevelType w:val="multilevel"/>
    <w:tmpl w:val="2F2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DA0F2C"/>
    <w:multiLevelType w:val="hybridMultilevel"/>
    <w:tmpl w:val="5DAC0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6D2B0A"/>
    <w:multiLevelType w:val="multilevel"/>
    <w:tmpl w:val="9C3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7808D4"/>
    <w:multiLevelType w:val="multilevel"/>
    <w:tmpl w:val="C71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06707A"/>
    <w:multiLevelType w:val="multilevel"/>
    <w:tmpl w:val="A99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A91DCB"/>
    <w:multiLevelType w:val="multilevel"/>
    <w:tmpl w:val="702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A2120F"/>
    <w:multiLevelType w:val="multilevel"/>
    <w:tmpl w:val="E58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D63FF8"/>
    <w:multiLevelType w:val="multilevel"/>
    <w:tmpl w:val="A2D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645A6B"/>
    <w:multiLevelType w:val="multilevel"/>
    <w:tmpl w:val="EB4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011A32"/>
    <w:multiLevelType w:val="hybridMultilevel"/>
    <w:tmpl w:val="4E4C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8"/>
  </w:num>
  <w:num w:numId="3">
    <w:abstractNumId w:val="11"/>
  </w:num>
  <w:num w:numId="4">
    <w:abstractNumId w:val="26"/>
  </w:num>
  <w:num w:numId="5">
    <w:abstractNumId w:val="28"/>
  </w:num>
  <w:num w:numId="6">
    <w:abstractNumId w:val="15"/>
  </w:num>
  <w:num w:numId="7">
    <w:abstractNumId w:val="37"/>
  </w:num>
  <w:num w:numId="8">
    <w:abstractNumId w:val="31"/>
  </w:num>
  <w:num w:numId="9">
    <w:abstractNumId w:val="29"/>
  </w:num>
  <w:num w:numId="10">
    <w:abstractNumId w:val="36"/>
  </w:num>
  <w:num w:numId="11">
    <w:abstractNumId w:val="8"/>
  </w:num>
  <w:num w:numId="12">
    <w:abstractNumId w:val="2"/>
  </w:num>
  <w:num w:numId="13">
    <w:abstractNumId w:val="40"/>
  </w:num>
  <w:num w:numId="14">
    <w:abstractNumId w:val="9"/>
  </w:num>
  <w:num w:numId="15">
    <w:abstractNumId w:val="12"/>
  </w:num>
  <w:num w:numId="16">
    <w:abstractNumId w:val="21"/>
  </w:num>
  <w:num w:numId="17">
    <w:abstractNumId w:val="38"/>
  </w:num>
  <w:num w:numId="18">
    <w:abstractNumId w:val="22"/>
  </w:num>
  <w:num w:numId="19">
    <w:abstractNumId w:val="19"/>
  </w:num>
  <w:num w:numId="20">
    <w:abstractNumId w:val="23"/>
  </w:num>
  <w:num w:numId="21">
    <w:abstractNumId w:val="42"/>
  </w:num>
  <w:num w:numId="22">
    <w:abstractNumId w:val="20"/>
  </w:num>
  <w:num w:numId="23">
    <w:abstractNumId w:val="34"/>
  </w:num>
  <w:num w:numId="24">
    <w:abstractNumId w:val="7"/>
  </w:num>
  <w:num w:numId="25">
    <w:abstractNumId w:val="0"/>
  </w:num>
  <w:num w:numId="26">
    <w:abstractNumId w:val="27"/>
  </w:num>
  <w:num w:numId="27">
    <w:abstractNumId w:val="3"/>
  </w:num>
  <w:num w:numId="28">
    <w:abstractNumId w:val="10"/>
  </w:num>
  <w:num w:numId="29">
    <w:abstractNumId w:val="13"/>
  </w:num>
  <w:num w:numId="30">
    <w:abstractNumId w:val="41"/>
  </w:num>
  <w:num w:numId="31">
    <w:abstractNumId w:val="33"/>
  </w:num>
  <w:num w:numId="32">
    <w:abstractNumId w:val="17"/>
  </w:num>
  <w:num w:numId="33">
    <w:abstractNumId w:val="14"/>
  </w:num>
  <w:num w:numId="34">
    <w:abstractNumId w:val="32"/>
  </w:num>
  <w:num w:numId="35">
    <w:abstractNumId w:val="5"/>
  </w:num>
  <w:num w:numId="36">
    <w:abstractNumId w:val="16"/>
  </w:num>
  <w:num w:numId="37">
    <w:abstractNumId w:val="24"/>
  </w:num>
  <w:num w:numId="38">
    <w:abstractNumId w:val="35"/>
  </w:num>
  <w:num w:numId="39">
    <w:abstractNumId w:val="30"/>
  </w:num>
  <w:num w:numId="40">
    <w:abstractNumId w:val="1"/>
  </w:num>
  <w:num w:numId="41">
    <w:abstractNumId w:val="39"/>
  </w:num>
  <w:num w:numId="42">
    <w:abstractNumId w:val="6"/>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27213"/>
    <w:rsid w:val="00037037"/>
    <w:rsid w:val="00050647"/>
    <w:rsid w:val="00051E35"/>
    <w:rsid w:val="00066C94"/>
    <w:rsid w:val="00071C2B"/>
    <w:rsid w:val="00080DA1"/>
    <w:rsid w:val="00083BC3"/>
    <w:rsid w:val="00085360"/>
    <w:rsid w:val="000933AC"/>
    <w:rsid w:val="000B136A"/>
    <w:rsid w:val="000F0F23"/>
    <w:rsid w:val="001752CD"/>
    <w:rsid w:val="001B58D7"/>
    <w:rsid w:val="001B7697"/>
    <w:rsid w:val="001F386A"/>
    <w:rsid w:val="00204FF2"/>
    <w:rsid w:val="00210E40"/>
    <w:rsid w:val="0022109E"/>
    <w:rsid w:val="00235F53"/>
    <w:rsid w:val="002449BB"/>
    <w:rsid w:val="00244F3B"/>
    <w:rsid w:val="00253C92"/>
    <w:rsid w:val="002965CD"/>
    <w:rsid w:val="002A4137"/>
    <w:rsid w:val="002C7E00"/>
    <w:rsid w:val="0030050F"/>
    <w:rsid w:val="00304BE4"/>
    <w:rsid w:val="00322F3B"/>
    <w:rsid w:val="00343C34"/>
    <w:rsid w:val="003472F6"/>
    <w:rsid w:val="00357784"/>
    <w:rsid w:val="00374E90"/>
    <w:rsid w:val="00381758"/>
    <w:rsid w:val="0039369D"/>
    <w:rsid w:val="003936EC"/>
    <w:rsid w:val="003B3B1E"/>
    <w:rsid w:val="003B6388"/>
    <w:rsid w:val="00410326"/>
    <w:rsid w:val="00421D8C"/>
    <w:rsid w:val="00440275"/>
    <w:rsid w:val="004446D2"/>
    <w:rsid w:val="00450AB6"/>
    <w:rsid w:val="004724D6"/>
    <w:rsid w:val="00474C74"/>
    <w:rsid w:val="00480C9D"/>
    <w:rsid w:val="004B1AF8"/>
    <w:rsid w:val="004E346E"/>
    <w:rsid w:val="004F101C"/>
    <w:rsid w:val="00501A28"/>
    <w:rsid w:val="00505475"/>
    <w:rsid w:val="00506B49"/>
    <w:rsid w:val="00514517"/>
    <w:rsid w:val="005171DA"/>
    <w:rsid w:val="005177FC"/>
    <w:rsid w:val="00542C6B"/>
    <w:rsid w:val="00552632"/>
    <w:rsid w:val="005721C4"/>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50389"/>
    <w:rsid w:val="0076235B"/>
    <w:rsid w:val="00782FD9"/>
    <w:rsid w:val="007B5A0B"/>
    <w:rsid w:val="00836378"/>
    <w:rsid w:val="008A21E5"/>
    <w:rsid w:val="008F6FAF"/>
    <w:rsid w:val="00903633"/>
    <w:rsid w:val="00960716"/>
    <w:rsid w:val="00990093"/>
    <w:rsid w:val="00992336"/>
    <w:rsid w:val="009B1D29"/>
    <w:rsid w:val="009B551B"/>
    <w:rsid w:val="009D4277"/>
    <w:rsid w:val="009E43B3"/>
    <w:rsid w:val="009E4823"/>
    <w:rsid w:val="009F32B1"/>
    <w:rsid w:val="00A11901"/>
    <w:rsid w:val="00A12A82"/>
    <w:rsid w:val="00A25399"/>
    <w:rsid w:val="00A4021B"/>
    <w:rsid w:val="00A45B0F"/>
    <w:rsid w:val="00A75C98"/>
    <w:rsid w:val="00A96CA6"/>
    <w:rsid w:val="00AA0156"/>
    <w:rsid w:val="00AB6DED"/>
    <w:rsid w:val="00AD4D18"/>
    <w:rsid w:val="00AD5F15"/>
    <w:rsid w:val="00AE5456"/>
    <w:rsid w:val="00AF7DE0"/>
    <w:rsid w:val="00B0764E"/>
    <w:rsid w:val="00B16535"/>
    <w:rsid w:val="00B5175A"/>
    <w:rsid w:val="00B73E60"/>
    <w:rsid w:val="00B9052D"/>
    <w:rsid w:val="00B90EBE"/>
    <w:rsid w:val="00BE2F39"/>
    <w:rsid w:val="00BE3945"/>
    <w:rsid w:val="00BF1B5D"/>
    <w:rsid w:val="00BF29AF"/>
    <w:rsid w:val="00C26C12"/>
    <w:rsid w:val="00C30E36"/>
    <w:rsid w:val="00C37AE7"/>
    <w:rsid w:val="00C37FB0"/>
    <w:rsid w:val="00C52085"/>
    <w:rsid w:val="00C7528C"/>
    <w:rsid w:val="00CB0D89"/>
    <w:rsid w:val="00CE11C7"/>
    <w:rsid w:val="00CE4495"/>
    <w:rsid w:val="00CE5B64"/>
    <w:rsid w:val="00D04444"/>
    <w:rsid w:val="00D52BEC"/>
    <w:rsid w:val="00D64196"/>
    <w:rsid w:val="00D831FF"/>
    <w:rsid w:val="00D83EBA"/>
    <w:rsid w:val="00DA3E89"/>
    <w:rsid w:val="00DC1F18"/>
    <w:rsid w:val="00DC4ABE"/>
    <w:rsid w:val="00DF4BF4"/>
    <w:rsid w:val="00DF6906"/>
    <w:rsid w:val="00EA6534"/>
    <w:rsid w:val="00EC5B81"/>
    <w:rsid w:val="00ED0B79"/>
    <w:rsid w:val="00F07CC6"/>
    <w:rsid w:val="00F4661F"/>
    <w:rsid w:val="00F61B9D"/>
    <w:rsid w:val="00FD6BF0"/>
    <w:rsid w:val="00FF32A3"/>
    <w:rsid w:val="00FF52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C2"/>
    <w:pPr>
      <w:spacing w:after="200" w:line="276" w:lineRule="auto"/>
    </w:pPr>
    <w:rPr>
      <w:rFonts w:ascii="Arial" w:hAnsi="Arial"/>
      <w:szCs w:val="24"/>
    </w:rPr>
  </w:style>
  <w:style w:type="paragraph" w:styleId="Heading1">
    <w:name w:val="heading 1"/>
    <w:basedOn w:val="Normal"/>
    <w:next w:val="Normal"/>
    <w:link w:val="Heading1Char"/>
    <w:uiPriority w:val="9"/>
    <w:qFormat/>
    <w:rsid w:val="00FF52C2"/>
    <w:pPr>
      <w:spacing w:before="300" w:after="120"/>
      <w:outlineLvl w:val="0"/>
    </w:pPr>
    <w:rPr>
      <w:b/>
      <w:bCs/>
      <w:kern w:val="36"/>
      <w:sz w:val="32"/>
      <w:szCs w:val="32"/>
    </w:rPr>
  </w:style>
  <w:style w:type="paragraph" w:styleId="Heading2">
    <w:name w:val="heading 2"/>
    <w:basedOn w:val="Normal"/>
    <w:next w:val="Normal"/>
    <w:link w:val="Heading2Char"/>
    <w:uiPriority w:val="9"/>
    <w:qFormat/>
    <w:rsid w:val="00FF52C2"/>
    <w:pPr>
      <w:keepNext/>
      <w:spacing w:before="240" w:after="80"/>
      <w:outlineLvl w:val="1"/>
    </w:pPr>
    <w:rPr>
      <w:b/>
      <w:bCs/>
      <w:sz w:val="28"/>
      <w:szCs w:val="28"/>
    </w:rPr>
  </w:style>
  <w:style w:type="paragraph" w:styleId="Heading3">
    <w:name w:val="heading 3"/>
    <w:basedOn w:val="Normal"/>
    <w:next w:val="Normal"/>
    <w:link w:val="Heading3Char"/>
    <w:uiPriority w:val="9"/>
    <w:qFormat/>
    <w:rsid w:val="00FF52C2"/>
    <w:pPr>
      <w:spacing w:after="120"/>
      <w:outlineLvl w:val="2"/>
    </w:pPr>
    <w:rPr>
      <w:b/>
      <w:bCs/>
      <w:sz w:val="24"/>
    </w:rPr>
  </w:style>
  <w:style w:type="character" w:default="1" w:styleId="DefaultParagraphFont">
    <w:name w:val="Default Paragraph Font"/>
    <w:uiPriority w:val="1"/>
    <w:semiHidden/>
    <w:unhideWhenUsed/>
    <w:rsid w:val="00FF52C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F52C2"/>
  </w:style>
  <w:style w:type="character" w:styleId="Hyperlink">
    <w:name w:val="Hyperlink"/>
    <w:basedOn w:val="DefaultParagraphFont"/>
    <w:uiPriority w:val="99"/>
    <w:unhideWhenUsed/>
    <w:rsid w:val="00FF52C2"/>
    <w:rPr>
      <w:strike w:val="0"/>
      <w:dstrike w:val="0"/>
      <w:color w:val="0033CC"/>
      <w:u w:val="none"/>
      <w:effect w:val="none"/>
    </w:rPr>
  </w:style>
  <w:style w:type="character" w:styleId="FollowedHyperlink">
    <w:name w:val="FollowedHyperlink"/>
    <w:basedOn w:val="DefaultParagraphFont"/>
    <w:uiPriority w:val="99"/>
    <w:semiHidden/>
    <w:unhideWhenUsed/>
    <w:rsid w:val="00FF52C2"/>
    <w:rPr>
      <w:strike w:val="0"/>
      <w:dstrike w:val="0"/>
      <w:color w:val="025999"/>
      <w:u w:val="none"/>
      <w:effect w:val="none"/>
    </w:rPr>
  </w:style>
  <w:style w:type="character" w:customStyle="1" w:styleId="Heading1Char">
    <w:name w:val="Heading 1 Char"/>
    <w:basedOn w:val="DefaultParagraphFont"/>
    <w:link w:val="Heading1"/>
    <w:uiPriority w:val="9"/>
    <w:rsid w:val="00FF52C2"/>
    <w:rPr>
      <w:rFonts w:ascii="Arial" w:hAnsi="Arial"/>
      <w:b/>
      <w:bCs/>
      <w:kern w:val="36"/>
      <w:sz w:val="32"/>
      <w:szCs w:val="32"/>
    </w:rPr>
  </w:style>
  <w:style w:type="character" w:customStyle="1" w:styleId="Heading2Char">
    <w:name w:val="Heading 2 Char"/>
    <w:basedOn w:val="DefaultParagraphFont"/>
    <w:link w:val="Heading2"/>
    <w:uiPriority w:val="9"/>
    <w:rsid w:val="00FF52C2"/>
    <w:rPr>
      <w:rFonts w:ascii="Arial" w:hAnsi="Arial"/>
      <w:b/>
      <w:bCs/>
      <w:sz w:val="28"/>
      <w:szCs w:val="28"/>
    </w:rPr>
  </w:style>
  <w:style w:type="character" w:customStyle="1" w:styleId="Heading3Char">
    <w:name w:val="Heading 3 Char"/>
    <w:basedOn w:val="DefaultParagraphFont"/>
    <w:link w:val="Heading3"/>
    <w:uiPriority w:val="9"/>
    <w:rsid w:val="00FF52C2"/>
    <w:rPr>
      <w:rFonts w:ascii="Arial" w:hAnsi="Arial"/>
      <w:b/>
      <w:bCs/>
      <w:sz w:val="24"/>
      <w:szCs w:val="24"/>
    </w:rPr>
  </w:style>
  <w:style w:type="paragraph" w:customStyle="1" w:styleId="boxout">
    <w:name w:val="boxout"/>
    <w:basedOn w:val="Normal"/>
    <w:rsid w:val="00FF52C2"/>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FF52C2"/>
  </w:style>
  <w:style w:type="character" w:styleId="Strong">
    <w:name w:val="Strong"/>
    <w:basedOn w:val="DefaultParagraphFont"/>
    <w:uiPriority w:val="22"/>
    <w:qFormat/>
    <w:rsid w:val="00FF52C2"/>
    <w:rPr>
      <w:b/>
      <w:bCs/>
    </w:rPr>
  </w:style>
  <w:style w:type="character" w:styleId="Emphasis">
    <w:name w:val="Emphasis"/>
    <w:basedOn w:val="DefaultParagraphFont"/>
    <w:uiPriority w:val="20"/>
    <w:qFormat/>
    <w:rsid w:val="00FF52C2"/>
    <w:rPr>
      <w:i/>
      <w:iCs/>
    </w:rPr>
  </w:style>
  <w:style w:type="paragraph" w:styleId="BalloonText">
    <w:name w:val="Balloon Text"/>
    <w:basedOn w:val="Normal"/>
    <w:link w:val="BalloonTextChar"/>
    <w:uiPriority w:val="99"/>
    <w:semiHidden/>
    <w:unhideWhenUsed/>
    <w:rsid w:val="00FF52C2"/>
    <w:rPr>
      <w:rFonts w:ascii="Tahoma" w:hAnsi="Tahoma" w:cs="Tahoma"/>
      <w:sz w:val="16"/>
      <w:szCs w:val="16"/>
    </w:rPr>
  </w:style>
  <w:style w:type="character" w:customStyle="1" w:styleId="BalloonTextChar">
    <w:name w:val="Balloon Text Char"/>
    <w:basedOn w:val="DefaultParagraphFont"/>
    <w:link w:val="BalloonText"/>
    <w:uiPriority w:val="99"/>
    <w:semiHidden/>
    <w:rsid w:val="00FF52C2"/>
    <w:rPr>
      <w:rFonts w:ascii="Tahoma" w:hAnsi="Tahoma" w:cs="Tahoma"/>
      <w:sz w:val="16"/>
      <w:szCs w:val="16"/>
    </w:rPr>
  </w:style>
  <w:style w:type="paragraph" w:customStyle="1" w:styleId="Caption1">
    <w:name w:val="Caption1"/>
    <w:basedOn w:val="Normal"/>
    <w:rsid w:val="00FF52C2"/>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FF52C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F52C2"/>
    <w:rPr>
      <w:rFonts w:ascii="Arial" w:hAnsi="Arial"/>
      <w:szCs w:val="24"/>
    </w:rPr>
  </w:style>
  <w:style w:type="paragraph" w:styleId="Footer">
    <w:name w:val="footer"/>
    <w:basedOn w:val="Normal"/>
    <w:link w:val="FooterChar"/>
    <w:uiPriority w:val="99"/>
    <w:unhideWhenUsed/>
    <w:rsid w:val="00FF5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2C2"/>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spersoft.com/jasperrepor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59522-F16C-4FE3-A9E9-53B78D0F6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Template>
  <TotalTime>103</TotalTime>
  <Pages>11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9022</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66</cp:revision>
  <cp:lastPrinted>2011-04-15T16:53:00Z</cp:lastPrinted>
  <dcterms:created xsi:type="dcterms:W3CDTF">2011-03-18T15:18:00Z</dcterms:created>
  <dcterms:modified xsi:type="dcterms:W3CDTF">2011-09-22T14:27:00Z</dcterms:modified>
</cp:coreProperties>
</file>