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BF3D" w14:textId="41203F94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proofErr w:type="gramStart"/>
      <w:r w:rsidR="00D626CB">
        <w:rPr>
          <w:lang w:val="fr-CA"/>
        </w:rPr>
        <w:t xml:space="preserve">Final </w:t>
      </w:r>
      <w:r>
        <w:rPr>
          <w:lang w:val="fr-CA"/>
        </w:rPr>
        <w:t xml:space="preserve"> -</w:t>
      </w:r>
      <w:proofErr w:type="gramEnd"/>
      <w:r>
        <w:rPr>
          <w:lang w:val="fr-CA"/>
        </w:rPr>
        <w:t xml:space="preserve"> </w:t>
      </w:r>
      <w:r w:rsidR="00F57BCA">
        <w:rPr>
          <w:lang w:val="fr-CA"/>
        </w:rPr>
        <w:t>Sommatif</w:t>
      </w:r>
      <w:r w:rsidR="00D626CB">
        <w:rPr>
          <w:lang w:val="fr-CA"/>
        </w:rPr>
        <w:t xml:space="preserve"> </w:t>
      </w:r>
      <w:r w:rsidR="009D302C">
        <w:rPr>
          <w:lang w:val="fr-CA"/>
        </w:rPr>
        <w:t>H24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7E7F31BF" w14:textId="391A8F40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</w:p>
    <w:p w14:paraId="0E8D022F" w14:textId="31A04B62" w:rsidR="007900B5" w:rsidRDefault="00B92B7E" w:rsidP="00BE7306">
      <w:pPr>
        <w:jc w:val="both"/>
      </w:pPr>
      <w:r>
        <w:t>À partir des fichiers de départs</w:t>
      </w:r>
      <w:r w:rsidR="003051B1">
        <w:t xml:space="preserve"> dans </w:t>
      </w:r>
      <w:proofErr w:type="spellStart"/>
      <w:r w:rsidR="003051B1" w:rsidRPr="003051B1">
        <w:rPr>
          <w:b/>
          <w:bCs/>
        </w:rPr>
        <w:t>Mock</w:t>
      </w:r>
      <w:proofErr w:type="spellEnd"/>
      <w:r>
        <w:t xml:space="preserve">, tester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4F055BEA" w:rsidR="00B92B7E" w:rsidRDefault="00B92B7E" w:rsidP="00BE7306">
      <w:pPr>
        <w:jc w:val="both"/>
      </w:pPr>
      <w:r>
        <w:t xml:space="preserve">Pour tester le contrôleur, vous devrez utiliser un ou plusieurs </w:t>
      </w:r>
      <w:proofErr w:type="spellStart"/>
      <w:r>
        <w:t>mock</w:t>
      </w:r>
      <w:proofErr w:type="spellEnd"/>
      <w:r>
        <w:t>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551F998E" w14:textId="4AF649CA" w:rsidR="003122D6" w:rsidRPr="00472699" w:rsidRDefault="003122D6" w:rsidP="003122D6">
      <w:pPr>
        <w:pStyle w:val="Titre1"/>
      </w:pPr>
      <w:r w:rsidRPr="00472699">
        <w:lastRenderedPageBreak/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</w:p>
    <w:p w14:paraId="2FF3DE9C" w14:textId="77777777" w:rsidR="00FE4BCC" w:rsidRDefault="00FE4BCC" w:rsidP="003051B1">
      <w:pPr>
        <w:jc w:val="both"/>
      </w:pPr>
    </w:p>
    <w:p w14:paraId="2AFCF67F" w14:textId="7E4C3D57" w:rsidR="00FE4BCC" w:rsidRDefault="00FE4BCC" w:rsidP="003051B1">
      <w:pPr>
        <w:jc w:val="both"/>
      </w:pPr>
      <w:r w:rsidRPr="000142AC">
        <w:rPr>
          <w:b/>
          <w:bCs/>
        </w:rPr>
        <w:t>ATTENTION</w:t>
      </w:r>
      <w:r>
        <w:t xml:space="preserve"> : L’exemple utilise un système d’authentification par cookie. Le système est </w:t>
      </w:r>
      <w:r w:rsidRPr="00FE4BCC">
        <w:rPr>
          <w:b/>
          <w:bCs/>
        </w:rPr>
        <w:t>déjà en place</w:t>
      </w:r>
      <w:r>
        <w:t xml:space="preserve">, mais il faut utiliser </w:t>
      </w:r>
      <w:proofErr w:type="spellStart"/>
      <w:r w:rsidRPr="00FE4BCC">
        <w:rPr>
          <w:b/>
          <w:bCs/>
        </w:rPr>
        <w:t>ng</w:t>
      </w:r>
      <w:proofErr w:type="spellEnd"/>
      <w:r w:rsidRPr="00FE4BCC">
        <w:rPr>
          <w:b/>
          <w:bCs/>
        </w:rPr>
        <w:t xml:space="preserve"> serve –</w:t>
      </w:r>
      <w:r w:rsidR="003713FD">
        <w:rPr>
          <w:b/>
          <w:bCs/>
        </w:rPr>
        <w:t>-</w:t>
      </w:r>
      <w:proofErr w:type="spellStart"/>
      <w:r w:rsidRPr="00FE4BCC">
        <w:rPr>
          <w:b/>
          <w:bCs/>
        </w:rPr>
        <w:t>ssl</w:t>
      </w:r>
      <w:proofErr w:type="spellEnd"/>
      <w:r>
        <w:t xml:space="preserve"> pour qu’il fonctionne.</w:t>
      </w:r>
    </w:p>
    <w:p w14:paraId="75921B0B" w14:textId="7D311FBE" w:rsidR="000142AC" w:rsidRDefault="000142AC" w:rsidP="003051B1">
      <w:pPr>
        <w:jc w:val="both"/>
      </w:pPr>
      <w:r w:rsidRPr="000142AC">
        <w:rPr>
          <w:b/>
          <w:bCs/>
        </w:rPr>
        <w:t>ATTENTION</w:t>
      </w:r>
      <w:r>
        <w:t xml:space="preserve"> : </w:t>
      </w:r>
      <w:r>
        <w:t>À l’école, vous aurez également à rouler :</w:t>
      </w:r>
    </w:p>
    <w:p w14:paraId="2E924A1B" w14:textId="71F684C2" w:rsidR="000142AC" w:rsidRDefault="000142AC" w:rsidP="000142AC">
      <w:pPr>
        <w:pStyle w:val="Paragraphedeliste"/>
        <w:numPr>
          <w:ilvl w:val="0"/>
          <w:numId w:val="5"/>
        </w:numP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dev-</w:t>
      </w:r>
      <w:proofErr w:type="spellStart"/>
      <w:r>
        <w:t>certs</w:t>
      </w:r>
      <w:proofErr w:type="spellEnd"/>
      <w:r>
        <w:t xml:space="preserve"> https –clean</w:t>
      </w:r>
    </w:p>
    <w:p w14:paraId="194FF5D3" w14:textId="61B390D9" w:rsidR="000142AC" w:rsidRDefault="000142AC" w:rsidP="000142AC">
      <w:pPr>
        <w:pStyle w:val="Paragraphedeliste"/>
        <w:numPr>
          <w:ilvl w:val="0"/>
          <w:numId w:val="5"/>
        </w:numPr>
        <w:jc w:val="both"/>
      </w:pPr>
      <w:proofErr w:type="spellStart"/>
      <w:proofErr w:type="gramStart"/>
      <w:r>
        <w:t>dotnet</w:t>
      </w:r>
      <w:proofErr w:type="spellEnd"/>
      <w:proofErr w:type="gramEnd"/>
      <w:r>
        <w:t xml:space="preserve"> dev-</w:t>
      </w:r>
      <w:proofErr w:type="spellStart"/>
      <w:r>
        <w:t>certs</w:t>
      </w:r>
      <w:proofErr w:type="spellEnd"/>
      <w:r>
        <w:t xml:space="preserve"> https --</w:t>
      </w:r>
      <w:r>
        <w:t>trust</w:t>
      </w:r>
    </w:p>
    <w:p w14:paraId="703ECF07" w14:textId="77777777" w:rsidR="000142AC" w:rsidRDefault="000142AC" w:rsidP="000142AC">
      <w:pPr>
        <w:pStyle w:val="Paragraphedeliste"/>
        <w:ind w:left="1080"/>
        <w:jc w:val="both"/>
      </w:pPr>
    </w:p>
    <w:p w14:paraId="5214E0BA" w14:textId="1A87EC27" w:rsidR="00077EE6" w:rsidRDefault="00077EE6" w:rsidP="000142AC">
      <w:pPr>
        <w:jc w:val="both"/>
      </w:pPr>
      <w:r>
        <w:t>Ce qui existe déjà :</w:t>
      </w:r>
    </w:p>
    <w:p w14:paraId="0ABB0131" w14:textId="1C46046E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se connecte à un serveur avec un</w:t>
      </w:r>
      <w:r w:rsidR="00E6037B">
        <w:t>e</w:t>
      </w:r>
      <w:r>
        <w:t xml:space="preserve"> authentification par Cookie</w:t>
      </w:r>
      <w:r w:rsidR="006703B1">
        <w:t>.</w:t>
      </w:r>
    </w:p>
    <w:p w14:paraId="3AC4A93E" w14:textId="71046F3D" w:rsidR="006703B1" w:rsidRDefault="00077EE6" w:rsidP="00077EE6">
      <w:pPr>
        <w:pStyle w:val="Paragraphedeliste"/>
        <w:numPr>
          <w:ilvl w:val="0"/>
          <w:numId w:val="5"/>
        </w:numPr>
        <w:jc w:val="both"/>
      </w:pPr>
      <w:r>
        <w:t xml:space="preserve">Un serveur qui </w:t>
      </w:r>
      <w:r w:rsidR="00E6037B">
        <w:t>génère</w:t>
      </w:r>
      <w:r>
        <w:t xml:space="preserve"> une nouvelle question de Math chaque 20 secondes.</w:t>
      </w:r>
    </w:p>
    <w:p w14:paraId="44DE08D6" w14:textId="2EAC4C14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affiche cette question et les 4 réponses possibles.</w:t>
      </w:r>
    </w:p>
    <w:p w14:paraId="55EB2FCF" w14:textId="4F2C37F8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La possibilité pour un joueur de choisir une réponse.</w:t>
      </w:r>
    </w:p>
    <w:p w14:paraId="41D1F4F8" w14:textId="1EE7345D" w:rsidR="00077EE6" w:rsidRDefault="00077EE6" w:rsidP="00077EE6">
      <w:pPr>
        <w:jc w:val="both"/>
      </w:pPr>
      <w:r>
        <w:t>Il faut encore :</w:t>
      </w:r>
    </w:p>
    <w:p w14:paraId="6028E538" w14:textId="5A22A055" w:rsidR="003A4D5F" w:rsidRDefault="003A4D5F" w:rsidP="00E6037B">
      <w:pPr>
        <w:pStyle w:val="Paragraphedeliste"/>
        <w:numPr>
          <w:ilvl w:val="0"/>
          <w:numId w:val="7"/>
        </w:numPr>
        <w:jc w:val="both"/>
      </w:pPr>
      <w:r>
        <w:t>Mettre à jour les choix des joueurs qui sont déjà affiché avec un badge</w:t>
      </w:r>
      <w:r>
        <w:t xml:space="preserve"> en utilisant le message </w:t>
      </w:r>
      <w:proofErr w:type="spellStart"/>
      <w:r w:rsidRPr="00077EE6">
        <w:rPr>
          <w:b/>
          <w:bCs/>
        </w:rPr>
        <w:t>IncreasePlayersChoices</w:t>
      </w:r>
      <w:proofErr w:type="spellEnd"/>
      <w:r>
        <w:t xml:space="preserve"> qui </w:t>
      </w:r>
      <w:r w:rsidR="00077EE6">
        <w:t>est déjà écouté et est déjà fonctionnel sur le client</w:t>
      </w:r>
      <w:r>
        <w:t>.</w:t>
      </w:r>
      <w:r w:rsidR="00077EE6">
        <w:t xml:space="preserve"> Il faut envoyer ce message dans la méthode </w:t>
      </w:r>
      <w:proofErr w:type="spellStart"/>
      <w:r w:rsidR="00077EE6" w:rsidRPr="00077EE6">
        <w:rPr>
          <w:b/>
          <w:bCs/>
        </w:rPr>
        <w:t>SelectChoice</w:t>
      </w:r>
      <w:proofErr w:type="spellEnd"/>
      <w:r w:rsidR="00077EE6">
        <w:t xml:space="preserve"> de </w:t>
      </w:r>
      <w:proofErr w:type="spellStart"/>
      <w:r w:rsidR="00077EE6" w:rsidRPr="003051B1">
        <w:rPr>
          <w:b/>
          <w:bCs/>
        </w:rPr>
        <w:t>MathBackgroundService</w:t>
      </w:r>
      <w:proofErr w:type="spellEnd"/>
      <w:r w:rsidR="00077EE6">
        <w:rPr>
          <w:b/>
          <w:bCs/>
        </w:rPr>
        <w:t>. [Clarification : Ici, on affiche simplement le nombre de joueurs qui ont fait ce choix, pas si c’est la bonne réponse ou pas !]</w:t>
      </w:r>
    </w:p>
    <w:p w14:paraId="3A33614F" w14:textId="77777777" w:rsidR="003A4D5F" w:rsidRDefault="003A4D5F" w:rsidP="003A4D5F">
      <w:pPr>
        <w:pStyle w:val="Paragraphedeliste"/>
        <w:ind w:left="360"/>
        <w:jc w:val="both"/>
      </w:pPr>
    </w:p>
    <w:p w14:paraId="712D2C03" w14:textId="7877D77C" w:rsidR="00077EE6" w:rsidRDefault="00077EE6" w:rsidP="00077EE6">
      <w:pPr>
        <w:jc w:val="both"/>
      </w:pPr>
      <w:r>
        <w:t>Il existe déjà une méthode</w:t>
      </w:r>
      <w:r w:rsidRPr="009379A0">
        <w:t xml:space="preserve"> </w:t>
      </w:r>
      <w:proofErr w:type="spellStart"/>
      <w:r w:rsidRPr="006703B1">
        <w:rPr>
          <w:b/>
          <w:bCs/>
        </w:rPr>
        <w:t>EvaluateChoices</w:t>
      </w:r>
      <w:proofErr w:type="spellEnd"/>
      <w:r w:rsidRPr="006703B1">
        <w:t xml:space="preserve"> </w:t>
      </w:r>
      <w:r>
        <w:t xml:space="preserve">dans </w:t>
      </w:r>
      <w:proofErr w:type="spellStart"/>
      <w:r w:rsidRPr="003051B1">
        <w:rPr>
          <w:b/>
          <w:bCs/>
        </w:rPr>
        <w:t>MathBackgroundService</w:t>
      </w:r>
      <w:proofErr w:type="spellEnd"/>
      <w:r>
        <w:t xml:space="preserve"> qui évalue les réponses, vous </w:t>
      </w:r>
      <w:r w:rsidR="00E6037B">
        <w:t>dev</w:t>
      </w:r>
      <w:r>
        <w:t xml:space="preserve">ez ajouter votre </w:t>
      </w:r>
      <w:r w:rsidRPr="00DB0889">
        <w:rPr>
          <w:b/>
          <w:bCs/>
        </w:rPr>
        <w:t>code serveur</w:t>
      </w:r>
      <w:r>
        <w:t xml:space="preserve"> dans cette méthode</w:t>
      </w:r>
      <w:r>
        <w:t xml:space="preserve"> pour :</w:t>
      </w:r>
    </w:p>
    <w:p w14:paraId="73F5908C" w14:textId="77777777" w:rsidR="00077EE6" w:rsidRDefault="00077EE6" w:rsidP="003A4D5F">
      <w:pPr>
        <w:pStyle w:val="Paragraphedeliste"/>
        <w:ind w:left="360"/>
        <w:jc w:val="both"/>
      </w:pPr>
    </w:p>
    <w:p w14:paraId="4B9B456A" w14:textId="791D5C47" w:rsidR="009379A0" w:rsidRDefault="009379A0" w:rsidP="00E6037B">
      <w:pPr>
        <w:pStyle w:val="Paragraphedeliste"/>
        <w:numPr>
          <w:ilvl w:val="0"/>
          <w:numId w:val="7"/>
        </w:numPr>
        <w:jc w:val="both"/>
      </w:pPr>
      <w:r>
        <w:t>Que les joueurs voient s’ils ont eu la bonne réponse ou non :</w:t>
      </w:r>
    </w:p>
    <w:p w14:paraId="2EBFD673" w14:textId="0E4BF88B" w:rsidR="009379A0" w:rsidRDefault="009379A0" w:rsidP="006703B1">
      <w:pPr>
        <w:ind w:left="720"/>
        <w:jc w:val="both"/>
      </w:pPr>
      <w:r>
        <w:t xml:space="preserve">[Serveur] </w:t>
      </w:r>
      <w:r>
        <w:t>Notifier le</w:t>
      </w:r>
      <w:r>
        <w:t>s</w:t>
      </w:r>
      <w:r>
        <w:t xml:space="preserve"> client</w:t>
      </w:r>
      <w:r>
        <w:t>s</w:t>
      </w:r>
      <w:r>
        <w:t xml:space="preserve"> </w:t>
      </w:r>
      <w:r>
        <w:t xml:space="preserve">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bonne réponse si c’est le cas.</w:t>
      </w:r>
    </w:p>
    <w:p w14:paraId="23DB7EB2" w14:textId="06D8BB1D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</w:t>
      </w:r>
      <w:r>
        <w:t>mauvaise</w:t>
      </w:r>
      <w:r>
        <w:t xml:space="preserve"> réponse si c’est le cas.</w:t>
      </w:r>
    </w:p>
    <w:p w14:paraId="37AC6896" w14:textId="3662D24C" w:rsidR="009379A0" w:rsidRDefault="009379A0" w:rsidP="006703B1">
      <w:pPr>
        <w:ind w:left="720"/>
        <w:jc w:val="both"/>
      </w:pPr>
      <w:r>
        <w:t xml:space="preserve">[Client] </w:t>
      </w:r>
      <w:r>
        <w:t xml:space="preserve">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Bonne réponse</w:t>
      </w:r>
      <w:r w:rsidRPr="000142AC">
        <w:t xml:space="preserve"> !</w:t>
      </w:r>
      <w:r>
        <w:t xml:space="preserve"> » et qui met à jour </w:t>
      </w:r>
      <w:proofErr w:type="spellStart"/>
      <w:r w:rsidRPr="000142AC">
        <w:rPr>
          <w:b/>
          <w:bCs/>
        </w:rPr>
        <w:t>nbRightAnswers</w:t>
      </w:r>
      <w:proofErr w:type="spellEnd"/>
      <w:r>
        <w:t xml:space="preserve"> lorsque le client reçoit un message qui indique une bonne réponse.</w:t>
      </w:r>
    </w:p>
    <w:p w14:paraId="46543027" w14:textId="3ED36477" w:rsidR="009379A0" w:rsidRPr="000142AC" w:rsidRDefault="009379A0" w:rsidP="006703B1">
      <w:pPr>
        <w:ind w:left="720"/>
        <w:jc w:val="both"/>
        <w:rPr>
          <w:lang w:val="fr-CA"/>
        </w:rPr>
      </w:pPr>
      <w:r>
        <w:t xml:space="preserve">[Client] </w:t>
      </w:r>
      <w:r>
        <w:t xml:space="preserve">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Mauvaise réponse </w:t>
      </w:r>
      <w:r w:rsidRPr="000142AC">
        <w:t xml:space="preserve">! </w:t>
      </w:r>
      <w:r>
        <w:t>La bonne réponse était</w:t>
      </w:r>
      <w:r w:rsidRPr="000142AC">
        <w:rPr>
          <w:lang w:val="fr-CA"/>
        </w:rPr>
        <w:t> X » où X est la bonne répo</w:t>
      </w:r>
      <w:r>
        <w:rPr>
          <w:lang w:val="fr-CA"/>
        </w:rPr>
        <w:t>nse à la question.</w:t>
      </w:r>
    </w:p>
    <w:p w14:paraId="339A6CFF" w14:textId="77777777" w:rsidR="009379A0" w:rsidRDefault="009379A0" w:rsidP="009379A0">
      <w:pPr>
        <w:jc w:val="both"/>
      </w:pPr>
    </w:p>
    <w:p w14:paraId="6AD99C49" w14:textId="723E0142" w:rsidR="000142AC" w:rsidRDefault="000142AC" w:rsidP="00E6037B">
      <w:pPr>
        <w:pStyle w:val="Paragraphedeliste"/>
        <w:numPr>
          <w:ilvl w:val="0"/>
          <w:numId w:val="7"/>
        </w:numPr>
        <w:jc w:val="both"/>
      </w:pPr>
      <w:r>
        <w:t>Mettre à jour le nombre de bonnes réponses</w:t>
      </w:r>
      <w:r w:rsidR="009379A0">
        <w:t xml:space="preserve"> </w:t>
      </w:r>
      <w:r w:rsidR="009379A0" w:rsidRPr="006703B1">
        <w:rPr>
          <w:b/>
          <w:bCs/>
        </w:rPr>
        <w:t>(</w:t>
      </w:r>
      <w:proofErr w:type="spellStart"/>
      <w:r w:rsidR="009379A0" w:rsidRPr="006703B1">
        <w:rPr>
          <w:b/>
          <w:bCs/>
        </w:rPr>
        <w:t>NbRightAnswers</w:t>
      </w:r>
      <w:proofErr w:type="spellEnd"/>
      <w:r w:rsidR="009379A0" w:rsidRPr="006703B1">
        <w:rPr>
          <w:b/>
          <w:bCs/>
        </w:rPr>
        <w:t>)</w:t>
      </w:r>
      <w:r>
        <w:t xml:space="preserve"> des joueurs qui ont eu la bonne réponse</w:t>
      </w:r>
      <w:r w:rsidR="00E6037B">
        <w:t xml:space="preserve"> dans la </w:t>
      </w:r>
      <w:r w:rsidR="00E6037B" w:rsidRPr="00E6037B">
        <w:rPr>
          <w:b/>
          <w:bCs/>
        </w:rPr>
        <w:t>BD</w:t>
      </w:r>
      <w:r w:rsidR="009379A0">
        <w:t xml:space="preserve">. </w:t>
      </w:r>
      <w:r>
        <w:t xml:space="preserve">(Vérifier que la donnée est encore bonne après un </w:t>
      </w:r>
      <w:proofErr w:type="spellStart"/>
      <w:r>
        <w:t>refresh</w:t>
      </w:r>
      <w:proofErr w:type="spellEnd"/>
      <w:r w:rsidR="00E6037B">
        <w:t xml:space="preserve"> de la page</w:t>
      </w:r>
      <w:r>
        <w:t>)</w:t>
      </w:r>
    </w:p>
    <w:p w14:paraId="3F2BD280" w14:textId="77777777" w:rsidR="00DB0889" w:rsidRDefault="00DB0889" w:rsidP="00DB0889">
      <w:pPr>
        <w:pStyle w:val="Paragraphedeliste"/>
        <w:ind w:left="360"/>
        <w:jc w:val="both"/>
      </w:pPr>
    </w:p>
    <w:p w14:paraId="49973939" w14:textId="1FA50B1C" w:rsidR="003051B1" w:rsidRPr="00472699" w:rsidRDefault="003051B1" w:rsidP="003051B1">
      <w:pPr>
        <w:pStyle w:val="Titre1"/>
      </w:pPr>
      <w:r w:rsidRPr="00472699">
        <w:lastRenderedPageBreak/>
        <w:t xml:space="preserve">Question </w:t>
      </w:r>
      <w:r w:rsidR="00B02F3F">
        <w:t>3</w:t>
      </w:r>
      <w:r w:rsidRPr="00472699">
        <w:t xml:space="preserve"> – </w:t>
      </w:r>
      <w:r>
        <w:t>Animations</w:t>
      </w:r>
    </w:p>
    <w:p w14:paraId="497B1054" w14:textId="06C2D97A" w:rsidR="003051B1" w:rsidRDefault="003051B1" w:rsidP="003051B1">
      <w:pPr>
        <w:jc w:val="both"/>
      </w:pPr>
      <w:r>
        <w:t xml:space="preserve">À partir des fichiers de départs dans </w:t>
      </w:r>
      <w:proofErr w:type="spellStart"/>
      <w:r>
        <w:rPr>
          <w:b/>
          <w:bCs/>
        </w:rPr>
        <w:t>ngAnimations</w:t>
      </w:r>
      <w:proofErr w:type="spellEnd"/>
      <w:r>
        <w:t xml:space="preserve">, </w:t>
      </w:r>
    </w:p>
    <w:p w14:paraId="19A84623" w14:textId="050625FE" w:rsidR="003051B1" w:rsidRDefault="003051B1" w:rsidP="003051B1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proofErr w:type="spellStart"/>
      <w:r w:rsidRPr="003051B1">
        <w:rPr>
          <w:b/>
          <w:bCs/>
        </w:rPr>
        <w:t>Angular</w:t>
      </w:r>
      <w:proofErr w:type="spellEnd"/>
      <w:r>
        <w:t xml:space="preserve"> suivantes :</w:t>
      </w:r>
    </w:p>
    <w:p w14:paraId="1A042EB2" w14:textId="05C8DF61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s</w:t>
      </w:r>
      <w:r w:rsidR="003051B1" w:rsidRPr="00901F72">
        <w:rPr>
          <w:b/>
          <w:bCs/>
        </w:rPr>
        <w:t>hake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rouge</w:t>
      </w:r>
      <w:r w:rsidR="003051B1">
        <w:t xml:space="preserve"> pendant </w:t>
      </w:r>
      <w:r w:rsidR="003051B1" w:rsidRPr="00901F72">
        <w:rPr>
          <w:b/>
          <w:bCs/>
        </w:rPr>
        <w:t>0.6 seconde</w:t>
      </w:r>
    </w:p>
    <w:p w14:paraId="58D72269" w14:textId="3904891F" w:rsidR="003051B1" w:rsidRDefault="003051B1" w:rsidP="003051B1">
      <w:pPr>
        <w:jc w:val="both"/>
      </w:pPr>
      <w:r>
        <w:t xml:space="preserve">Aussitôt que la première animation est terminée : </w:t>
      </w:r>
    </w:p>
    <w:p w14:paraId="51FAC9B6" w14:textId="1AF147E8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b</w:t>
      </w:r>
      <w:r w:rsidR="003051B1" w:rsidRPr="00901F72">
        <w:rPr>
          <w:b/>
          <w:bCs/>
        </w:rPr>
        <w:t>ounce</w:t>
      </w:r>
      <w:proofErr w:type="spellEnd"/>
      <w:r w:rsidR="003051B1">
        <w:t xml:space="preserve"> du carré </w:t>
      </w:r>
      <w:r w:rsidR="003051B1" w:rsidRPr="00901F72">
        <w:rPr>
          <w:b/>
          <w:bCs/>
        </w:rPr>
        <w:t>vert</w:t>
      </w:r>
      <w:r w:rsidR="003051B1">
        <w:t xml:space="preserve"> pendant </w:t>
      </w:r>
      <w:r w:rsidR="003051B1" w:rsidRPr="00901F72">
        <w:rPr>
          <w:b/>
          <w:bCs/>
        </w:rPr>
        <w:t>0.8 seconde</w:t>
      </w:r>
    </w:p>
    <w:p w14:paraId="7C13902C" w14:textId="0C9C029A" w:rsidR="003051B1" w:rsidRDefault="003051B1" w:rsidP="003051B1">
      <w:pPr>
        <w:jc w:val="both"/>
      </w:pPr>
      <w:r w:rsidRPr="00901F72">
        <w:rPr>
          <w:b/>
          <w:bCs/>
        </w:rPr>
        <w:t>100 ms avant</w:t>
      </w:r>
      <w:r>
        <w:t xml:space="preserve"> que l’animation du carré vert soit terminé</w:t>
      </w:r>
      <w:r w:rsidR="00901F72">
        <w:t>e</w:t>
      </w:r>
      <w:r>
        <w:t> :</w:t>
      </w:r>
      <w:r w:rsidR="00901F72">
        <w:t xml:space="preserve"> (Comprendre que le délai doit être de 0.7 seconde)</w:t>
      </w:r>
    </w:p>
    <w:p w14:paraId="1FF02D4E" w14:textId="04D857EE" w:rsidR="003051B1" w:rsidRDefault="00901F72" w:rsidP="003051B1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t</w:t>
      </w:r>
      <w:r w:rsidR="003051B1" w:rsidRPr="00901F72">
        <w:rPr>
          <w:b/>
          <w:bCs/>
        </w:rPr>
        <w:t>ada</w:t>
      </w:r>
      <w:proofErr w:type="spellEnd"/>
      <w:r>
        <w:t xml:space="preserve"> du carré </w:t>
      </w:r>
      <w:r w:rsidRPr="00901F72">
        <w:rPr>
          <w:b/>
          <w:bCs/>
        </w:rPr>
        <w:t>bleu</w:t>
      </w:r>
      <w:r>
        <w:t xml:space="preserve"> pendant </w:t>
      </w:r>
      <w:r w:rsidRPr="00901F72">
        <w:rPr>
          <w:b/>
          <w:bCs/>
        </w:rPr>
        <w:t>0.9 seconde</w:t>
      </w:r>
    </w:p>
    <w:p w14:paraId="5CC01ECF" w14:textId="77777777" w:rsidR="003051B1" w:rsidRDefault="003051B1" w:rsidP="003051B1">
      <w:pPr>
        <w:jc w:val="both"/>
      </w:pPr>
    </w:p>
    <w:p w14:paraId="37ADAE51" w14:textId="48EB19A9" w:rsidR="003051B1" w:rsidRDefault="00901F72" w:rsidP="003051B1">
      <w:pPr>
        <w:jc w:val="both"/>
      </w:pPr>
      <w:r>
        <w:t xml:space="preserve">Pour le bouton </w:t>
      </w:r>
      <w:r w:rsidRPr="00901F72">
        <w:rPr>
          <w:b/>
          <w:bCs/>
        </w:rPr>
        <w:t xml:space="preserve">« Animer en </w:t>
      </w:r>
      <w:proofErr w:type="spellStart"/>
      <w:r w:rsidRPr="00901F72">
        <w:rPr>
          <w:b/>
          <w:bCs/>
        </w:rPr>
        <w:t>boulce</w:t>
      </w:r>
      <w:proofErr w:type="spellEnd"/>
      <w:r w:rsidRPr="00901F72">
        <w:rPr>
          <w:b/>
          <w:bCs/>
        </w:rPr>
        <w:t> »</w:t>
      </w:r>
      <w:r>
        <w:t xml:space="preserve">, faites exactement les mêmes animations (possible d’utiliser la même méthode, mais avec un paramètre </w:t>
      </w:r>
      <w:proofErr w:type="spellStart"/>
      <w:proofErr w:type="gramStart"/>
      <w:r>
        <w:t>boucle:boolean</w:t>
      </w:r>
      <w:proofErr w:type="spellEnd"/>
      <w:proofErr w:type="gramEnd"/>
      <w:r>
        <w:t>) et recommence</w:t>
      </w:r>
      <w:r w:rsidR="007B3116">
        <w:t>z</w:t>
      </w:r>
      <w:r>
        <w:t xml:space="preserve">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7A060070" w14:textId="77777777" w:rsidR="00901F72" w:rsidRDefault="00901F72" w:rsidP="003051B1">
      <w:pPr>
        <w:jc w:val="both"/>
      </w:pPr>
    </w:p>
    <w:p w14:paraId="19813161" w14:textId="37345A24" w:rsidR="00901F72" w:rsidRDefault="00901F72" w:rsidP="003051B1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proofErr w:type="spellStart"/>
      <w:r w:rsidRPr="00901F72">
        <w:rPr>
          <w:b/>
          <w:bCs/>
        </w:rPr>
        <w:t>css</w:t>
      </w:r>
      <w:proofErr w:type="spellEnd"/>
      <w:r>
        <w:t xml:space="preserve"> avec la classe </w:t>
      </w:r>
      <w:proofErr w:type="spellStart"/>
      <w:r w:rsidRPr="00901F72">
        <w:rPr>
          <w:b/>
          <w:bCs/>
        </w:rPr>
        <w:t>rotate-left</w:t>
      </w:r>
      <w:proofErr w:type="spellEnd"/>
      <w:r>
        <w:rPr>
          <w:b/>
          <w:bCs/>
        </w:rPr>
        <w:t>.</w:t>
      </w:r>
      <w:r w:rsidRPr="00661444">
        <w:t xml:space="preserve"> Il faut simplement faire jouer l’animation une fois en </w:t>
      </w:r>
      <w:r w:rsidRPr="00661444">
        <w:rPr>
          <w:b/>
          <w:bCs/>
        </w:rPr>
        <w:t>750 ms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7F673AED" w14:textId="05E52481" w:rsidR="00901F72" w:rsidRPr="00901F72" w:rsidRDefault="00901F72" w:rsidP="003051B1">
      <w:pPr>
        <w:jc w:val="both"/>
        <w:rPr>
          <w:lang w:val="fr-CA"/>
        </w:rPr>
      </w:pPr>
    </w:p>
    <w:p w14:paraId="2D9BB5B9" w14:textId="77777777" w:rsidR="003051B1" w:rsidRDefault="003051B1" w:rsidP="003051B1">
      <w:pPr>
        <w:jc w:val="both"/>
      </w:pPr>
    </w:p>
    <w:p w14:paraId="60C9E8BD" w14:textId="19A7FF8D" w:rsidR="007B3116" w:rsidRDefault="007B3116">
      <w:pPr>
        <w:rPr>
          <w:b/>
          <w:bCs/>
          <w:sz w:val="32"/>
          <w:szCs w:val="32"/>
        </w:rPr>
      </w:pPr>
    </w:p>
    <w:sectPr w:rsidR="007B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9E7"/>
    <w:multiLevelType w:val="hybridMultilevel"/>
    <w:tmpl w:val="125CC67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B3DC2"/>
    <w:multiLevelType w:val="hybridMultilevel"/>
    <w:tmpl w:val="9CA28F3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33F08"/>
    <w:multiLevelType w:val="hybridMultilevel"/>
    <w:tmpl w:val="AAC84C22"/>
    <w:lvl w:ilvl="0" w:tplc="CC6CF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2"/>
  </w:num>
  <w:num w:numId="3" w16cid:durableId="1259757113">
    <w:abstractNumId w:val="4"/>
  </w:num>
  <w:num w:numId="4" w16cid:durableId="516427511">
    <w:abstractNumId w:val="3"/>
  </w:num>
  <w:num w:numId="5" w16cid:durableId="1376613032">
    <w:abstractNumId w:val="6"/>
  </w:num>
  <w:num w:numId="6" w16cid:durableId="1630820356">
    <w:abstractNumId w:val="5"/>
  </w:num>
  <w:num w:numId="7" w16cid:durableId="188540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142AC"/>
    <w:rsid w:val="000336CB"/>
    <w:rsid w:val="0004321E"/>
    <w:rsid w:val="00054C9F"/>
    <w:rsid w:val="00077EE6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713FD"/>
    <w:rsid w:val="00380D70"/>
    <w:rsid w:val="00381CF5"/>
    <w:rsid w:val="003A4D5F"/>
    <w:rsid w:val="003D3B52"/>
    <w:rsid w:val="004043C2"/>
    <w:rsid w:val="004113A9"/>
    <w:rsid w:val="0042244F"/>
    <w:rsid w:val="00433F83"/>
    <w:rsid w:val="00472699"/>
    <w:rsid w:val="004A67D3"/>
    <w:rsid w:val="004B05A3"/>
    <w:rsid w:val="0050737B"/>
    <w:rsid w:val="00543C72"/>
    <w:rsid w:val="0055158B"/>
    <w:rsid w:val="00564302"/>
    <w:rsid w:val="00633122"/>
    <w:rsid w:val="006446AA"/>
    <w:rsid w:val="0065690D"/>
    <w:rsid w:val="00661444"/>
    <w:rsid w:val="00666747"/>
    <w:rsid w:val="006703B1"/>
    <w:rsid w:val="006A3DD9"/>
    <w:rsid w:val="006A5931"/>
    <w:rsid w:val="006B0EB5"/>
    <w:rsid w:val="006B193F"/>
    <w:rsid w:val="006D4810"/>
    <w:rsid w:val="006E24C1"/>
    <w:rsid w:val="006E5DBA"/>
    <w:rsid w:val="007377AE"/>
    <w:rsid w:val="007900B5"/>
    <w:rsid w:val="0079637C"/>
    <w:rsid w:val="00796673"/>
    <w:rsid w:val="007B3116"/>
    <w:rsid w:val="007D1F30"/>
    <w:rsid w:val="008160D0"/>
    <w:rsid w:val="00850C5D"/>
    <w:rsid w:val="00856D53"/>
    <w:rsid w:val="008757B2"/>
    <w:rsid w:val="00881768"/>
    <w:rsid w:val="008D1453"/>
    <w:rsid w:val="008E5716"/>
    <w:rsid w:val="008F585E"/>
    <w:rsid w:val="00901F72"/>
    <w:rsid w:val="009128E7"/>
    <w:rsid w:val="00931DC2"/>
    <w:rsid w:val="009379A0"/>
    <w:rsid w:val="00985F4B"/>
    <w:rsid w:val="009C12D4"/>
    <w:rsid w:val="009D302C"/>
    <w:rsid w:val="009E15D3"/>
    <w:rsid w:val="009F01C8"/>
    <w:rsid w:val="00A135D6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626CB"/>
    <w:rsid w:val="00DB0889"/>
    <w:rsid w:val="00DB27AB"/>
    <w:rsid w:val="00DB739A"/>
    <w:rsid w:val="00DC15C7"/>
    <w:rsid w:val="00DC3048"/>
    <w:rsid w:val="00DD3304"/>
    <w:rsid w:val="00DD771A"/>
    <w:rsid w:val="00E0153F"/>
    <w:rsid w:val="00E318A1"/>
    <w:rsid w:val="00E43B8A"/>
    <w:rsid w:val="00E6037B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E4BCC"/>
    <w:rsid w:val="00FE589A"/>
    <w:rsid w:val="00FE6BA1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mathieu.briau</dc:creator>
  <cp:keywords/>
  <dc:description/>
  <cp:lastModifiedBy>Mathieu Briau</cp:lastModifiedBy>
  <cp:revision>126</cp:revision>
  <dcterms:created xsi:type="dcterms:W3CDTF">2023-09-20T14:34:00Z</dcterms:created>
  <dcterms:modified xsi:type="dcterms:W3CDTF">2024-05-06T20:48:00Z</dcterms:modified>
</cp:coreProperties>
</file>