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B0A" w:rsidRDefault="00535885" w:rsidP="00B3011E">
      <w:pPr>
        <w:spacing w:after="0"/>
        <w:rPr>
          <w:rFonts w:ascii="Times New Roman" w:hAnsi="Times New Roman" w:cs="Times New Roman"/>
          <w:b/>
          <w:sz w:val="28"/>
          <w:szCs w:val="28"/>
        </w:rPr>
      </w:pPr>
      <w:r w:rsidRPr="00B3011E">
        <w:rPr>
          <w:rFonts w:ascii="Times New Roman" w:hAnsi="Times New Roman" w:cs="Times New Roman"/>
          <w:b/>
          <w:sz w:val="28"/>
          <w:szCs w:val="28"/>
        </w:rPr>
        <w:t>Compte rendu réunion du mardi 19 novembre</w:t>
      </w:r>
      <w:r w:rsidR="00B3011E" w:rsidRPr="00B3011E">
        <w:rPr>
          <w:rFonts w:ascii="Times New Roman" w:hAnsi="Times New Roman" w:cs="Times New Roman"/>
          <w:b/>
          <w:sz w:val="28"/>
          <w:szCs w:val="28"/>
        </w:rPr>
        <w:t xml:space="preserve"> (coach Marc Rougé)</w:t>
      </w:r>
    </w:p>
    <w:p w:rsidR="004F28D3" w:rsidRPr="007F5AB5" w:rsidRDefault="004F28D3" w:rsidP="00B3011E">
      <w:pPr>
        <w:spacing w:after="0"/>
        <w:rPr>
          <w:rFonts w:ascii="Times New Roman" w:hAnsi="Times New Roman" w:cs="Times New Roman"/>
          <w:b/>
          <w:color w:val="404040" w:themeColor="text1" w:themeTint="BF"/>
          <w:sz w:val="28"/>
          <w:szCs w:val="28"/>
        </w:rPr>
      </w:pPr>
      <w:r w:rsidRPr="007F5AB5">
        <w:rPr>
          <w:rFonts w:ascii="Times New Roman" w:hAnsi="Times New Roman" w:cs="Times New Roman"/>
          <w:b/>
          <w:color w:val="404040" w:themeColor="text1" w:themeTint="BF"/>
          <w:sz w:val="28"/>
          <w:szCs w:val="28"/>
        </w:rPr>
        <w:t>Projet « Gestion des emprunts de matériel » - IHM</w:t>
      </w:r>
    </w:p>
    <w:p w:rsidR="004F28D3" w:rsidRDefault="004F28D3" w:rsidP="00B3011E">
      <w:pPr>
        <w:spacing w:after="0"/>
        <w:rPr>
          <w:rFonts w:ascii="Times New Roman" w:hAnsi="Times New Roman" w:cs="Times New Roman"/>
          <w:b/>
          <w:sz w:val="28"/>
          <w:szCs w:val="28"/>
        </w:rPr>
      </w:pPr>
    </w:p>
    <w:p w:rsidR="007F5AB5" w:rsidRPr="007F5AB5" w:rsidRDefault="007F5AB5" w:rsidP="007F5AB5">
      <w:pPr>
        <w:spacing w:after="0"/>
        <w:jc w:val="right"/>
        <w:rPr>
          <w:rFonts w:ascii="Times New Roman" w:hAnsi="Times New Roman" w:cs="Times New Roman"/>
          <w:b/>
          <w:sz w:val="28"/>
          <w:szCs w:val="28"/>
          <w:u w:val="single"/>
        </w:rPr>
      </w:pPr>
      <w:r w:rsidRPr="007F5AB5">
        <w:rPr>
          <w:rFonts w:ascii="Times New Roman" w:hAnsi="Times New Roman" w:cs="Times New Roman"/>
          <w:b/>
          <w:sz w:val="28"/>
          <w:szCs w:val="28"/>
          <w:u w:val="single"/>
        </w:rPr>
        <w:t>Etudiants</w:t>
      </w:r>
    </w:p>
    <w:p w:rsidR="00B3011E" w:rsidRPr="00B3011E" w:rsidRDefault="00B3011E" w:rsidP="007F5AB5">
      <w:pPr>
        <w:spacing w:after="0"/>
        <w:jc w:val="right"/>
        <w:rPr>
          <w:rFonts w:ascii="Times New Roman" w:hAnsi="Times New Roman" w:cs="Times New Roman"/>
        </w:rPr>
      </w:pPr>
      <w:r w:rsidRPr="00B3011E">
        <w:rPr>
          <w:rFonts w:ascii="Times New Roman" w:hAnsi="Times New Roman" w:cs="Times New Roman"/>
        </w:rPr>
        <w:t>Alexis LAURENT</w:t>
      </w:r>
    </w:p>
    <w:p w:rsidR="00B3011E" w:rsidRPr="00B3011E" w:rsidRDefault="00B3011E" w:rsidP="007F5AB5">
      <w:pPr>
        <w:spacing w:after="0"/>
        <w:jc w:val="right"/>
        <w:rPr>
          <w:rFonts w:ascii="Times New Roman" w:hAnsi="Times New Roman" w:cs="Times New Roman"/>
        </w:rPr>
      </w:pPr>
      <w:r w:rsidRPr="00B3011E">
        <w:rPr>
          <w:rFonts w:ascii="Times New Roman" w:hAnsi="Times New Roman" w:cs="Times New Roman"/>
        </w:rPr>
        <w:t>Suzy PAETA</w:t>
      </w:r>
    </w:p>
    <w:p w:rsidR="00B3011E" w:rsidRPr="00B3011E" w:rsidRDefault="00B3011E" w:rsidP="007F5AB5">
      <w:pPr>
        <w:spacing w:after="0"/>
        <w:jc w:val="right"/>
        <w:rPr>
          <w:rFonts w:ascii="Times New Roman" w:hAnsi="Times New Roman" w:cs="Times New Roman"/>
        </w:rPr>
      </w:pPr>
      <w:r w:rsidRPr="00B3011E">
        <w:rPr>
          <w:rFonts w:ascii="Times New Roman" w:hAnsi="Times New Roman" w:cs="Times New Roman"/>
        </w:rPr>
        <w:t>Romain ROUFAST</w:t>
      </w:r>
    </w:p>
    <w:p w:rsidR="001220FE" w:rsidRDefault="001220FE">
      <w:pPr>
        <w:rPr>
          <w:rFonts w:ascii="Times New Roman" w:hAnsi="Times New Roman" w:cs="Times New Roman"/>
        </w:rPr>
      </w:pPr>
    </w:p>
    <w:p w:rsidR="00B3011E" w:rsidRDefault="00B3011E">
      <w:pPr>
        <w:rPr>
          <w:rFonts w:ascii="Times New Roman" w:hAnsi="Times New Roman" w:cs="Times New Roman"/>
        </w:rPr>
      </w:pPr>
    </w:p>
    <w:p w:rsidR="00EB7810" w:rsidRDefault="001220FE" w:rsidP="0097676E">
      <w:pPr>
        <w:jc w:val="both"/>
        <w:rPr>
          <w:rFonts w:ascii="Times New Roman" w:hAnsi="Times New Roman" w:cs="Times New Roman"/>
        </w:rPr>
      </w:pPr>
      <w:r>
        <w:rPr>
          <w:rFonts w:ascii="Times New Roman" w:hAnsi="Times New Roman" w:cs="Times New Roman"/>
        </w:rPr>
        <w:tab/>
        <w:t xml:space="preserve">Nous avons eu quelques remarques de la part du coach, essentiellement sur des </w:t>
      </w:r>
      <w:r w:rsidR="0097676E">
        <w:rPr>
          <w:rFonts w:ascii="Times New Roman" w:hAnsi="Times New Roman" w:cs="Times New Roman"/>
        </w:rPr>
        <w:t>points purement syntaxiques. Notre démarche centrée utilisateur n’a pas été totalement comprise à la suite de la lecture du DoW.</w:t>
      </w:r>
      <w:r w:rsidR="00054DA7">
        <w:rPr>
          <w:rFonts w:ascii="Times New Roman" w:hAnsi="Times New Roman" w:cs="Times New Roman"/>
        </w:rPr>
        <w:t xml:space="preserve"> En effet, nous avons identifié lors de la conversation, quelques réflexions qui nous ont laissé penser que le point de vue de l’utilisateur final n’est pas f</w:t>
      </w:r>
      <w:r w:rsidR="0024560F">
        <w:rPr>
          <w:rFonts w:ascii="Times New Roman" w:hAnsi="Times New Roman" w:cs="Times New Roman"/>
        </w:rPr>
        <w:t>orcément pris en compte dans le</w:t>
      </w:r>
      <w:r w:rsidR="002D6377">
        <w:rPr>
          <w:rFonts w:ascii="Times New Roman" w:hAnsi="Times New Roman" w:cs="Times New Roman"/>
        </w:rPr>
        <w:t xml:space="preserve"> suivi des</w:t>
      </w:r>
      <w:r w:rsidR="00054DA7">
        <w:rPr>
          <w:rFonts w:ascii="Times New Roman" w:hAnsi="Times New Roman" w:cs="Times New Roman"/>
        </w:rPr>
        <w:t xml:space="preserve"> projet</w:t>
      </w:r>
      <w:r w:rsidR="002D6377">
        <w:rPr>
          <w:rFonts w:ascii="Times New Roman" w:hAnsi="Times New Roman" w:cs="Times New Roman"/>
        </w:rPr>
        <w:t>s étudiés au quotidien en entreprise</w:t>
      </w:r>
      <w:r w:rsidR="00054DA7">
        <w:rPr>
          <w:rFonts w:ascii="Times New Roman" w:hAnsi="Times New Roman" w:cs="Times New Roman"/>
        </w:rPr>
        <w:t xml:space="preserve">. </w:t>
      </w:r>
      <w:r w:rsidR="0090479A">
        <w:rPr>
          <w:rFonts w:ascii="Times New Roman" w:hAnsi="Times New Roman" w:cs="Times New Roman"/>
        </w:rPr>
        <w:t xml:space="preserve">Nous avons dû redéfinir à l’oral nos deux itérations et les expliquer. </w:t>
      </w:r>
      <w:r w:rsidR="00A26360">
        <w:rPr>
          <w:rFonts w:ascii="Times New Roman" w:hAnsi="Times New Roman" w:cs="Times New Roman"/>
        </w:rPr>
        <w:t xml:space="preserve">Aucune remarque </w:t>
      </w:r>
      <w:r w:rsidR="000D0385">
        <w:rPr>
          <w:rFonts w:ascii="Times New Roman" w:hAnsi="Times New Roman" w:cs="Times New Roman"/>
        </w:rPr>
        <w:t xml:space="preserve">négative </w:t>
      </w:r>
      <w:r w:rsidR="00A26360">
        <w:rPr>
          <w:rFonts w:ascii="Times New Roman" w:hAnsi="Times New Roman" w:cs="Times New Roman"/>
        </w:rPr>
        <w:t>n’a été faite quant à la gestion du budget dans le projet.</w:t>
      </w:r>
      <w:r w:rsidR="008131D1">
        <w:rPr>
          <w:rFonts w:ascii="Times New Roman" w:hAnsi="Times New Roman" w:cs="Times New Roman"/>
        </w:rPr>
        <w:t xml:space="preserve"> Toutefois, n</w:t>
      </w:r>
      <w:r w:rsidR="000D0385">
        <w:rPr>
          <w:rFonts w:ascii="Times New Roman" w:hAnsi="Times New Roman" w:cs="Times New Roman"/>
        </w:rPr>
        <w:t xml:space="preserve">otre coach </w:t>
      </w:r>
      <w:r w:rsidR="008131D1">
        <w:rPr>
          <w:rFonts w:ascii="Times New Roman" w:hAnsi="Times New Roman" w:cs="Times New Roman"/>
        </w:rPr>
        <w:t>en a profité pour nous présenter quelques méthodologi</w:t>
      </w:r>
      <w:r w:rsidR="00A37401">
        <w:rPr>
          <w:rFonts w:ascii="Times New Roman" w:hAnsi="Times New Roman" w:cs="Times New Roman"/>
        </w:rPr>
        <w:t>es/outils utiles dans le suivi d’</w:t>
      </w:r>
      <w:r w:rsidR="006B0934">
        <w:rPr>
          <w:rFonts w:ascii="Times New Roman" w:hAnsi="Times New Roman" w:cs="Times New Roman"/>
        </w:rPr>
        <w:t xml:space="preserve">un projet : </w:t>
      </w:r>
      <w:r w:rsidR="006B0934" w:rsidRPr="006B0934">
        <w:rPr>
          <w:rFonts w:ascii="Times New Roman" w:hAnsi="Times New Roman" w:cs="Times New Roman"/>
          <w:i/>
        </w:rPr>
        <w:t>profiling</w:t>
      </w:r>
      <w:r w:rsidR="006B0934">
        <w:rPr>
          <w:rFonts w:ascii="Times New Roman" w:hAnsi="Times New Roman" w:cs="Times New Roman"/>
        </w:rPr>
        <w:t xml:space="preserve">, </w:t>
      </w:r>
      <w:r w:rsidR="006B0934" w:rsidRPr="006B0934">
        <w:rPr>
          <w:rFonts w:ascii="Times New Roman" w:hAnsi="Times New Roman" w:cs="Times New Roman"/>
          <w:i/>
        </w:rPr>
        <w:t>KPI</w:t>
      </w:r>
      <w:r w:rsidR="00F86AA8">
        <w:rPr>
          <w:rFonts w:ascii="Times New Roman" w:hAnsi="Times New Roman" w:cs="Times New Roman"/>
          <w:i/>
        </w:rPr>
        <w:t xml:space="preserve"> </w:t>
      </w:r>
      <w:r w:rsidR="00F86AA8" w:rsidRPr="00F86AA8">
        <w:rPr>
          <w:rFonts w:ascii="Times New Roman" w:hAnsi="Times New Roman" w:cs="Times New Roman"/>
          <w:i/>
        </w:rPr>
        <w:t>(Key Performance Indicator)</w:t>
      </w:r>
      <w:r w:rsidR="006B0934">
        <w:rPr>
          <w:rFonts w:ascii="Times New Roman" w:hAnsi="Times New Roman" w:cs="Times New Roman"/>
        </w:rPr>
        <w:t xml:space="preserve">, gestionnaire de versions, </w:t>
      </w:r>
      <w:r w:rsidR="006B0934" w:rsidRPr="006B0934">
        <w:rPr>
          <w:rFonts w:ascii="Times New Roman" w:hAnsi="Times New Roman" w:cs="Times New Roman"/>
          <w:i/>
        </w:rPr>
        <w:t>sprints</w:t>
      </w:r>
      <w:r w:rsidR="006B0934">
        <w:rPr>
          <w:rFonts w:ascii="Times New Roman" w:hAnsi="Times New Roman" w:cs="Times New Roman"/>
        </w:rPr>
        <w:t xml:space="preserve">, </w:t>
      </w:r>
      <w:r w:rsidR="006B0934" w:rsidRPr="006B0934">
        <w:rPr>
          <w:rFonts w:ascii="Times New Roman" w:hAnsi="Times New Roman" w:cs="Times New Roman"/>
          <w:i/>
        </w:rPr>
        <w:t>pitch elevator</w:t>
      </w:r>
      <w:r w:rsidR="00444A2B">
        <w:rPr>
          <w:rFonts w:ascii="Times New Roman" w:hAnsi="Times New Roman" w:cs="Times New Roman"/>
          <w:i/>
        </w:rPr>
        <w:t>, Test Driven D</w:t>
      </w:r>
      <w:r w:rsidR="00B3011E">
        <w:rPr>
          <w:rFonts w:ascii="Times New Roman" w:hAnsi="Times New Roman" w:cs="Times New Roman"/>
          <w:i/>
        </w:rPr>
        <w:t>evelopment</w:t>
      </w:r>
      <w:r w:rsidR="006B0934">
        <w:rPr>
          <w:rFonts w:ascii="Times New Roman" w:hAnsi="Times New Roman" w:cs="Times New Roman"/>
        </w:rPr>
        <w:t xml:space="preserve">. </w:t>
      </w:r>
    </w:p>
    <w:p w:rsidR="00826E95" w:rsidRDefault="00826E95" w:rsidP="0097676E">
      <w:pPr>
        <w:jc w:val="both"/>
        <w:rPr>
          <w:rFonts w:ascii="Times New Roman" w:hAnsi="Times New Roman" w:cs="Times New Roman"/>
        </w:rPr>
      </w:pPr>
      <w:r>
        <w:rPr>
          <w:rFonts w:ascii="Times New Roman" w:hAnsi="Times New Roman" w:cs="Times New Roman"/>
        </w:rPr>
        <w:tab/>
        <w:t>Tout d’abord, nous avons identifié que la notion de profiling mise en avant par le coach s’apparente à celle des personas dans la démarche centrée utilisateur. Les personas vont représenter un type particulier de personne, auquel nous associons un nom. Ainsi, lors de la description des scénarios, nous retrouvons ces types de personnes en écrivant « </w:t>
      </w:r>
      <w:r w:rsidRPr="00B3011E">
        <w:rPr>
          <w:rFonts w:ascii="Times New Roman" w:hAnsi="Times New Roman" w:cs="Times New Roman"/>
          <w:b/>
        </w:rPr>
        <w:t>AS</w:t>
      </w:r>
      <w:r>
        <w:rPr>
          <w:rFonts w:ascii="Times New Roman" w:hAnsi="Times New Roman" w:cs="Times New Roman"/>
        </w:rPr>
        <w:t xml:space="preserve"> Persona_Name ». Cette formule va définir un acteur dudit scénario.</w:t>
      </w:r>
    </w:p>
    <w:p w:rsidR="0090479A" w:rsidRDefault="00B3011E" w:rsidP="0052341F">
      <w:pPr>
        <w:ind w:firstLine="708"/>
        <w:jc w:val="both"/>
        <w:rPr>
          <w:rFonts w:ascii="Times New Roman" w:hAnsi="Times New Roman" w:cs="Times New Roman"/>
        </w:rPr>
      </w:pPr>
      <w:r>
        <w:rPr>
          <w:rFonts w:ascii="Times New Roman" w:hAnsi="Times New Roman" w:cs="Times New Roman"/>
        </w:rPr>
        <w:t>Dans un second temp</w:t>
      </w:r>
      <w:r w:rsidR="004C4C49">
        <w:rPr>
          <w:rFonts w:ascii="Times New Roman" w:hAnsi="Times New Roman" w:cs="Times New Roman"/>
        </w:rPr>
        <w:t>s</w:t>
      </w:r>
      <w:r>
        <w:rPr>
          <w:rFonts w:ascii="Times New Roman" w:hAnsi="Times New Roman" w:cs="Times New Roman"/>
        </w:rPr>
        <w:t>,</w:t>
      </w:r>
      <w:r w:rsidR="00EB7810">
        <w:rPr>
          <w:rFonts w:ascii="Times New Roman" w:hAnsi="Times New Roman" w:cs="Times New Roman"/>
        </w:rPr>
        <w:t xml:space="preserve"> concernant les KPI, c</w:t>
      </w:r>
      <w:r w:rsidR="00003E42">
        <w:rPr>
          <w:rFonts w:ascii="Times New Roman" w:hAnsi="Times New Roman" w:cs="Times New Roman"/>
        </w:rPr>
        <w:t xml:space="preserve">eux-ci permettent </w:t>
      </w:r>
      <w:r w:rsidR="000D0385">
        <w:rPr>
          <w:rFonts w:ascii="Times New Roman" w:hAnsi="Times New Roman" w:cs="Times New Roman"/>
        </w:rPr>
        <w:t xml:space="preserve">de chiffrer, à tout moment du projet, la consommation du budget et l’effort restant à faire. Une valeur </w:t>
      </w:r>
      <w:r w:rsidR="00415B57">
        <w:rPr>
          <w:rFonts w:ascii="Times New Roman" w:hAnsi="Times New Roman" w:cs="Times New Roman"/>
        </w:rPr>
        <w:t>leur</w:t>
      </w:r>
      <w:r w:rsidR="000D0385">
        <w:rPr>
          <w:rFonts w:ascii="Times New Roman" w:hAnsi="Times New Roman" w:cs="Times New Roman"/>
        </w:rPr>
        <w:t xml:space="preserve"> est attribuée</w:t>
      </w:r>
      <w:r w:rsidR="004B6B2B">
        <w:rPr>
          <w:rFonts w:ascii="Times New Roman" w:hAnsi="Times New Roman" w:cs="Times New Roman"/>
        </w:rPr>
        <w:t xml:space="preserve"> en début de projet dans le but d’avoir une estimation de la répartition du budget. Par exemple, </w:t>
      </w:r>
      <w:r w:rsidR="00003E42">
        <w:rPr>
          <w:rFonts w:ascii="Times New Roman" w:hAnsi="Times New Roman" w:cs="Times New Roman"/>
        </w:rPr>
        <w:t xml:space="preserve">pour </w:t>
      </w:r>
      <w:r w:rsidR="004B6B2B">
        <w:rPr>
          <w:rFonts w:ascii="Times New Roman" w:hAnsi="Times New Roman" w:cs="Times New Roman"/>
        </w:rPr>
        <w:t xml:space="preserve">une application devant être développée sur smartphone, </w:t>
      </w:r>
      <w:r w:rsidR="00003E42">
        <w:rPr>
          <w:rFonts w:ascii="Times New Roman" w:hAnsi="Times New Roman" w:cs="Times New Roman"/>
        </w:rPr>
        <w:t>ordinateur et tablette, que doit-on privilégier ? Quel est l’ordre d’importance ? A 50% de la phase de développement dans le projet, nous devons être en mesure de chiffrer l’avancement en fonction de l’importance du support</w:t>
      </w:r>
      <w:r w:rsidR="009677E2">
        <w:rPr>
          <w:rFonts w:ascii="Times New Roman" w:hAnsi="Times New Roman" w:cs="Times New Roman"/>
        </w:rPr>
        <w:t xml:space="preserve"> et ainsi déterminer un retard éventuel</w:t>
      </w:r>
      <w:r w:rsidR="00003E42">
        <w:rPr>
          <w:rFonts w:ascii="Times New Roman" w:hAnsi="Times New Roman" w:cs="Times New Roman"/>
        </w:rPr>
        <w:t>.</w:t>
      </w:r>
      <w:r w:rsidR="000D0385">
        <w:rPr>
          <w:rFonts w:ascii="Times New Roman" w:hAnsi="Times New Roman" w:cs="Times New Roman"/>
        </w:rPr>
        <w:t xml:space="preserve"> </w:t>
      </w:r>
    </w:p>
    <w:p w:rsidR="001220FE" w:rsidRDefault="00402099" w:rsidP="0052341F">
      <w:pPr>
        <w:ind w:firstLine="708"/>
        <w:jc w:val="both"/>
        <w:rPr>
          <w:rFonts w:ascii="Times New Roman" w:hAnsi="Times New Roman" w:cs="Times New Roman"/>
        </w:rPr>
      </w:pPr>
      <w:r>
        <w:rPr>
          <w:rFonts w:ascii="Times New Roman" w:hAnsi="Times New Roman" w:cs="Times New Roman"/>
        </w:rPr>
        <w:t>Notre coach nous a conseillé d’utiliser un gestionnaire de versions (ex. Git) dans le but de conserver une trace des documents en cas de besoin. Les différentes versions du code source doivent aussi être enregistrées.</w:t>
      </w:r>
      <w:r w:rsidR="00523CBD">
        <w:rPr>
          <w:rFonts w:ascii="Times New Roman" w:hAnsi="Times New Roman" w:cs="Times New Roman"/>
        </w:rPr>
        <w:t xml:space="preserve"> Nous ne savions pas qu’il fallait placer cette information dans le DoW mais étions déjà au courant.</w:t>
      </w:r>
    </w:p>
    <w:p w:rsidR="00402099" w:rsidRDefault="00906D12" w:rsidP="0052341F">
      <w:pPr>
        <w:ind w:firstLine="708"/>
        <w:jc w:val="both"/>
        <w:rPr>
          <w:rFonts w:ascii="Times New Roman" w:hAnsi="Times New Roman" w:cs="Times New Roman"/>
        </w:rPr>
      </w:pPr>
      <w:r>
        <w:rPr>
          <w:rFonts w:ascii="Times New Roman" w:hAnsi="Times New Roman" w:cs="Times New Roman"/>
        </w:rPr>
        <w:t>Avant</w:t>
      </w:r>
      <w:r w:rsidR="00713EC0">
        <w:rPr>
          <w:rFonts w:ascii="Times New Roman" w:hAnsi="Times New Roman" w:cs="Times New Roman"/>
        </w:rPr>
        <w:t xml:space="preserve"> l’entretien, nous n’avions jamais entendu parler de la notion de sprint.</w:t>
      </w:r>
      <w:r w:rsidR="00911F44">
        <w:rPr>
          <w:rFonts w:ascii="Times New Roman" w:hAnsi="Times New Roman" w:cs="Times New Roman"/>
        </w:rPr>
        <w:t xml:space="preserve"> Celle-ci peut être définie comme étant </w:t>
      </w:r>
      <w:r w:rsidR="004C4C49">
        <w:rPr>
          <w:rFonts w:ascii="Times New Roman" w:hAnsi="Times New Roman" w:cs="Times New Roman"/>
        </w:rPr>
        <w:t>composée de plusieurs phases qui sont : la planification, la mise en œuvre et démonstration. Un second sprint doit prendre en compte les résultats obtenus lors du premier sprint. Dans notre DoW nous avons identifié trois sprints :</w:t>
      </w:r>
    </w:p>
    <w:p w:rsidR="004C4C49" w:rsidRDefault="004C4C49" w:rsidP="004C4C49">
      <w:pPr>
        <w:pStyle w:val="Paragraphedeliste"/>
        <w:numPr>
          <w:ilvl w:val="0"/>
          <w:numId w:val="1"/>
        </w:numPr>
        <w:jc w:val="both"/>
        <w:rPr>
          <w:rFonts w:ascii="Times New Roman" w:hAnsi="Times New Roman" w:cs="Times New Roman"/>
        </w:rPr>
      </w:pPr>
      <w:r>
        <w:rPr>
          <w:rFonts w:ascii="Times New Roman" w:hAnsi="Times New Roman" w:cs="Times New Roman"/>
        </w:rPr>
        <w:t>Analyse Utilisateurs (Planification de l’analyse, Mise en œuvre des entretiens, Retours sur les entretiens + maquettage)</w:t>
      </w:r>
    </w:p>
    <w:p w:rsidR="004C4C49" w:rsidRDefault="004C4C49" w:rsidP="004C4C49">
      <w:pPr>
        <w:pStyle w:val="Paragraphedeliste"/>
        <w:numPr>
          <w:ilvl w:val="0"/>
          <w:numId w:val="1"/>
        </w:numPr>
        <w:jc w:val="both"/>
        <w:rPr>
          <w:rFonts w:ascii="Times New Roman" w:hAnsi="Times New Roman" w:cs="Times New Roman"/>
        </w:rPr>
      </w:pPr>
      <w:r>
        <w:rPr>
          <w:rFonts w:ascii="Times New Roman" w:hAnsi="Times New Roman" w:cs="Times New Roman"/>
        </w:rPr>
        <w:t>Première itération (Conception, Implémentation, Test Utilisateurs)</w:t>
      </w:r>
    </w:p>
    <w:p w:rsidR="004C4C49" w:rsidRDefault="004C4C49" w:rsidP="004C4C49">
      <w:pPr>
        <w:pStyle w:val="Paragraphedeliste"/>
        <w:numPr>
          <w:ilvl w:val="0"/>
          <w:numId w:val="1"/>
        </w:numPr>
        <w:jc w:val="both"/>
        <w:rPr>
          <w:rFonts w:ascii="Times New Roman" w:hAnsi="Times New Roman" w:cs="Times New Roman"/>
        </w:rPr>
      </w:pPr>
      <w:r>
        <w:rPr>
          <w:rFonts w:ascii="Times New Roman" w:hAnsi="Times New Roman" w:cs="Times New Roman"/>
        </w:rPr>
        <w:t xml:space="preserve">Deuxième itération </w:t>
      </w:r>
      <w:r>
        <w:rPr>
          <w:rFonts w:ascii="Times New Roman" w:hAnsi="Times New Roman" w:cs="Times New Roman"/>
        </w:rPr>
        <w:t>(Conception, Implémentation, Test Utilisateurs)</w:t>
      </w:r>
      <w:r w:rsidRPr="004C4C49">
        <w:rPr>
          <w:rFonts w:ascii="Times New Roman" w:hAnsi="Times New Roman" w:cs="Times New Roman"/>
        </w:rPr>
        <w:t xml:space="preserve"> </w:t>
      </w:r>
    </w:p>
    <w:p w:rsidR="00D57AB5" w:rsidRDefault="00D57AB5" w:rsidP="00D57AB5">
      <w:pPr>
        <w:jc w:val="both"/>
        <w:rPr>
          <w:rFonts w:ascii="Times New Roman" w:hAnsi="Times New Roman" w:cs="Times New Roman"/>
        </w:rPr>
      </w:pPr>
      <w:r>
        <w:rPr>
          <w:rFonts w:ascii="Times New Roman" w:hAnsi="Times New Roman" w:cs="Times New Roman"/>
        </w:rPr>
        <w:lastRenderedPageBreak/>
        <w:t>Nous avions identifié ces phases bien avant l’entretien, mais la formalisation en tant que « sprint » nous était inconnue.</w:t>
      </w:r>
    </w:p>
    <w:p w:rsidR="00950EB5" w:rsidRDefault="00950EB5" w:rsidP="00D57AB5">
      <w:pPr>
        <w:jc w:val="both"/>
        <w:rPr>
          <w:rFonts w:ascii="Times New Roman" w:hAnsi="Times New Roman" w:cs="Times New Roman"/>
        </w:rPr>
      </w:pPr>
      <w:r>
        <w:rPr>
          <w:rFonts w:ascii="Times New Roman" w:hAnsi="Times New Roman" w:cs="Times New Roman"/>
        </w:rPr>
        <w:tab/>
        <w:t xml:space="preserve">Le </w:t>
      </w:r>
      <w:r w:rsidRPr="00950EB5">
        <w:rPr>
          <w:rFonts w:ascii="Times New Roman" w:hAnsi="Times New Roman" w:cs="Times New Roman"/>
          <w:i/>
        </w:rPr>
        <w:t xml:space="preserve">pitch elevator </w:t>
      </w:r>
      <w:r>
        <w:rPr>
          <w:rFonts w:ascii="Times New Roman" w:hAnsi="Times New Roman" w:cs="Times New Roman"/>
        </w:rPr>
        <w:t>définit un concept pour convaincre une personne en deux minutes</w:t>
      </w:r>
      <w:r w:rsidR="00CD7E32">
        <w:rPr>
          <w:rFonts w:ascii="Times New Roman" w:hAnsi="Times New Roman" w:cs="Times New Roman"/>
        </w:rPr>
        <w:t xml:space="preserve"> sur une idée, un projet..</w:t>
      </w:r>
      <w:r>
        <w:rPr>
          <w:rFonts w:ascii="Times New Roman" w:hAnsi="Times New Roman" w:cs="Times New Roman"/>
        </w:rPr>
        <w:t>. Celui-ci dépend grandement de l’</w:t>
      </w:r>
      <w:r w:rsidR="00CD7E32">
        <w:rPr>
          <w:rFonts w:ascii="Times New Roman" w:hAnsi="Times New Roman" w:cs="Times New Roman"/>
        </w:rPr>
        <w:t>interlocuteur ; l’adaptation du discours en fonction de la personne en face est nécessaire</w:t>
      </w:r>
      <w:r>
        <w:rPr>
          <w:rFonts w:ascii="Times New Roman" w:hAnsi="Times New Roman" w:cs="Times New Roman"/>
        </w:rPr>
        <w:t>.</w:t>
      </w:r>
    </w:p>
    <w:p w:rsidR="00CD7E32" w:rsidRDefault="00CD7E32" w:rsidP="00D57AB5">
      <w:pPr>
        <w:jc w:val="both"/>
        <w:rPr>
          <w:rFonts w:ascii="Times New Roman" w:hAnsi="Times New Roman" w:cs="Times New Roman"/>
        </w:rPr>
      </w:pPr>
      <w:r>
        <w:rPr>
          <w:rFonts w:ascii="Times New Roman" w:hAnsi="Times New Roman" w:cs="Times New Roman"/>
        </w:rPr>
        <w:tab/>
      </w:r>
      <w:r w:rsidR="00F22869">
        <w:rPr>
          <w:rFonts w:ascii="Times New Roman" w:hAnsi="Times New Roman" w:cs="Times New Roman"/>
        </w:rPr>
        <w:t>Pour finir, le « Test Driven Development » est une méthode de travail qui met en avant une écriture des tests avant de développer le code de l’application.</w:t>
      </w:r>
    </w:p>
    <w:p w:rsidR="00F22869" w:rsidRDefault="00F22869" w:rsidP="00D57AB5">
      <w:pPr>
        <w:jc w:val="both"/>
        <w:rPr>
          <w:rFonts w:ascii="Times New Roman" w:hAnsi="Times New Roman" w:cs="Times New Roman"/>
        </w:rPr>
      </w:pPr>
      <w:r>
        <w:rPr>
          <w:rFonts w:ascii="Times New Roman" w:hAnsi="Times New Roman" w:cs="Times New Roman"/>
        </w:rPr>
        <w:tab/>
        <w:t>De manière générale, notre coach a accentué l’importance qu’il faut apporter aux tests durant les phases d’implémentation. Nous répondons à ce besoin, dans notre DoW, grâce à une tâche dédiée pour les tests fonctionnels et un lot consacré uniquement aux tests et retours des utilisateurs.</w:t>
      </w:r>
      <w:r w:rsidR="007F5AB5">
        <w:rPr>
          <w:rFonts w:ascii="Times New Roman" w:hAnsi="Times New Roman" w:cs="Times New Roman"/>
        </w:rPr>
        <w:t xml:space="preserve"> Entre autres, notre analyse de la gestion des risques a été appréciée par le coach</w:t>
      </w:r>
      <w:r w:rsidR="00A34414">
        <w:rPr>
          <w:rFonts w:ascii="Times New Roman" w:hAnsi="Times New Roman" w:cs="Times New Roman"/>
        </w:rPr>
        <w:t xml:space="preserve"> (cause, </w:t>
      </w:r>
      <w:bookmarkStart w:id="0" w:name="_GoBack"/>
      <w:bookmarkEnd w:id="0"/>
      <w:r w:rsidR="00A34414">
        <w:rPr>
          <w:rFonts w:ascii="Times New Roman" w:hAnsi="Times New Roman" w:cs="Times New Roman"/>
        </w:rPr>
        <w:t>impact, évitement, conséquences, résolution, probabilité, description)</w:t>
      </w:r>
      <w:r w:rsidR="007F5AB5">
        <w:rPr>
          <w:rFonts w:ascii="Times New Roman" w:hAnsi="Times New Roman" w:cs="Times New Roman"/>
        </w:rPr>
        <w:t>.</w:t>
      </w:r>
    </w:p>
    <w:p w:rsidR="00523CBD" w:rsidRPr="00D57AB5" w:rsidRDefault="00523CBD" w:rsidP="00D57AB5">
      <w:pPr>
        <w:jc w:val="both"/>
        <w:rPr>
          <w:rFonts w:ascii="Times New Roman" w:hAnsi="Times New Roman" w:cs="Times New Roman"/>
        </w:rPr>
      </w:pPr>
      <w:r>
        <w:rPr>
          <w:rFonts w:ascii="Times New Roman" w:hAnsi="Times New Roman" w:cs="Times New Roman"/>
        </w:rPr>
        <w:tab/>
      </w:r>
    </w:p>
    <w:sectPr w:rsidR="00523CBD" w:rsidRPr="00D57AB5" w:rsidSect="00013B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E477D9"/>
    <w:multiLevelType w:val="hybridMultilevel"/>
    <w:tmpl w:val="3BCEAA38"/>
    <w:lvl w:ilvl="0" w:tplc="6DEC9164">
      <w:numFmt w:val="bullet"/>
      <w:lvlText w:val="-"/>
      <w:lvlJc w:val="left"/>
      <w:pPr>
        <w:ind w:left="1773" w:hanging="360"/>
      </w:pPr>
      <w:rPr>
        <w:rFonts w:ascii="Times New Roman" w:eastAsiaTheme="minorHAnsi" w:hAnsi="Times New Roman" w:cs="Times New Roman"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535885"/>
    <w:rsid w:val="00003618"/>
    <w:rsid w:val="00003E42"/>
    <w:rsid w:val="000054B7"/>
    <w:rsid w:val="000060FC"/>
    <w:rsid w:val="00007920"/>
    <w:rsid w:val="00013B0A"/>
    <w:rsid w:val="00013CAA"/>
    <w:rsid w:val="0001574A"/>
    <w:rsid w:val="000242A7"/>
    <w:rsid w:val="0003366C"/>
    <w:rsid w:val="00036397"/>
    <w:rsid w:val="0004341C"/>
    <w:rsid w:val="00045B0E"/>
    <w:rsid w:val="0004706E"/>
    <w:rsid w:val="000536DC"/>
    <w:rsid w:val="00054DA7"/>
    <w:rsid w:val="00061876"/>
    <w:rsid w:val="00063E26"/>
    <w:rsid w:val="00065FC1"/>
    <w:rsid w:val="00066547"/>
    <w:rsid w:val="00066F8F"/>
    <w:rsid w:val="00071765"/>
    <w:rsid w:val="00074CE4"/>
    <w:rsid w:val="00075C85"/>
    <w:rsid w:val="000767AC"/>
    <w:rsid w:val="00076FD1"/>
    <w:rsid w:val="0008612C"/>
    <w:rsid w:val="000B2775"/>
    <w:rsid w:val="000C0B95"/>
    <w:rsid w:val="000D0385"/>
    <w:rsid w:val="000D5076"/>
    <w:rsid w:val="000D5983"/>
    <w:rsid w:val="000D5B70"/>
    <w:rsid w:val="000D65E3"/>
    <w:rsid w:val="000D6F91"/>
    <w:rsid w:val="000E130D"/>
    <w:rsid w:val="000F102E"/>
    <w:rsid w:val="000F1FA7"/>
    <w:rsid w:val="000F718C"/>
    <w:rsid w:val="00106526"/>
    <w:rsid w:val="00111169"/>
    <w:rsid w:val="00116828"/>
    <w:rsid w:val="00120AF7"/>
    <w:rsid w:val="001220FE"/>
    <w:rsid w:val="00143C92"/>
    <w:rsid w:val="0014521A"/>
    <w:rsid w:val="00155A6E"/>
    <w:rsid w:val="0016598A"/>
    <w:rsid w:val="0019037C"/>
    <w:rsid w:val="00194A20"/>
    <w:rsid w:val="00194BAA"/>
    <w:rsid w:val="00195975"/>
    <w:rsid w:val="001A184A"/>
    <w:rsid w:val="001A317F"/>
    <w:rsid w:val="001B00BE"/>
    <w:rsid w:val="001B181E"/>
    <w:rsid w:val="001B7E22"/>
    <w:rsid w:val="001C3465"/>
    <w:rsid w:val="001C77BA"/>
    <w:rsid w:val="001D0958"/>
    <w:rsid w:val="001E5C42"/>
    <w:rsid w:val="001E728A"/>
    <w:rsid w:val="001E7EBE"/>
    <w:rsid w:val="002015A1"/>
    <w:rsid w:val="00205B30"/>
    <w:rsid w:val="00213AE8"/>
    <w:rsid w:val="00233EA9"/>
    <w:rsid w:val="00235100"/>
    <w:rsid w:val="0024560F"/>
    <w:rsid w:val="00245D9D"/>
    <w:rsid w:val="00250F0C"/>
    <w:rsid w:val="0026051A"/>
    <w:rsid w:val="00260D0C"/>
    <w:rsid w:val="00263E96"/>
    <w:rsid w:val="002836F4"/>
    <w:rsid w:val="0028398A"/>
    <w:rsid w:val="00294D6C"/>
    <w:rsid w:val="0029511F"/>
    <w:rsid w:val="002A05EC"/>
    <w:rsid w:val="002A441C"/>
    <w:rsid w:val="002A4CEF"/>
    <w:rsid w:val="002B0000"/>
    <w:rsid w:val="002B4881"/>
    <w:rsid w:val="002B5A89"/>
    <w:rsid w:val="002B79B8"/>
    <w:rsid w:val="002C1876"/>
    <w:rsid w:val="002D34A9"/>
    <w:rsid w:val="002D5665"/>
    <w:rsid w:val="002D6377"/>
    <w:rsid w:val="002F23F9"/>
    <w:rsid w:val="003133ED"/>
    <w:rsid w:val="00322EF3"/>
    <w:rsid w:val="00325734"/>
    <w:rsid w:val="003347A4"/>
    <w:rsid w:val="0033620D"/>
    <w:rsid w:val="00336677"/>
    <w:rsid w:val="00344482"/>
    <w:rsid w:val="003564F1"/>
    <w:rsid w:val="00363D4C"/>
    <w:rsid w:val="0036604A"/>
    <w:rsid w:val="00382823"/>
    <w:rsid w:val="00382E37"/>
    <w:rsid w:val="003847C8"/>
    <w:rsid w:val="0038664D"/>
    <w:rsid w:val="00394D48"/>
    <w:rsid w:val="003A2531"/>
    <w:rsid w:val="003A3D8C"/>
    <w:rsid w:val="003A3E95"/>
    <w:rsid w:val="003A700D"/>
    <w:rsid w:val="003A78CA"/>
    <w:rsid w:val="003B060B"/>
    <w:rsid w:val="003B1956"/>
    <w:rsid w:val="003B4E8D"/>
    <w:rsid w:val="003C2C80"/>
    <w:rsid w:val="003C453C"/>
    <w:rsid w:val="003D13F5"/>
    <w:rsid w:val="003D7951"/>
    <w:rsid w:val="003D7C7B"/>
    <w:rsid w:val="003E1365"/>
    <w:rsid w:val="003E5A58"/>
    <w:rsid w:val="003E61F4"/>
    <w:rsid w:val="003F08C6"/>
    <w:rsid w:val="00402099"/>
    <w:rsid w:val="00403344"/>
    <w:rsid w:val="004042BE"/>
    <w:rsid w:val="00415B57"/>
    <w:rsid w:val="004167C4"/>
    <w:rsid w:val="004243FC"/>
    <w:rsid w:val="004303CC"/>
    <w:rsid w:val="0043477D"/>
    <w:rsid w:val="004377DF"/>
    <w:rsid w:val="00444A2B"/>
    <w:rsid w:val="004455A3"/>
    <w:rsid w:val="00451B03"/>
    <w:rsid w:val="0045447C"/>
    <w:rsid w:val="004557F8"/>
    <w:rsid w:val="00457D5B"/>
    <w:rsid w:val="004673C3"/>
    <w:rsid w:val="00482D0B"/>
    <w:rsid w:val="00496437"/>
    <w:rsid w:val="004A4F9C"/>
    <w:rsid w:val="004A5D0F"/>
    <w:rsid w:val="004A7069"/>
    <w:rsid w:val="004B5EDE"/>
    <w:rsid w:val="004B6B2B"/>
    <w:rsid w:val="004B6CBB"/>
    <w:rsid w:val="004C440E"/>
    <w:rsid w:val="004C4C49"/>
    <w:rsid w:val="004C59D3"/>
    <w:rsid w:val="004C62C8"/>
    <w:rsid w:val="004C6501"/>
    <w:rsid w:val="004D212B"/>
    <w:rsid w:val="004D38B4"/>
    <w:rsid w:val="004D6070"/>
    <w:rsid w:val="004F28D3"/>
    <w:rsid w:val="004F4C43"/>
    <w:rsid w:val="004F6096"/>
    <w:rsid w:val="005012F7"/>
    <w:rsid w:val="005058C5"/>
    <w:rsid w:val="005060BC"/>
    <w:rsid w:val="0051021E"/>
    <w:rsid w:val="005151CB"/>
    <w:rsid w:val="00515E8F"/>
    <w:rsid w:val="0052341F"/>
    <w:rsid w:val="00523CBD"/>
    <w:rsid w:val="0053220F"/>
    <w:rsid w:val="00535885"/>
    <w:rsid w:val="00536ED5"/>
    <w:rsid w:val="00541891"/>
    <w:rsid w:val="00545AFF"/>
    <w:rsid w:val="00545BD7"/>
    <w:rsid w:val="00556225"/>
    <w:rsid w:val="005569B1"/>
    <w:rsid w:val="005608CD"/>
    <w:rsid w:val="00563D8A"/>
    <w:rsid w:val="0057305D"/>
    <w:rsid w:val="00573993"/>
    <w:rsid w:val="0057414B"/>
    <w:rsid w:val="005A0334"/>
    <w:rsid w:val="005A7129"/>
    <w:rsid w:val="005B3286"/>
    <w:rsid w:val="005B545A"/>
    <w:rsid w:val="005D28E5"/>
    <w:rsid w:val="005E7D32"/>
    <w:rsid w:val="005F0B1A"/>
    <w:rsid w:val="005F2C24"/>
    <w:rsid w:val="005F4F72"/>
    <w:rsid w:val="005F56FE"/>
    <w:rsid w:val="0060133A"/>
    <w:rsid w:val="0060199C"/>
    <w:rsid w:val="00605EE4"/>
    <w:rsid w:val="00616496"/>
    <w:rsid w:val="00624852"/>
    <w:rsid w:val="00624F49"/>
    <w:rsid w:val="006269DA"/>
    <w:rsid w:val="0063230C"/>
    <w:rsid w:val="00633787"/>
    <w:rsid w:val="00635B89"/>
    <w:rsid w:val="00647A65"/>
    <w:rsid w:val="0065018E"/>
    <w:rsid w:val="00651475"/>
    <w:rsid w:val="0065453B"/>
    <w:rsid w:val="00656F86"/>
    <w:rsid w:val="0066235C"/>
    <w:rsid w:val="0066517D"/>
    <w:rsid w:val="00667361"/>
    <w:rsid w:val="00672F8B"/>
    <w:rsid w:val="006845FF"/>
    <w:rsid w:val="00686F45"/>
    <w:rsid w:val="00693E3A"/>
    <w:rsid w:val="006A0335"/>
    <w:rsid w:val="006A5FBC"/>
    <w:rsid w:val="006B0934"/>
    <w:rsid w:val="006B0A4C"/>
    <w:rsid w:val="006B19DE"/>
    <w:rsid w:val="006B298E"/>
    <w:rsid w:val="006C4958"/>
    <w:rsid w:val="006C59E7"/>
    <w:rsid w:val="006D0EE7"/>
    <w:rsid w:val="006D2FCF"/>
    <w:rsid w:val="006D4016"/>
    <w:rsid w:val="006E3352"/>
    <w:rsid w:val="006F184D"/>
    <w:rsid w:val="006F1FDC"/>
    <w:rsid w:val="006F74E0"/>
    <w:rsid w:val="00700008"/>
    <w:rsid w:val="00706A6C"/>
    <w:rsid w:val="00706C62"/>
    <w:rsid w:val="00707B8D"/>
    <w:rsid w:val="00710DAA"/>
    <w:rsid w:val="00711310"/>
    <w:rsid w:val="00713EC0"/>
    <w:rsid w:val="007176AE"/>
    <w:rsid w:val="00720F66"/>
    <w:rsid w:val="00730E2B"/>
    <w:rsid w:val="007358A9"/>
    <w:rsid w:val="007363ED"/>
    <w:rsid w:val="00743DE1"/>
    <w:rsid w:val="00756688"/>
    <w:rsid w:val="00766ACB"/>
    <w:rsid w:val="0077030D"/>
    <w:rsid w:val="00772A72"/>
    <w:rsid w:val="00783F70"/>
    <w:rsid w:val="0079261A"/>
    <w:rsid w:val="007940A7"/>
    <w:rsid w:val="007A43B9"/>
    <w:rsid w:val="007A6407"/>
    <w:rsid w:val="007B022A"/>
    <w:rsid w:val="007B3E9A"/>
    <w:rsid w:val="007B5E0C"/>
    <w:rsid w:val="007C6EA5"/>
    <w:rsid w:val="007C7BA1"/>
    <w:rsid w:val="007D24EE"/>
    <w:rsid w:val="007E63A9"/>
    <w:rsid w:val="007F56E8"/>
    <w:rsid w:val="007F5AB5"/>
    <w:rsid w:val="00801A40"/>
    <w:rsid w:val="00801C09"/>
    <w:rsid w:val="00802FF5"/>
    <w:rsid w:val="00804C33"/>
    <w:rsid w:val="008074B0"/>
    <w:rsid w:val="00810AA5"/>
    <w:rsid w:val="008131D1"/>
    <w:rsid w:val="00826E95"/>
    <w:rsid w:val="008273F6"/>
    <w:rsid w:val="00830378"/>
    <w:rsid w:val="00834837"/>
    <w:rsid w:val="008358D7"/>
    <w:rsid w:val="00842ADB"/>
    <w:rsid w:val="00850D52"/>
    <w:rsid w:val="008613B4"/>
    <w:rsid w:val="00880067"/>
    <w:rsid w:val="008908B3"/>
    <w:rsid w:val="008910B7"/>
    <w:rsid w:val="008A1F45"/>
    <w:rsid w:val="008A669F"/>
    <w:rsid w:val="008B172E"/>
    <w:rsid w:val="008B2E63"/>
    <w:rsid w:val="008B44C5"/>
    <w:rsid w:val="008B6F60"/>
    <w:rsid w:val="008C31C7"/>
    <w:rsid w:val="008C32F8"/>
    <w:rsid w:val="008E48EE"/>
    <w:rsid w:val="008E5D07"/>
    <w:rsid w:val="008E727A"/>
    <w:rsid w:val="008F426E"/>
    <w:rsid w:val="00902C59"/>
    <w:rsid w:val="0090479A"/>
    <w:rsid w:val="009047E1"/>
    <w:rsid w:val="00906B18"/>
    <w:rsid w:val="00906D12"/>
    <w:rsid w:val="00911F44"/>
    <w:rsid w:val="00912C7C"/>
    <w:rsid w:val="009141CB"/>
    <w:rsid w:val="009171E9"/>
    <w:rsid w:val="00924129"/>
    <w:rsid w:val="00945CAC"/>
    <w:rsid w:val="00946125"/>
    <w:rsid w:val="00950EB5"/>
    <w:rsid w:val="00951810"/>
    <w:rsid w:val="00957A96"/>
    <w:rsid w:val="00960A8A"/>
    <w:rsid w:val="00961E53"/>
    <w:rsid w:val="0096421C"/>
    <w:rsid w:val="00964D35"/>
    <w:rsid w:val="00966E39"/>
    <w:rsid w:val="009677E2"/>
    <w:rsid w:val="0097270F"/>
    <w:rsid w:val="0097676E"/>
    <w:rsid w:val="00987891"/>
    <w:rsid w:val="00987974"/>
    <w:rsid w:val="00993549"/>
    <w:rsid w:val="00996B98"/>
    <w:rsid w:val="009A520A"/>
    <w:rsid w:val="009C0210"/>
    <w:rsid w:val="009C0276"/>
    <w:rsid w:val="009C772E"/>
    <w:rsid w:val="009D7B4C"/>
    <w:rsid w:val="009E2527"/>
    <w:rsid w:val="009E2A08"/>
    <w:rsid w:val="009E5C73"/>
    <w:rsid w:val="009F7E5C"/>
    <w:rsid w:val="00A12199"/>
    <w:rsid w:val="00A15E0C"/>
    <w:rsid w:val="00A17BBB"/>
    <w:rsid w:val="00A22A3D"/>
    <w:rsid w:val="00A23F54"/>
    <w:rsid w:val="00A26360"/>
    <w:rsid w:val="00A34414"/>
    <w:rsid w:val="00A37401"/>
    <w:rsid w:val="00A50FA9"/>
    <w:rsid w:val="00A56C35"/>
    <w:rsid w:val="00A70734"/>
    <w:rsid w:val="00A8271C"/>
    <w:rsid w:val="00A847CB"/>
    <w:rsid w:val="00A8484A"/>
    <w:rsid w:val="00A9005F"/>
    <w:rsid w:val="00A94B5A"/>
    <w:rsid w:val="00A95FCE"/>
    <w:rsid w:val="00A963BF"/>
    <w:rsid w:val="00AA4001"/>
    <w:rsid w:val="00AA7F12"/>
    <w:rsid w:val="00AB5015"/>
    <w:rsid w:val="00AC31D4"/>
    <w:rsid w:val="00AD2B58"/>
    <w:rsid w:val="00AE04FB"/>
    <w:rsid w:val="00AE0C42"/>
    <w:rsid w:val="00AE18B0"/>
    <w:rsid w:val="00AF4286"/>
    <w:rsid w:val="00AF6C99"/>
    <w:rsid w:val="00AF7BFE"/>
    <w:rsid w:val="00B0668B"/>
    <w:rsid w:val="00B11CD0"/>
    <w:rsid w:val="00B156A7"/>
    <w:rsid w:val="00B3011E"/>
    <w:rsid w:val="00B77C63"/>
    <w:rsid w:val="00B8248B"/>
    <w:rsid w:val="00B83B89"/>
    <w:rsid w:val="00B955CC"/>
    <w:rsid w:val="00B97A09"/>
    <w:rsid w:val="00BA4936"/>
    <w:rsid w:val="00BA6D38"/>
    <w:rsid w:val="00BB1B5C"/>
    <w:rsid w:val="00BB7CA9"/>
    <w:rsid w:val="00BC0F18"/>
    <w:rsid w:val="00BC6501"/>
    <w:rsid w:val="00BD050A"/>
    <w:rsid w:val="00BE4AED"/>
    <w:rsid w:val="00BE4C31"/>
    <w:rsid w:val="00BF488D"/>
    <w:rsid w:val="00BF6185"/>
    <w:rsid w:val="00C0062D"/>
    <w:rsid w:val="00C00743"/>
    <w:rsid w:val="00C02BD2"/>
    <w:rsid w:val="00C07756"/>
    <w:rsid w:val="00C11991"/>
    <w:rsid w:val="00C139B3"/>
    <w:rsid w:val="00C27D6E"/>
    <w:rsid w:val="00C30B4E"/>
    <w:rsid w:val="00C33720"/>
    <w:rsid w:val="00C37688"/>
    <w:rsid w:val="00C51D58"/>
    <w:rsid w:val="00C521FF"/>
    <w:rsid w:val="00C60F72"/>
    <w:rsid w:val="00C620EC"/>
    <w:rsid w:val="00C65C31"/>
    <w:rsid w:val="00C70E64"/>
    <w:rsid w:val="00C73F13"/>
    <w:rsid w:val="00C745FA"/>
    <w:rsid w:val="00C8444A"/>
    <w:rsid w:val="00C877D0"/>
    <w:rsid w:val="00C87B2E"/>
    <w:rsid w:val="00CA2325"/>
    <w:rsid w:val="00CA68FB"/>
    <w:rsid w:val="00CB39A5"/>
    <w:rsid w:val="00CB5592"/>
    <w:rsid w:val="00CB7921"/>
    <w:rsid w:val="00CD5259"/>
    <w:rsid w:val="00CD67C0"/>
    <w:rsid w:val="00CD7E32"/>
    <w:rsid w:val="00CE4216"/>
    <w:rsid w:val="00CF3903"/>
    <w:rsid w:val="00CF44CB"/>
    <w:rsid w:val="00D00A50"/>
    <w:rsid w:val="00D04C63"/>
    <w:rsid w:val="00D11DF9"/>
    <w:rsid w:val="00D23FD0"/>
    <w:rsid w:val="00D24E26"/>
    <w:rsid w:val="00D25EDA"/>
    <w:rsid w:val="00D31209"/>
    <w:rsid w:val="00D550F7"/>
    <w:rsid w:val="00D55B79"/>
    <w:rsid w:val="00D57AB5"/>
    <w:rsid w:val="00D63656"/>
    <w:rsid w:val="00D65929"/>
    <w:rsid w:val="00D760A8"/>
    <w:rsid w:val="00D76740"/>
    <w:rsid w:val="00D85A90"/>
    <w:rsid w:val="00D911A5"/>
    <w:rsid w:val="00D960C3"/>
    <w:rsid w:val="00DA01B7"/>
    <w:rsid w:val="00DA4816"/>
    <w:rsid w:val="00DA51BC"/>
    <w:rsid w:val="00DB7DB0"/>
    <w:rsid w:val="00DC01C9"/>
    <w:rsid w:val="00DC151B"/>
    <w:rsid w:val="00DC5A5C"/>
    <w:rsid w:val="00DC6064"/>
    <w:rsid w:val="00DE3100"/>
    <w:rsid w:val="00DE7D81"/>
    <w:rsid w:val="00E0007B"/>
    <w:rsid w:val="00E13CCE"/>
    <w:rsid w:val="00E23292"/>
    <w:rsid w:val="00E25557"/>
    <w:rsid w:val="00E303F8"/>
    <w:rsid w:val="00E4252F"/>
    <w:rsid w:val="00E61CAB"/>
    <w:rsid w:val="00E627F0"/>
    <w:rsid w:val="00E711DA"/>
    <w:rsid w:val="00E76EB0"/>
    <w:rsid w:val="00E844B1"/>
    <w:rsid w:val="00E91FA1"/>
    <w:rsid w:val="00E952FC"/>
    <w:rsid w:val="00EA39DC"/>
    <w:rsid w:val="00EA7197"/>
    <w:rsid w:val="00EB2E4E"/>
    <w:rsid w:val="00EB7810"/>
    <w:rsid w:val="00EB7E85"/>
    <w:rsid w:val="00ED2CA5"/>
    <w:rsid w:val="00EE5072"/>
    <w:rsid w:val="00EF56C5"/>
    <w:rsid w:val="00F0701A"/>
    <w:rsid w:val="00F07C15"/>
    <w:rsid w:val="00F1397E"/>
    <w:rsid w:val="00F16CC4"/>
    <w:rsid w:val="00F20102"/>
    <w:rsid w:val="00F211B5"/>
    <w:rsid w:val="00F22869"/>
    <w:rsid w:val="00F23650"/>
    <w:rsid w:val="00F30B8A"/>
    <w:rsid w:val="00F30CBB"/>
    <w:rsid w:val="00F36E33"/>
    <w:rsid w:val="00F446C5"/>
    <w:rsid w:val="00F60530"/>
    <w:rsid w:val="00F7325C"/>
    <w:rsid w:val="00F74394"/>
    <w:rsid w:val="00F764AE"/>
    <w:rsid w:val="00F773F1"/>
    <w:rsid w:val="00F816BA"/>
    <w:rsid w:val="00F825C4"/>
    <w:rsid w:val="00F83540"/>
    <w:rsid w:val="00F84414"/>
    <w:rsid w:val="00F84933"/>
    <w:rsid w:val="00F8583B"/>
    <w:rsid w:val="00F86AA8"/>
    <w:rsid w:val="00F92699"/>
    <w:rsid w:val="00F94912"/>
    <w:rsid w:val="00FA13B0"/>
    <w:rsid w:val="00FC1CC5"/>
    <w:rsid w:val="00FD4D3C"/>
    <w:rsid w:val="00FE16E3"/>
    <w:rsid w:val="00FE4156"/>
    <w:rsid w:val="00FE42A4"/>
    <w:rsid w:val="00FF366C"/>
    <w:rsid w:val="00FF4800"/>
    <w:rsid w:val="00FF72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1AC71F-1B7E-4CAC-8191-7731E7D22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B0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C4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604</Words>
  <Characters>3328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Suzy</dc:creator>
  <cp:lastModifiedBy>user</cp:lastModifiedBy>
  <cp:revision>34</cp:revision>
  <dcterms:created xsi:type="dcterms:W3CDTF">2013-11-25T13:20:00Z</dcterms:created>
  <dcterms:modified xsi:type="dcterms:W3CDTF">2013-11-26T11:02:00Z</dcterms:modified>
</cp:coreProperties>
</file>