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F7" w:rsidRDefault="000B1611" w:rsidP="000B1611">
      <w:pPr>
        <w:pStyle w:val="Titre"/>
        <w:jc w:val="center"/>
      </w:pPr>
      <w:r>
        <w:t>Convention de nommage</w:t>
      </w:r>
    </w:p>
    <w:p w:rsidR="000B1611" w:rsidRDefault="000B1611" w:rsidP="000B161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0941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611" w:rsidRDefault="000B1611">
          <w:pPr>
            <w:pStyle w:val="En-ttedetabledesmatires"/>
          </w:pPr>
          <w:r>
            <w:t>Table des matières</w:t>
          </w:r>
        </w:p>
        <w:p w:rsidR="00257A05" w:rsidRDefault="000B16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26785" w:history="1">
            <w:r w:rsidR="00257A05" w:rsidRPr="00E97876">
              <w:rPr>
                <w:rStyle w:val="Lienhypertexte"/>
                <w:noProof/>
              </w:rPr>
              <w:t>Indentation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_Toc440826785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2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86" w:history="1">
            <w:r w:rsidR="00257A05" w:rsidRPr="00E97876">
              <w:rPr>
                <w:rStyle w:val="Lienhypertexte"/>
                <w:noProof/>
              </w:rPr>
              <w:t>Règle de nommage pour Symfony 2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_Toc440826786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2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87" w:history="1">
            <w:r w:rsidR="00257A05" w:rsidRPr="00E97876">
              <w:rPr>
                <w:rStyle w:val="Lienhypertexte"/>
                <w:noProof/>
              </w:rPr>
              <w:t>Les Bundles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_Toc440826787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2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88" w:history="1">
            <w:r w:rsidR="00257A05" w:rsidRPr="00E97876">
              <w:rPr>
                <w:rStyle w:val="Lienhypertexte"/>
                <w:noProof/>
              </w:rPr>
              <w:t>Les entités (classe)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_Toc440826788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2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89" w:history="1">
            <w:r w:rsidR="00257A05" w:rsidRPr="00E97876">
              <w:rPr>
                <w:rStyle w:val="Lienhypertexte"/>
                <w:noProof/>
              </w:rPr>
              <w:t>Les view (Twig) 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_Toc440826789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3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90" w:history="1">
            <w:r w:rsidR="00257A05" w:rsidRPr="00E97876">
              <w:rPr>
                <w:rStyle w:val="Lienhypertexte"/>
                <w:noProof/>
              </w:rPr>
              <w:t>Règle de nommage pour Android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_Toc440826790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4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257A05" w:rsidRDefault="00297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826791" w:history="1">
            <w:r w:rsidR="00257A05" w:rsidRPr="00E97876">
              <w:rPr>
                <w:rStyle w:val="Lienhypertexte"/>
                <w:noProof/>
              </w:rPr>
              <w:t>Hiérarchie des fichiers :</w:t>
            </w:r>
            <w:r w:rsidR="00257A05">
              <w:rPr>
                <w:noProof/>
                <w:webHidden/>
              </w:rPr>
              <w:tab/>
            </w:r>
            <w:r w:rsidR="00257A05">
              <w:rPr>
                <w:noProof/>
                <w:webHidden/>
              </w:rPr>
              <w:fldChar w:fldCharType="begin"/>
            </w:r>
            <w:r w:rsidR="00257A05">
              <w:rPr>
                <w:noProof/>
                <w:webHidden/>
              </w:rPr>
              <w:instrText xml:space="preserve"> PAGEREF _Toc440826791 \h </w:instrText>
            </w:r>
            <w:r w:rsidR="00257A05">
              <w:rPr>
                <w:noProof/>
                <w:webHidden/>
              </w:rPr>
            </w:r>
            <w:r w:rsidR="00257A05">
              <w:rPr>
                <w:noProof/>
                <w:webHidden/>
              </w:rPr>
              <w:fldChar w:fldCharType="separate"/>
            </w:r>
            <w:r w:rsidR="00257A05">
              <w:rPr>
                <w:noProof/>
                <w:webHidden/>
              </w:rPr>
              <w:t>4</w:t>
            </w:r>
            <w:r w:rsidR="00257A05">
              <w:rPr>
                <w:noProof/>
                <w:webHidden/>
              </w:rPr>
              <w:fldChar w:fldCharType="end"/>
            </w:r>
          </w:hyperlink>
        </w:p>
        <w:p w:rsidR="000B1611" w:rsidRDefault="000B1611">
          <w:r>
            <w:rPr>
              <w:b/>
              <w:bCs/>
            </w:rPr>
            <w:fldChar w:fldCharType="end"/>
          </w:r>
        </w:p>
      </w:sdtContent>
    </w:sdt>
    <w:p w:rsidR="000B1611" w:rsidRDefault="000B1611" w:rsidP="000B1611"/>
    <w:p w:rsidR="000B1611" w:rsidRDefault="000B1611">
      <w:r>
        <w:br w:type="page"/>
      </w:r>
    </w:p>
    <w:p w:rsidR="000977FB" w:rsidRDefault="000977FB" w:rsidP="000977FB">
      <w:pPr>
        <w:pStyle w:val="Titre1"/>
      </w:pPr>
      <w:bookmarkStart w:id="0" w:name="_Toc440826785"/>
      <w:r>
        <w:lastRenderedPageBreak/>
        <w:t>Indentation :</w:t>
      </w:r>
      <w:bookmarkEnd w:id="0"/>
    </w:p>
    <w:p w:rsidR="000977FB" w:rsidRDefault="000977FB" w:rsidP="000977FB"/>
    <w:p w:rsidR="00213BFB" w:rsidRDefault="005565B7" w:rsidP="00213BFB">
      <w:r>
        <w:t xml:space="preserve">L’indentation par défaut du projet sera d’une tabulation ou 4 espaces selon les fichiers. </w:t>
      </w:r>
    </w:p>
    <w:p w:rsidR="00213BFB" w:rsidRDefault="00213BFB" w:rsidP="00213BFB"/>
    <w:p w:rsidR="000B1611" w:rsidRDefault="000B1611" w:rsidP="000B1611">
      <w:pPr>
        <w:pStyle w:val="Titre1"/>
      </w:pPr>
      <w:bookmarkStart w:id="1" w:name="_Toc440826786"/>
      <w:r>
        <w:t>Règle de nommage pour Symfony 2 :</w:t>
      </w:r>
      <w:bookmarkEnd w:id="1"/>
    </w:p>
    <w:p w:rsidR="000B1611" w:rsidRPr="00AD7AE3" w:rsidRDefault="000B1611" w:rsidP="00AD7AE3">
      <w:pPr>
        <w:pStyle w:val="Titre2"/>
        <w:ind w:firstLine="708"/>
        <w:rPr>
          <w:rStyle w:val="lev"/>
          <w:b w:val="0"/>
          <w:bCs w:val="0"/>
        </w:rPr>
      </w:pPr>
      <w:bookmarkStart w:id="2" w:name="_Toc440826787"/>
      <w:r w:rsidRPr="00AD7AE3">
        <w:rPr>
          <w:rStyle w:val="lev"/>
          <w:b w:val="0"/>
          <w:bCs w:val="0"/>
        </w:rPr>
        <w:t>Les Bundles :</w:t>
      </w:r>
      <w:bookmarkEnd w:id="2"/>
    </w:p>
    <w:p w:rsidR="000B1611" w:rsidRDefault="000B1611" w:rsidP="000B1611"/>
    <w:p w:rsidR="000B1611" w:rsidRDefault="000B1611" w:rsidP="000B1611">
      <w:r>
        <w:t>Les bundles sont structurés de façon hiérarchique avec des règles précises :</w:t>
      </w:r>
    </w:p>
    <w:p w:rsidR="000B1611" w:rsidRDefault="000B1611" w:rsidP="000B1611">
      <w:pPr>
        <w:pStyle w:val="Paragraphedeliste"/>
        <w:numPr>
          <w:ilvl w:val="0"/>
          <w:numId w:val="1"/>
        </w:numPr>
      </w:pPr>
      <w:r w:rsidRPr="00AD7AE3">
        <w:rPr>
          <w:b/>
        </w:rPr>
        <w:t>Nom principal :</w:t>
      </w:r>
      <w:r>
        <w:t xml:space="preserve"> Première lettre en majuscule le reste en minuscule, ne se compose que d’un mot.</w:t>
      </w:r>
    </w:p>
    <w:p w:rsidR="000B1611" w:rsidRDefault="000B1611" w:rsidP="000B1611">
      <w:pPr>
        <w:pStyle w:val="Paragraphedeliste"/>
        <w:numPr>
          <w:ilvl w:val="0"/>
          <w:numId w:val="1"/>
        </w:numPr>
      </w:pPr>
      <w:r w:rsidRPr="00AD7AE3">
        <w:rPr>
          <w:b/>
        </w:rPr>
        <w:t>Nom secondaire :</w:t>
      </w:r>
      <w:r>
        <w:t xml:space="preserve"> Première lettre en majuscule le reste en minuscule, se compose d’un ou plusieurs mots qui résument l’utilité de celui-ci. Se termine par le mot « Bundle ». </w:t>
      </w:r>
      <w:r w:rsidR="00AD7AE3">
        <w:t>Aucun caractères spéciaux ou espace n’est accepté.</w:t>
      </w:r>
    </w:p>
    <w:p w:rsidR="00FF3679" w:rsidRPr="00213BFB" w:rsidRDefault="00AD7AE3" w:rsidP="00FF3679">
      <w:pPr>
        <w:pStyle w:val="Paragraphedeliste"/>
        <w:numPr>
          <w:ilvl w:val="0"/>
          <w:numId w:val="1"/>
        </w:numPr>
        <w:rPr>
          <w:b/>
        </w:rPr>
      </w:pPr>
      <w:r w:rsidRPr="00AD7AE3">
        <w:rPr>
          <w:b/>
        </w:rPr>
        <w:t xml:space="preserve">Dossier interne au Bundle : </w:t>
      </w:r>
      <w:r>
        <w:t>Première lettre en majuscule le reste en minuscule, possibilité d’avoir plusieurs mots collés en mettant la première lettre de celui-ci en majuscule.</w:t>
      </w:r>
    </w:p>
    <w:p w:rsidR="00213BFB" w:rsidRDefault="00297FA2" w:rsidP="00213BFB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.9pt;margin-top:2pt;width:166.45pt;height:59.35pt;z-index:-251658752;mso-position-horizontal-relative:text;mso-position-vertical-relative:text" wrapcoords="-97 0 -97 21327 21600 21327 21600 0 -97 0">
            <v:imagedata r:id="rId6" o:title="Capture"/>
            <w10:wrap type="tight"/>
          </v:shape>
        </w:pict>
      </w:r>
    </w:p>
    <w:p w:rsidR="00213BFB" w:rsidRDefault="00213BFB" w:rsidP="00213BFB">
      <w:pPr>
        <w:rPr>
          <w:b/>
        </w:rPr>
      </w:pPr>
    </w:p>
    <w:p w:rsidR="00213BFB" w:rsidRDefault="00213BFB" w:rsidP="00213BFB">
      <w:pPr>
        <w:rPr>
          <w:b/>
        </w:rPr>
      </w:pPr>
    </w:p>
    <w:p w:rsidR="00213BFB" w:rsidRPr="00213BFB" w:rsidRDefault="00213BFB" w:rsidP="00213BFB">
      <w:pPr>
        <w:rPr>
          <w:b/>
        </w:rPr>
      </w:pPr>
    </w:p>
    <w:p w:rsidR="00AD7AE3" w:rsidRDefault="00AD7AE3" w:rsidP="00AD7AE3">
      <w:pPr>
        <w:pStyle w:val="Titre2"/>
        <w:ind w:firstLine="708"/>
      </w:pPr>
      <w:bookmarkStart w:id="3" w:name="_Toc440826788"/>
      <w:r w:rsidRPr="00AD7AE3">
        <w:t>Les</w:t>
      </w:r>
      <w:r>
        <w:t xml:space="preserve"> entités</w:t>
      </w:r>
      <w:r w:rsidR="007221D3">
        <w:t xml:space="preserve"> (classe)</w:t>
      </w:r>
      <w:r>
        <w:t> :</w:t>
      </w:r>
      <w:bookmarkEnd w:id="3"/>
    </w:p>
    <w:p w:rsidR="00AD7AE3" w:rsidRDefault="00AD7AE3" w:rsidP="00AD7AE3"/>
    <w:p w:rsidR="00AD7AE3" w:rsidRDefault="00AD7AE3" w:rsidP="00AD7AE3">
      <w:pPr>
        <w:pStyle w:val="Paragraphedeliste"/>
        <w:numPr>
          <w:ilvl w:val="0"/>
          <w:numId w:val="3"/>
        </w:numPr>
        <w:rPr>
          <w:b/>
        </w:rPr>
      </w:pPr>
      <w:r w:rsidRPr="00AD7AE3">
        <w:rPr>
          <w:b/>
        </w:rPr>
        <w:t xml:space="preserve">Nom : </w:t>
      </w:r>
    </w:p>
    <w:p w:rsidR="00FE3380" w:rsidRPr="00FE3380" w:rsidRDefault="00AD7AE3" w:rsidP="00AD7AE3">
      <w:pPr>
        <w:pStyle w:val="Paragraphedeliste"/>
        <w:numPr>
          <w:ilvl w:val="1"/>
          <w:numId w:val="3"/>
        </w:numPr>
        <w:rPr>
          <w:b/>
        </w:rPr>
      </w:pPr>
      <w:r>
        <w:t>Première lettre en m</w:t>
      </w:r>
      <w:r w:rsidR="00705214">
        <w:t xml:space="preserve">ajuscule le reste en majuscule : </w:t>
      </w:r>
    </w:p>
    <w:p w:rsidR="00AD7AE3" w:rsidRPr="00FE3380" w:rsidRDefault="00705214" w:rsidP="00FE3380">
      <w:pPr>
        <w:ind w:left="1788" w:firstLine="336"/>
        <w:rPr>
          <w:b/>
        </w:rPr>
      </w:pPr>
      <w:r>
        <w:t>« </w:t>
      </w:r>
      <w:r w:rsidRPr="00FE3380">
        <w:rPr>
          <w:rStyle w:val="CitationCar"/>
          <w:color w:val="2E74B5" w:themeColor="accent1" w:themeShade="BF"/>
        </w:rPr>
        <w:t>Question.php</w:t>
      </w:r>
      <w:r w:rsidRPr="00FE3380">
        <w:rPr>
          <w:color w:val="2E74B5" w:themeColor="accent1" w:themeShade="BF"/>
        </w:rPr>
        <w:t> </w:t>
      </w:r>
      <w:r>
        <w:t>».</w:t>
      </w:r>
    </w:p>
    <w:p w:rsidR="00FE3380" w:rsidRPr="00FE3380" w:rsidRDefault="00AD7AE3" w:rsidP="00AD7AE3">
      <w:pPr>
        <w:pStyle w:val="Paragraphedeliste"/>
        <w:numPr>
          <w:ilvl w:val="1"/>
          <w:numId w:val="3"/>
        </w:numPr>
        <w:rPr>
          <w:b/>
        </w:rPr>
      </w:pPr>
      <w:r>
        <w:t>Dans le cas où deux mots serait nécessaires pour caractériser une entité, une majuscule à la première lettre du deuxième mot est nécessaire</w:t>
      </w:r>
      <w:r w:rsidR="00705214">
        <w:t xml:space="preserve"> : </w:t>
      </w:r>
    </w:p>
    <w:p w:rsidR="00AD7AE3" w:rsidRPr="00FE3380" w:rsidRDefault="00705214" w:rsidP="00FE3380">
      <w:pPr>
        <w:ind w:left="1788" w:firstLine="336"/>
        <w:rPr>
          <w:b/>
        </w:rPr>
      </w:pPr>
      <w:r>
        <w:t>« </w:t>
      </w:r>
      <w:r w:rsidRPr="00FE3380">
        <w:rPr>
          <w:rStyle w:val="CitationCar"/>
          <w:color w:val="2E74B5" w:themeColor="accent1" w:themeShade="BF"/>
        </w:rPr>
        <w:t>GroupUser.php</w:t>
      </w:r>
      <w:r w:rsidRPr="00FE3380">
        <w:rPr>
          <w:color w:val="2E74B5" w:themeColor="accent1" w:themeShade="BF"/>
        </w:rPr>
        <w:t> </w:t>
      </w:r>
      <w:r>
        <w:t>».</w:t>
      </w:r>
    </w:p>
    <w:p w:rsidR="00FE3380" w:rsidRPr="00FE3380" w:rsidRDefault="00705214" w:rsidP="00AD7AE3">
      <w:pPr>
        <w:pStyle w:val="Paragraphedeliste"/>
        <w:numPr>
          <w:ilvl w:val="1"/>
          <w:numId w:val="3"/>
        </w:numPr>
        <w:rPr>
          <w:b/>
        </w:rPr>
      </w:pPr>
      <w:r>
        <w:t xml:space="preserve">Enfin si cette entité est une entité de liaison (n ; n), une séparation avec un Under-Score est nécessaire : </w:t>
      </w:r>
    </w:p>
    <w:p w:rsidR="00705214" w:rsidRPr="00FE3380" w:rsidRDefault="00705214" w:rsidP="00FE3380">
      <w:pPr>
        <w:ind w:left="1788" w:firstLine="336"/>
        <w:rPr>
          <w:b/>
        </w:rPr>
      </w:pPr>
      <w:r>
        <w:t>« </w:t>
      </w:r>
      <w:r w:rsidRPr="00FE3380">
        <w:rPr>
          <w:rStyle w:val="CitationCar"/>
          <w:color w:val="2E74B5" w:themeColor="accent1" w:themeShade="BF"/>
        </w:rPr>
        <w:t>User_Qcm.php</w:t>
      </w:r>
      <w:r w:rsidRPr="00FE3380">
        <w:rPr>
          <w:color w:val="2E74B5" w:themeColor="accent1" w:themeShade="BF"/>
        </w:rPr>
        <w:t> </w:t>
      </w:r>
      <w:r>
        <w:t>».</w:t>
      </w:r>
    </w:p>
    <w:p w:rsidR="007672C5" w:rsidRPr="007672C5" w:rsidRDefault="007672C5" w:rsidP="007672C5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Namespace : </w:t>
      </w:r>
      <w:r>
        <w:t xml:space="preserve">Le Namespace indique l’emplacement du fichier il s’inscrit d’une façon simple, nom des dossiers avec comme séparation un antislash : </w:t>
      </w:r>
    </w:p>
    <w:p w:rsidR="00AD7AE3" w:rsidRPr="00FF3679" w:rsidRDefault="007672C5" w:rsidP="00FF3679">
      <w:pPr>
        <w:ind w:left="1416" w:firstLine="708"/>
        <w:rPr>
          <w:b/>
        </w:rPr>
      </w:pPr>
      <w:r>
        <w:t>« </w:t>
      </w:r>
      <w:r w:rsidRPr="00FF3679">
        <w:rPr>
          <w:rStyle w:val="CitationCar"/>
          <w:color w:val="2E74B5" w:themeColor="accent1" w:themeShade="BF"/>
        </w:rPr>
        <w:t>namespace QCM\WebserviceBundle\Entity;</w:t>
      </w:r>
      <w:r w:rsidR="0069792A" w:rsidRPr="00FF3679">
        <w:rPr>
          <w:rStyle w:val="CitationCar"/>
          <w:color w:val="2E74B5" w:themeColor="accent1" w:themeShade="BF"/>
        </w:rPr>
        <w:t xml:space="preserve"> </w:t>
      </w:r>
      <w:r>
        <w:t>»</w:t>
      </w:r>
    </w:p>
    <w:p w:rsidR="00FF3679" w:rsidRPr="00FF3679" w:rsidRDefault="007221D3" w:rsidP="00FF3679">
      <w:pPr>
        <w:pStyle w:val="Paragraphedeliste"/>
        <w:numPr>
          <w:ilvl w:val="0"/>
          <w:numId w:val="5"/>
        </w:numPr>
        <w:rPr>
          <w:b/>
        </w:rPr>
      </w:pPr>
      <w:r w:rsidRPr="00FF3679">
        <w:rPr>
          <w:b/>
        </w:rPr>
        <w:t xml:space="preserve">Nom de la classe : </w:t>
      </w:r>
      <w:r>
        <w:t>Elle est identique au nom mais ne prends pas le type de fichier :</w:t>
      </w:r>
    </w:p>
    <w:p w:rsidR="007672C5" w:rsidRPr="00FF3679" w:rsidRDefault="007221D3" w:rsidP="00FF3679">
      <w:pPr>
        <w:ind w:left="1776" w:firstLine="348"/>
        <w:rPr>
          <w:b/>
        </w:rPr>
      </w:pPr>
      <w:r>
        <w:t>« </w:t>
      </w:r>
      <w:r w:rsidRPr="00FF3679">
        <w:rPr>
          <w:rStyle w:val="CitationCar"/>
          <w:color w:val="2E74B5" w:themeColor="accent1" w:themeShade="BF"/>
        </w:rPr>
        <w:t>Question</w:t>
      </w:r>
      <w:r w:rsidR="00806ADC" w:rsidRPr="00FF3679">
        <w:rPr>
          <w:rStyle w:val="CitationCar"/>
          <w:color w:val="2E74B5" w:themeColor="accent1" w:themeShade="BF"/>
        </w:rPr>
        <w:t xml:space="preserve"> </w:t>
      </w:r>
      <w:r>
        <w:t>».</w:t>
      </w:r>
    </w:p>
    <w:p w:rsidR="00FF3679" w:rsidRPr="00FF3679" w:rsidRDefault="00806ADC" w:rsidP="00AD7AE3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Nom d’une propriété : </w:t>
      </w:r>
      <w:r>
        <w:t>Commence en minuscule et majuscule seulement à la première lettre du deuxième mot si celui-ci est composé :</w:t>
      </w:r>
      <w:r w:rsidRPr="00806ADC">
        <w:t xml:space="preserve"> </w:t>
      </w:r>
    </w:p>
    <w:p w:rsidR="00806ADC" w:rsidRPr="00FF3679" w:rsidRDefault="00806ADC" w:rsidP="00FF3679">
      <w:pPr>
        <w:ind w:left="1440" w:firstLine="684"/>
        <w:rPr>
          <w:b/>
        </w:rPr>
      </w:pPr>
      <w:r>
        <w:t>« </w:t>
      </w:r>
      <w:r w:rsidRPr="00FF3679">
        <w:rPr>
          <w:rStyle w:val="CitationCar"/>
          <w:color w:val="2E74B5" w:themeColor="accent1" w:themeShade="BF"/>
        </w:rPr>
        <w:t>name</w:t>
      </w:r>
      <w:r w:rsidRPr="00FF3679">
        <w:rPr>
          <w:color w:val="2E74B5" w:themeColor="accent1" w:themeShade="BF"/>
        </w:rPr>
        <w:t> </w:t>
      </w:r>
      <w:r>
        <w:t>» ou « </w:t>
      </w:r>
      <w:r w:rsidRPr="00FF3679">
        <w:rPr>
          <w:rStyle w:val="CitationCar"/>
          <w:color w:val="2E74B5" w:themeColor="accent1" w:themeShade="BF"/>
        </w:rPr>
        <w:t>isAvailable</w:t>
      </w:r>
      <w:r w:rsidRPr="00FF3679">
        <w:rPr>
          <w:color w:val="2E74B5" w:themeColor="accent1" w:themeShade="BF"/>
        </w:rPr>
        <w:t> </w:t>
      </w:r>
      <w:r>
        <w:t>».</w:t>
      </w:r>
    </w:p>
    <w:p w:rsidR="00FF3679" w:rsidRPr="00FF3679" w:rsidRDefault="00806ADC" w:rsidP="00FF367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Nom de la colonne : </w:t>
      </w:r>
      <w:r w:rsidR="00B11147">
        <w:t xml:space="preserve">Tous les mots en minuscule. Si deux mots sont </w:t>
      </w:r>
      <w:r w:rsidR="00F96B67">
        <w:t xml:space="preserve">présents un Under-Score est nécessaire entre le premier et le deuxième mot mais ils restent en minuscule : </w:t>
      </w:r>
    </w:p>
    <w:p w:rsidR="00806ADC" w:rsidRPr="00FF3679" w:rsidRDefault="00F96B67" w:rsidP="00FF3679">
      <w:pPr>
        <w:ind w:left="1416" w:firstLine="708"/>
        <w:rPr>
          <w:b/>
        </w:rPr>
      </w:pPr>
      <w:r>
        <w:t>« </w:t>
      </w:r>
      <w:r w:rsidRPr="00FF3679">
        <w:rPr>
          <w:rStyle w:val="CitationCar"/>
          <w:color w:val="2E74B5" w:themeColor="accent1" w:themeShade="BF"/>
        </w:rPr>
        <w:t>name</w:t>
      </w:r>
      <w:r w:rsidRPr="00FF3679">
        <w:rPr>
          <w:color w:val="2E74B5" w:themeColor="accent1" w:themeShade="BF"/>
        </w:rPr>
        <w:t> </w:t>
      </w:r>
      <w:r>
        <w:t>» ou « </w:t>
      </w:r>
      <w:r w:rsidRPr="00FF3679">
        <w:rPr>
          <w:rStyle w:val="CitationCar"/>
          <w:color w:val="2E74B5" w:themeColor="accent1" w:themeShade="BF"/>
        </w:rPr>
        <w:t>is_available</w:t>
      </w:r>
      <w:r w:rsidRPr="00FF3679">
        <w:rPr>
          <w:color w:val="2E74B5" w:themeColor="accent1" w:themeShade="BF"/>
        </w:rPr>
        <w:t> </w:t>
      </w:r>
      <w:r>
        <w:t>».</w:t>
      </w:r>
    </w:p>
    <w:p w:rsidR="00FF3679" w:rsidRPr="000977FB" w:rsidRDefault="00FF3679" w:rsidP="00AD7AE3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Accesseur : </w:t>
      </w:r>
      <w:r w:rsidR="000977FB">
        <w:t>Le nom des méthodes commencent par une minuscule et ajoute une majuscule à la première lettre de chaque nouveau mot de celle-ci :</w:t>
      </w:r>
    </w:p>
    <w:p w:rsidR="00FE3380" w:rsidRPr="00E5739D" w:rsidRDefault="000977FB" w:rsidP="00E5739D">
      <w:pPr>
        <w:ind w:left="2124"/>
      </w:pPr>
      <w:r>
        <w:t>« </w:t>
      </w:r>
      <w:r w:rsidRPr="000977FB">
        <w:rPr>
          <w:rStyle w:val="CitationCar"/>
          <w:color w:val="2E74B5" w:themeColor="accent1" w:themeShade="BF"/>
        </w:rPr>
        <w:t xml:space="preserve">  public function setIsAvailable</w:t>
      </w:r>
      <w:r>
        <w:rPr>
          <w:rStyle w:val="CitationCar"/>
          <w:color w:val="2E74B5" w:themeColor="accent1" w:themeShade="BF"/>
        </w:rPr>
        <w:t xml:space="preserve">() </w:t>
      </w:r>
      <w:r>
        <w:t>»</w:t>
      </w:r>
    </w:p>
    <w:p w:rsidR="00FE3380" w:rsidRDefault="00FE3380" w:rsidP="00FE3380">
      <w:pPr>
        <w:pStyle w:val="Titre2"/>
        <w:ind w:firstLine="708"/>
      </w:pPr>
      <w:bookmarkStart w:id="4" w:name="_Toc440826789"/>
      <w:r w:rsidRPr="00AD7AE3">
        <w:t>Les</w:t>
      </w:r>
      <w:r>
        <w:t xml:space="preserve"> view</w:t>
      </w:r>
      <w:r w:rsidR="00E5739D">
        <w:t xml:space="preserve"> (Twig) </w:t>
      </w:r>
      <w:r>
        <w:t>:</w:t>
      </w:r>
      <w:bookmarkEnd w:id="4"/>
    </w:p>
    <w:p w:rsidR="00FE3380" w:rsidRPr="000977FB" w:rsidRDefault="00FE3380" w:rsidP="00FE3380">
      <w:pPr>
        <w:rPr>
          <w:b/>
        </w:rPr>
      </w:pPr>
    </w:p>
    <w:p w:rsidR="000B1611" w:rsidRDefault="00FE3380" w:rsidP="00FE3380">
      <w:pPr>
        <w:pStyle w:val="Paragraphedeliste"/>
        <w:numPr>
          <w:ilvl w:val="0"/>
          <w:numId w:val="3"/>
        </w:numPr>
      </w:pPr>
      <w:r>
        <w:rPr>
          <w:b/>
        </w:rPr>
        <w:t xml:space="preserve">Nom : </w:t>
      </w:r>
      <w:r w:rsidR="00E5739D">
        <w:t xml:space="preserve">Le nom des view est inscrit en minuscule et séparé par un Under-Score quand il est composé de plusieurs mots. Il est ajouté à la fin « .html.twig » afin de préciser le type de fichier : </w:t>
      </w:r>
    </w:p>
    <w:p w:rsidR="005565B7" w:rsidRPr="00E5739D" w:rsidRDefault="00E5739D" w:rsidP="005565B7">
      <w:pPr>
        <w:ind w:left="1776" w:firstLine="348"/>
      </w:pPr>
      <w:r>
        <w:t>« </w:t>
      </w:r>
      <w:r w:rsidRPr="00E5739D">
        <w:rPr>
          <w:rStyle w:val="CitationCar"/>
          <w:color w:val="2E74B5" w:themeColor="accent1" w:themeShade="BF"/>
        </w:rPr>
        <w:t xml:space="preserve">  view_substance.html.twig </w:t>
      </w:r>
      <w:r>
        <w:t>»</w:t>
      </w:r>
    </w:p>
    <w:p w:rsidR="00E5739D" w:rsidRDefault="00E5739D" w:rsidP="00E65AE9"/>
    <w:p w:rsidR="00E65AE9" w:rsidRDefault="00E65AE9" w:rsidP="00E65AE9"/>
    <w:p w:rsidR="00E65AE9" w:rsidRDefault="00E65AE9">
      <w:r>
        <w:br w:type="page"/>
      </w:r>
    </w:p>
    <w:p w:rsidR="00A46D0F" w:rsidRDefault="00E65AE9" w:rsidP="00A46D0F">
      <w:pPr>
        <w:pStyle w:val="Titre1"/>
      </w:pPr>
      <w:bookmarkStart w:id="5" w:name="_Toc440826790"/>
      <w:r>
        <w:lastRenderedPageBreak/>
        <w:t>Règle de nommage pour Android :</w:t>
      </w:r>
      <w:bookmarkEnd w:id="5"/>
    </w:p>
    <w:p w:rsidR="00A46D0F" w:rsidRDefault="00A46D0F" w:rsidP="00A46D0F">
      <w:pPr>
        <w:pStyle w:val="Titre2"/>
        <w:ind w:firstLine="708"/>
      </w:pPr>
      <w:bookmarkStart w:id="6" w:name="_Toc440826791"/>
      <w:r>
        <w:t>Hiérarchie des fichiers :</w:t>
      </w:r>
      <w:bookmarkEnd w:id="6"/>
    </w:p>
    <w:p w:rsidR="00A46D0F" w:rsidRDefault="00A46D0F" w:rsidP="00A46D0F"/>
    <w:p w:rsidR="00A46D0F" w:rsidRPr="00A46D0F" w:rsidRDefault="00A46D0F" w:rsidP="00A46D0F">
      <w:pPr>
        <w:pStyle w:val="Paragraphedeliste"/>
        <w:numPr>
          <w:ilvl w:val="0"/>
          <w:numId w:val="3"/>
        </w:numPr>
        <w:rPr>
          <w:b/>
        </w:rPr>
      </w:pPr>
      <w:r w:rsidRPr="00A46D0F">
        <w:rPr>
          <w:b/>
        </w:rPr>
        <w:t xml:space="preserve">Nom du projet : </w:t>
      </w:r>
      <w:r>
        <w:t xml:space="preserve">Première lettre en majuscule puis première lettre de chaque mot complémentaire également en majuscule : </w:t>
      </w:r>
    </w:p>
    <w:p w:rsidR="00A46D0F" w:rsidRPr="00A46D0F" w:rsidRDefault="00A46D0F" w:rsidP="00A46D0F">
      <w:pPr>
        <w:ind w:left="1776" w:firstLine="348"/>
      </w:pPr>
      <w:r>
        <w:t>« </w:t>
      </w:r>
      <w:r>
        <w:rPr>
          <w:rStyle w:val="CitationCar"/>
          <w:color w:val="2E74B5" w:themeColor="accent1" w:themeShade="BF"/>
        </w:rPr>
        <w:t>IiaFrameworks</w:t>
      </w:r>
      <w:r w:rsidRPr="00A46D0F">
        <w:rPr>
          <w:rStyle w:val="CitationCar"/>
          <w:color w:val="2E74B5" w:themeColor="accent1" w:themeShade="BF"/>
        </w:rPr>
        <w:t xml:space="preserve"> </w:t>
      </w:r>
      <w:r>
        <w:t>»</w:t>
      </w:r>
    </w:p>
    <w:p w:rsidR="00A46D0F" w:rsidRPr="004F266D" w:rsidRDefault="00A46D0F" w:rsidP="00A46D0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Sous-dossier : </w:t>
      </w:r>
      <w:r>
        <w:t>Les dossiers ou p</w:t>
      </w:r>
      <w:r w:rsidR="004F266D">
        <w:t xml:space="preserve">ackages à l’intérieur du projet sont tous écrit en minuscule et ne contiennent pas d’Under-Score : </w:t>
      </w:r>
    </w:p>
    <w:p w:rsidR="004F266D" w:rsidRDefault="004F266D" w:rsidP="004F266D">
      <w:pPr>
        <w:ind w:left="1776" w:firstLine="348"/>
      </w:pPr>
      <w:r>
        <w:t>« </w:t>
      </w:r>
      <w:r>
        <w:rPr>
          <w:rStyle w:val="CitationCar"/>
          <w:color w:val="2E74B5" w:themeColor="accent1" w:themeShade="BF"/>
        </w:rPr>
        <w:t>push</w:t>
      </w:r>
      <w:r w:rsidRPr="004F266D">
        <w:rPr>
          <w:rStyle w:val="CitationCar"/>
          <w:color w:val="2E74B5" w:themeColor="accent1" w:themeShade="BF"/>
        </w:rPr>
        <w:t xml:space="preserve"> </w:t>
      </w:r>
      <w:r>
        <w:t>»</w:t>
      </w:r>
    </w:p>
    <w:p w:rsidR="004F266D" w:rsidRPr="004F266D" w:rsidRDefault="004F266D" w:rsidP="004F266D">
      <w:pPr>
        <w:pStyle w:val="Paragraphedeliste"/>
        <w:numPr>
          <w:ilvl w:val="0"/>
          <w:numId w:val="3"/>
        </w:numPr>
        <w:rPr>
          <w:b/>
        </w:rPr>
      </w:pPr>
      <w:r w:rsidRPr="004F266D">
        <w:rPr>
          <w:b/>
        </w:rPr>
        <w:t>Classe :</w:t>
      </w:r>
      <w:r>
        <w:rPr>
          <w:b/>
        </w:rPr>
        <w:tab/>
        <w:t xml:space="preserve"> </w:t>
      </w:r>
      <w:r w:rsidRPr="004F266D">
        <w:t>L</w:t>
      </w:r>
      <w:r>
        <w:t>e nom des classes commencent par une majuscule et chaque mot complémentaire également. Il est souvent significatif de ce qu’il y a l’intérieur de celui-ci :</w:t>
      </w:r>
    </w:p>
    <w:p w:rsidR="004F266D" w:rsidRDefault="004F266D" w:rsidP="004F266D">
      <w:pPr>
        <w:ind w:left="2124"/>
      </w:pPr>
      <w:r>
        <w:t>« </w:t>
      </w:r>
      <w:r>
        <w:rPr>
          <w:rStyle w:val="CitationCar"/>
          <w:color w:val="2E74B5" w:themeColor="accent1" w:themeShade="BF"/>
        </w:rPr>
        <w:t>GcmBroadcastReceive</w:t>
      </w:r>
      <w:r w:rsidRPr="004F266D">
        <w:rPr>
          <w:rStyle w:val="CitationCar"/>
          <w:color w:val="2E74B5" w:themeColor="accent1" w:themeShade="BF"/>
        </w:rPr>
        <w:t xml:space="preserve"> </w:t>
      </w:r>
      <w:r>
        <w:t>»</w:t>
      </w:r>
    </w:p>
    <w:p w:rsidR="00741E9A" w:rsidRDefault="00741E9A" w:rsidP="00741E9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Nom des méthodes </w:t>
      </w:r>
      <w:r w:rsidR="00C86699">
        <w:rPr>
          <w:b/>
        </w:rPr>
        <w:t xml:space="preserve">et nom des paramètres </w:t>
      </w:r>
      <w:r>
        <w:rPr>
          <w:b/>
        </w:rPr>
        <w:t xml:space="preserve">: </w:t>
      </w:r>
      <w:r>
        <w:t>Le nom des méthodes commence par une minuscule et chaque</w:t>
      </w:r>
      <w:r w:rsidR="00C86699">
        <w:t xml:space="preserve"> première lettre d’un mot supplémentaire est inscrite en Majuscule :</w:t>
      </w:r>
    </w:p>
    <w:p w:rsidR="00C86699" w:rsidRPr="00C86699" w:rsidRDefault="00C86699" w:rsidP="00C86699">
      <w:pPr>
        <w:ind w:left="1776" w:firstLine="348"/>
      </w:pPr>
      <w:r>
        <w:t>« </w:t>
      </w:r>
      <w:r>
        <w:rPr>
          <w:rStyle w:val="CitationCar"/>
          <w:color w:val="2E74B5" w:themeColor="accent1" w:themeShade="BF"/>
        </w:rPr>
        <w:t>onCreate(Bundle savedInstanceState)</w:t>
      </w:r>
      <w:r w:rsidRPr="00C86699">
        <w:rPr>
          <w:rStyle w:val="CitationCar"/>
          <w:color w:val="2E74B5" w:themeColor="accent1" w:themeShade="BF"/>
        </w:rPr>
        <w:t xml:space="preserve"> </w:t>
      </w:r>
      <w:r>
        <w:t>»</w:t>
      </w:r>
    </w:p>
    <w:p w:rsidR="00257A05" w:rsidRPr="00775D51" w:rsidRDefault="00C86699" w:rsidP="00741E9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Nom de variable : </w:t>
      </w:r>
      <w:r w:rsidR="00775D51">
        <w:t>Le nom des variables commence par une minuscule et chaque première lettre d’un mot supplémentaire est inscrite en majuscule.</w:t>
      </w:r>
    </w:p>
    <w:p w:rsidR="00775D51" w:rsidRDefault="00775D51" w:rsidP="00775D51">
      <w:pPr>
        <w:ind w:left="1776" w:firstLine="348"/>
      </w:pPr>
      <w:r>
        <w:t>« </w:t>
      </w:r>
      <w:r>
        <w:rPr>
          <w:rStyle w:val="CitationCar"/>
          <w:color w:val="2E74B5" w:themeColor="accent1" w:themeShade="BF"/>
        </w:rPr>
        <w:t>private TextView l</w:t>
      </w:r>
      <w:r w:rsidRPr="00775D51">
        <w:rPr>
          <w:rStyle w:val="CitationCar"/>
          <w:color w:val="2E74B5" w:themeColor="accent1" w:themeShade="BF"/>
        </w:rPr>
        <w:t xml:space="preserve">ongView </w:t>
      </w:r>
      <w:r>
        <w:t>»</w:t>
      </w:r>
    </w:p>
    <w:p w:rsidR="00775D51" w:rsidRPr="00A66028" w:rsidRDefault="00A66028" w:rsidP="00741E9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Nom des constantes : </w:t>
      </w:r>
      <w:r>
        <w:t>Le nom des constantes est inscrit en majuscule et lorsqu’il est composé de plusieurs mots ils sont séparés par un Under-Score :</w:t>
      </w:r>
    </w:p>
    <w:p w:rsidR="00A66028" w:rsidRPr="00204FEC" w:rsidRDefault="00A66028" w:rsidP="00204FEC">
      <w:pPr>
        <w:ind w:left="1776" w:firstLine="348"/>
      </w:pPr>
      <w:r>
        <w:t>« </w:t>
      </w:r>
      <w:r w:rsidRPr="00A66028">
        <w:rPr>
          <w:rStyle w:val="CitationCar"/>
          <w:color w:val="2E74B5" w:themeColor="accent1" w:themeShade="BF"/>
        </w:rPr>
        <w:t xml:space="preserve">private </w:t>
      </w:r>
      <w:r>
        <w:rPr>
          <w:rStyle w:val="CitationCar"/>
          <w:color w:val="2E74B5" w:themeColor="accent1" w:themeShade="BF"/>
        </w:rPr>
        <w:t xml:space="preserve">static final String PROJECT_ID = </w:t>
      </w:r>
      <w:r w:rsidR="00397EAD">
        <w:rPr>
          <w:rStyle w:val="CitationCar"/>
          <w:color w:val="2E74B5" w:themeColor="accent1" w:themeShade="BF"/>
        </w:rPr>
        <w:t>‘’</w:t>
      </w:r>
      <w:r>
        <w:rPr>
          <w:rStyle w:val="CitationCar"/>
          <w:color w:val="2E74B5" w:themeColor="accent1" w:themeShade="BF"/>
        </w:rPr>
        <w:t>123456</w:t>
      </w:r>
      <w:r w:rsidR="00397EAD">
        <w:rPr>
          <w:rStyle w:val="CitationCar"/>
          <w:color w:val="2E74B5" w:themeColor="accent1" w:themeShade="BF"/>
        </w:rPr>
        <w:t xml:space="preserve">’’; </w:t>
      </w:r>
      <w:r>
        <w:t>»</w:t>
      </w:r>
    </w:p>
    <w:p w:rsidR="004F266D" w:rsidRPr="004F266D" w:rsidRDefault="004F266D" w:rsidP="004F266D">
      <w:pPr>
        <w:ind w:left="2124"/>
        <w:rPr>
          <w:b/>
        </w:rPr>
      </w:pPr>
    </w:p>
    <w:p w:rsidR="002E0C93" w:rsidRDefault="002E0C93">
      <w:r>
        <w:br w:type="page"/>
      </w:r>
    </w:p>
    <w:p w:rsidR="002E0C93" w:rsidRDefault="002E0C93" w:rsidP="002E0C93">
      <w:pPr>
        <w:pStyle w:val="Titre1"/>
      </w:pPr>
      <w:r>
        <w:lastRenderedPageBreak/>
        <w:t xml:space="preserve">Règle de nommage pour </w:t>
      </w:r>
      <w:r>
        <w:t>IOS</w:t>
      </w:r>
      <w:r>
        <w:t> :</w:t>
      </w:r>
    </w:p>
    <w:p w:rsidR="00A46D0F" w:rsidRDefault="00A46D0F" w:rsidP="00A46D0F"/>
    <w:p w:rsidR="002E0C93" w:rsidRDefault="00297FA2" w:rsidP="00297FA2">
      <w:pPr>
        <w:pStyle w:val="Sous-titre"/>
      </w:pPr>
      <w:r>
        <w:t>En attente du cours d’IOS.</w:t>
      </w:r>
      <w:r w:rsidR="002E0C93">
        <w:br w:type="page"/>
      </w:r>
    </w:p>
    <w:p w:rsidR="002E0C93" w:rsidRDefault="002E0C93" w:rsidP="002E0C93">
      <w:pPr>
        <w:pStyle w:val="Titre1"/>
      </w:pPr>
      <w:r>
        <w:lastRenderedPageBreak/>
        <w:t xml:space="preserve">Règle de nommage pour </w:t>
      </w:r>
      <w:r>
        <w:t>Windows Phone</w:t>
      </w:r>
      <w:r>
        <w:t> :</w:t>
      </w:r>
    </w:p>
    <w:p w:rsidR="002E0C93" w:rsidRDefault="002E0C93" w:rsidP="00A46D0F"/>
    <w:p w:rsidR="00297FA2" w:rsidRPr="00A46D0F" w:rsidRDefault="00297FA2" w:rsidP="00297FA2">
      <w:pPr>
        <w:pStyle w:val="Sous-titre"/>
      </w:pPr>
      <w:r>
        <w:t>En attente de cours de Windows Phone.</w:t>
      </w:r>
      <w:bookmarkStart w:id="7" w:name="_GoBack"/>
      <w:bookmarkEnd w:id="7"/>
    </w:p>
    <w:sectPr w:rsidR="00297FA2" w:rsidRPr="00A46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30C8A"/>
    <w:multiLevelType w:val="hybridMultilevel"/>
    <w:tmpl w:val="8722C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7278"/>
    <w:multiLevelType w:val="hybridMultilevel"/>
    <w:tmpl w:val="753AA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37FF"/>
    <w:multiLevelType w:val="hybridMultilevel"/>
    <w:tmpl w:val="E774C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2148"/>
    <w:multiLevelType w:val="hybridMultilevel"/>
    <w:tmpl w:val="17E8A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1734"/>
    <w:multiLevelType w:val="hybridMultilevel"/>
    <w:tmpl w:val="66F2E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28"/>
    <w:rsid w:val="000977FB"/>
    <w:rsid w:val="000B1611"/>
    <w:rsid w:val="001F6B85"/>
    <w:rsid w:val="00204FEC"/>
    <w:rsid w:val="00213BFB"/>
    <w:rsid w:val="00257A05"/>
    <w:rsid w:val="00297FA2"/>
    <w:rsid w:val="002E0C93"/>
    <w:rsid w:val="00397EAD"/>
    <w:rsid w:val="004F266D"/>
    <w:rsid w:val="005565B7"/>
    <w:rsid w:val="0069792A"/>
    <w:rsid w:val="00705214"/>
    <w:rsid w:val="00715A82"/>
    <w:rsid w:val="007221D3"/>
    <w:rsid w:val="00741E9A"/>
    <w:rsid w:val="007672C5"/>
    <w:rsid w:val="00775D51"/>
    <w:rsid w:val="00806ADC"/>
    <w:rsid w:val="008D79F7"/>
    <w:rsid w:val="00933128"/>
    <w:rsid w:val="009F5482"/>
    <w:rsid w:val="00A46D0F"/>
    <w:rsid w:val="00A66028"/>
    <w:rsid w:val="00AD7AE3"/>
    <w:rsid w:val="00B11147"/>
    <w:rsid w:val="00C07043"/>
    <w:rsid w:val="00C86699"/>
    <w:rsid w:val="00E5739D"/>
    <w:rsid w:val="00E65AE9"/>
    <w:rsid w:val="00EB0ACE"/>
    <w:rsid w:val="00F96B67"/>
    <w:rsid w:val="00FE3380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F7F5840-0769-4421-BD3B-55325E6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7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B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611"/>
    <w:pPr>
      <w:outlineLvl w:val="9"/>
    </w:pPr>
    <w:rPr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6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1611"/>
    <w:rPr>
      <w:rFonts w:eastAsiaTheme="minorEastAsia"/>
      <w:color w:val="5A5A5A" w:themeColor="text1" w:themeTint="A5"/>
      <w:spacing w:val="15"/>
    </w:rPr>
  </w:style>
  <w:style w:type="character" w:styleId="Titredulivre">
    <w:name w:val="Book Title"/>
    <w:basedOn w:val="Policepardfaut"/>
    <w:uiPriority w:val="33"/>
    <w:qFormat/>
    <w:rsid w:val="000B1611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0B161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1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16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D7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ev">
    <w:name w:val="Strong"/>
    <w:basedOn w:val="Policepardfaut"/>
    <w:uiPriority w:val="22"/>
    <w:qFormat/>
    <w:rsid w:val="00AD7AE3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7052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214"/>
    <w:rPr>
      <w:i/>
      <w:iCs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rsid w:val="005565B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5B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5B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4F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F266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A679-190D-4AB6-AC4B-E91C7214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23</cp:revision>
  <dcterms:created xsi:type="dcterms:W3CDTF">2016-01-16T15:20:00Z</dcterms:created>
  <dcterms:modified xsi:type="dcterms:W3CDTF">2016-01-18T08:14:00Z</dcterms:modified>
</cp:coreProperties>
</file>