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775" w:rsidRPr="007F5235" w:rsidRDefault="00555CB7" w:rsidP="007F5235">
      <w:pPr>
        <w:jc w:val="both"/>
        <w:rPr>
          <w:b/>
          <w:sz w:val="28"/>
        </w:rPr>
      </w:pPr>
      <w:r w:rsidRPr="007F5235">
        <w:rPr>
          <w:b/>
          <w:sz w:val="28"/>
        </w:rPr>
        <w:t>Amatlá</w:t>
      </w:r>
      <w:r w:rsidR="003B1DBF" w:rsidRPr="007F5235">
        <w:rPr>
          <w:b/>
          <w:sz w:val="28"/>
        </w:rPr>
        <w:t xml:space="preserve">n de cañas </w:t>
      </w:r>
    </w:p>
    <w:p w:rsidR="003B1DBF" w:rsidRPr="007F5235" w:rsidRDefault="003B1DBF" w:rsidP="007F5235">
      <w:pPr>
        <w:jc w:val="both"/>
        <w:rPr>
          <w:b/>
          <w:sz w:val="24"/>
        </w:rPr>
      </w:pPr>
      <w:r w:rsidRPr="007F5235">
        <w:rPr>
          <w:b/>
          <w:sz w:val="24"/>
        </w:rPr>
        <w:t>Significado</w:t>
      </w:r>
    </w:p>
    <w:p w:rsidR="003B1DBF" w:rsidRDefault="003B1DBF" w:rsidP="007F5235">
      <w:pPr>
        <w:jc w:val="both"/>
      </w:pPr>
      <w:r>
        <w:t xml:space="preserve">La palabra náhuatl </w:t>
      </w:r>
      <w:r w:rsidR="00555CB7">
        <w:t>Amatlá</w:t>
      </w:r>
      <w:r>
        <w:t>n “Lugar donde abunda el amate y papel”, se compone de los vocablos “Amtl” árbol conocido como “amate y papel” y “</w:t>
      </w:r>
      <w:r w:rsidR="00555CB7">
        <w:t>tlá</w:t>
      </w:r>
      <w:r>
        <w:t>n”</w:t>
      </w:r>
      <w:r w:rsidR="008549BC">
        <w:t xml:space="preserve"> lugar donde abunda. </w:t>
      </w:r>
    </w:p>
    <w:p w:rsidR="008549BC" w:rsidRDefault="008549BC" w:rsidP="007F5235">
      <w:pPr>
        <w:jc w:val="both"/>
      </w:pPr>
      <w:r>
        <w:t xml:space="preserve">A la creación </w:t>
      </w:r>
      <w:r w:rsidR="00555CB7">
        <w:t>del  municipio se le incorporó al nombre la palabra cañas, por contar con trapiches y molienda de caña de azúcar.</w:t>
      </w:r>
    </w:p>
    <w:p w:rsidR="00781326" w:rsidRPr="007F5235" w:rsidRDefault="00781326" w:rsidP="007F5235">
      <w:pPr>
        <w:jc w:val="both"/>
        <w:rPr>
          <w:b/>
          <w:sz w:val="24"/>
        </w:rPr>
      </w:pPr>
      <w:r w:rsidRPr="007F5235">
        <w:rPr>
          <w:b/>
          <w:sz w:val="24"/>
        </w:rPr>
        <w:t>Historia</w:t>
      </w:r>
    </w:p>
    <w:p w:rsidR="00781326" w:rsidRDefault="00781326" w:rsidP="007F5235">
      <w:pPr>
        <w:jc w:val="both"/>
      </w:pPr>
      <w:r>
        <w:t xml:space="preserve">En el periodo de la cultura  Aztatlán (700 d.C. a 1524), los pueblos del territorio debieron ser independientes, pese a su cercanía con el Señorío de Ahuacatlán y Etzatlán, del ahora </w:t>
      </w:r>
      <w:r w:rsidR="007F5235">
        <w:t>está de Jalisco.</w:t>
      </w:r>
    </w:p>
    <w:p w:rsidR="007F5235" w:rsidRDefault="007F5235" w:rsidP="007F5235">
      <w:pPr>
        <w:jc w:val="both"/>
      </w:pPr>
      <w:r>
        <w:t>En los años 1524 y 1525, el conquistador español, Francisco Cortés de San Buenaventura, organizó numerosas expediciones a la región a fin de comprobar la existencia de sus riquezas minerales.</w:t>
      </w:r>
    </w:p>
    <w:p w:rsidR="007F5235" w:rsidRDefault="007F5235" w:rsidP="007F5235">
      <w:pPr>
        <w:jc w:val="both"/>
      </w:pPr>
      <w:r>
        <w:t xml:space="preserve">Nuño Beltrán de Guzmán y Fray Juan Padilla, conquistaron Amatlán de Cañas en mayo de 1530, y tomaron providencias para la </w:t>
      </w:r>
      <w:r w:rsidR="003D7941">
        <w:t>evangelización de los nativos.</w:t>
      </w:r>
    </w:p>
    <w:p w:rsidR="003D7941" w:rsidRDefault="003D7941" w:rsidP="007F5235">
      <w:pPr>
        <w:jc w:val="both"/>
      </w:pPr>
      <w:r>
        <w:t>En 1600, Tepuzhuacán, lugar con extensos cañaverales y el trapiche más grande y productivo de la Nueva Galicia, registró una inundación por una creciente del Rio Ameca. EN 1620, se fundó, por misioneros franciscanos, la población de Amatlán de Cañas, encomienda minera de la cual se extrajeron abundantes minerales de oro</w:t>
      </w:r>
      <w:r w:rsidR="00A617CC">
        <w:t>, plata y plomo</w:t>
      </w:r>
      <w:r w:rsidR="00880B0B">
        <w:t xml:space="preserve"> de la zona serrana, </w:t>
      </w:r>
      <w:r w:rsidR="007D483D">
        <w:t>que aunados a la explotación cañera, representaron importantes fuentes de riqueza.</w:t>
      </w:r>
    </w:p>
    <w:p w:rsidR="007D483D" w:rsidRDefault="007D483D" w:rsidP="007F5235">
      <w:pPr>
        <w:jc w:val="both"/>
      </w:pPr>
      <w:r>
        <w:t>En 1822, se crearon como parte de la partida de Mascota, los Ayuntamientos de Amatlán y Garabatos, cuya extensión territorial hoy es conocida como El Rosario.</w:t>
      </w:r>
    </w:p>
    <w:p w:rsidR="007D483D" w:rsidRDefault="007D483D" w:rsidP="007F5235">
      <w:pPr>
        <w:jc w:val="both"/>
      </w:pPr>
      <w:r>
        <w:t>Para 1850, Amatlán encabezaba la municipalidad y en 1884, por división política del nuevo territorio de Tepic, fue sede de la prefectura y municipalidad.</w:t>
      </w:r>
    </w:p>
    <w:p w:rsidR="007D483D" w:rsidRDefault="007D483D" w:rsidP="007F5235">
      <w:pPr>
        <w:jc w:val="both"/>
      </w:pPr>
      <w:r>
        <w:t>En 1990 se inició la construcción de la carretera pavimentada Amatlán de Cañas – Uzeta, que concluyó en 1999.</w:t>
      </w:r>
    </w:p>
    <w:p w:rsidR="00555CB7" w:rsidRDefault="00555CB7" w:rsidP="007F5235">
      <w:pPr>
        <w:jc w:val="both"/>
      </w:pPr>
      <w:bookmarkStart w:id="0" w:name="_GoBack"/>
      <w:bookmarkEnd w:id="0"/>
    </w:p>
    <w:sectPr w:rsidR="00555C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1DBF"/>
    <w:rsid w:val="003B1DBF"/>
    <w:rsid w:val="003D7941"/>
    <w:rsid w:val="00555CB7"/>
    <w:rsid w:val="00781326"/>
    <w:rsid w:val="007D483D"/>
    <w:rsid w:val="007F5235"/>
    <w:rsid w:val="008549BC"/>
    <w:rsid w:val="00880B0B"/>
    <w:rsid w:val="008B4858"/>
    <w:rsid w:val="00A617CC"/>
    <w:rsid w:val="00E04BD7"/>
    <w:rsid w:val="00E63DCB"/>
    <w:rsid w:val="00F87C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0AC4E"/>
  <w15:chartTrackingRefBased/>
  <w15:docId w15:val="{8462E207-2298-434C-B493-F755F1FF4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ITSN</dc:creator>
  <cp:keywords/>
  <dc:description/>
  <cp:lastModifiedBy>Josías Ponce</cp:lastModifiedBy>
  <cp:revision>2</cp:revision>
  <dcterms:created xsi:type="dcterms:W3CDTF">2019-09-11T01:46:00Z</dcterms:created>
  <dcterms:modified xsi:type="dcterms:W3CDTF">2019-09-11T01:46:00Z</dcterms:modified>
</cp:coreProperties>
</file>