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Reporte de cambios en el diagrama UML “El gran chef”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Dando un rápido vistazo a nuestro caso</w:t>
      </w:r>
      <w:r w:rsidDel="00000000" w:rsidR="00000000" w:rsidRPr="00000000">
        <w:rPr>
          <w:rtl w:val="0"/>
        </w:rPr>
        <w:t xml:space="preserve"> de estudio “El gran chef” se produjo en primeramente el siguiente diagrama de clases, el cual será sujeto de modificaciones a medida que se sigan principios y patrones de diseño del software: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965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&lt;Imagen 1, diagrama de clases “El gran chef” sin correcciones&gt;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Luego, se hizo un repaso de los principios de diseño. Se procede a hacer un análisis más profundo con la finalidad de contemplar aspectos de funcionalidad, escalabilidad y robustez propios de los principios GRASP, estos cambios se enumeran: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 finalidad de futuras integraciones y escalabilidad, la relación que tiene el chef y la cocina pasa de ser “uno a uno” a ser una relación “uno a muchos”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Mesa es una implementación concreta, ahora se creó una interfaz “Reservable” que permite que si en un futuro existen más tipos de lugares a reservar las clases con las que colabora dependan de una abstracción y no una implementación concreta.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Protected variations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Low </w:t>
      </w:r>
    </w:p>
    <w:p w:rsidR="00000000" w:rsidDel="00000000" w:rsidP="00000000" w:rsidRDefault="00000000" w:rsidRPr="00000000" w14:paraId="00000012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creará una interfaz “Cliente” que en un futuro nos va a permitir agregar más tipos de cliente, como “Empresa”, “Afiliado” entre otros.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Liskov Substitution</w:t>
      </w:r>
    </w:p>
    <w:p w:rsidR="00000000" w:rsidDel="00000000" w:rsidP="00000000" w:rsidRDefault="00000000" w:rsidRPr="00000000" w14:paraId="00000015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clases cliente y cliente VIP serán cambiadas a una clase “</w:t>
      </w:r>
      <w:r w:rsidDel="00000000" w:rsidR="00000000" w:rsidRPr="00000000">
        <w:rPr>
          <w:rtl w:val="0"/>
        </w:rPr>
        <w:t xml:space="preserve">ClienteNatural</w:t>
      </w:r>
      <w:r w:rsidDel="00000000" w:rsidR="00000000" w:rsidRPr="00000000">
        <w:rPr>
          <w:rtl w:val="0"/>
        </w:rPr>
        <w:t xml:space="preserve">” que luego tendrá la facilidad de extender para agregar más tipos de cliente.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Open Close</w:t>
      </w:r>
    </w:p>
    <w:p w:rsidR="00000000" w:rsidDel="00000000" w:rsidP="00000000" w:rsidRDefault="00000000" w:rsidRPr="00000000" w14:paraId="00000018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 creó una nueva interfaz llamada “Confort” la cual abstrae los comportamientos que dispositivos enunciados como televisores y DVD’s pueden pertenecer a una reserva.</w:t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Después de contemplar estos cambios e implementarlos debidamente en una aplicación que nos permite crear nuevas reservas en la cocina, refinamos el diagrama, dando como resultado final el siguiente diseño: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994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&lt;Imagen 2, diagrama de clases “El gran chef” refinado&gt;</w:t>
      </w:r>
    </w:p>
    <w:p w:rsidR="00000000" w:rsidDel="00000000" w:rsidP="00000000" w:rsidRDefault="00000000" w:rsidRPr="00000000" w14:paraId="00000021">
      <w:pPr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Contemplando estos cambios, se obtiene una aplicación más robusta, flexible y resistente a los futuros cambios y nuevas reglas de negocio.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