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938" w:rsidRPr="000F4181" w:rsidRDefault="000F4181" w:rsidP="008128AC">
      <w:pPr>
        <w:pBdr>
          <w:top w:val="single" w:sz="4" w:space="1" w:color="auto"/>
          <w:left w:val="single" w:sz="4" w:space="4" w:color="auto"/>
          <w:bottom w:val="single" w:sz="4" w:space="1" w:color="auto"/>
          <w:right w:val="single" w:sz="4" w:space="4" w:color="auto"/>
        </w:pBdr>
        <w:jc w:val="center"/>
        <w:rPr>
          <w:b/>
          <w:sz w:val="32"/>
          <w:szCs w:val="32"/>
        </w:rPr>
      </w:pPr>
      <w:r w:rsidRPr="000F4181">
        <w:rPr>
          <w:b/>
          <w:sz w:val="32"/>
          <w:szCs w:val="32"/>
        </w:rPr>
        <w:t>Carnet de Bord PLA Groupe 80</w:t>
      </w:r>
    </w:p>
    <w:p w:rsidR="000F4181" w:rsidRDefault="000F4181" w:rsidP="008128AC">
      <w:pPr>
        <w:pBdr>
          <w:top w:val="single" w:sz="4" w:space="1" w:color="auto"/>
          <w:left w:val="single" w:sz="4" w:space="4" w:color="auto"/>
          <w:bottom w:val="single" w:sz="4" w:space="1" w:color="auto"/>
          <w:right w:val="single" w:sz="4" w:space="4" w:color="auto"/>
        </w:pBdr>
        <w:jc w:val="center"/>
        <w:rPr>
          <w:i/>
        </w:rPr>
      </w:pPr>
      <w:r w:rsidRPr="000F4181">
        <w:rPr>
          <w:i/>
        </w:rPr>
        <w:t>(Ali, William, Alexis, Remy, Yohan, Gaëtan) RICM3</w:t>
      </w:r>
    </w:p>
    <w:p w:rsidR="000F4181" w:rsidRDefault="000F4181" w:rsidP="000F4181">
      <w:pPr>
        <w:rPr>
          <w:i/>
        </w:rPr>
      </w:pPr>
    </w:p>
    <w:p w:rsidR="000F4181" w:rsidRPr="000F4181" w:rsidRDefault="000F4181" w:rsidP="000F4181">
      <w:pPr>
        <w:rPr>
          <w:b/>
          <w:color w:val="00B050"/>
          <w:u w:val="single"/>
        </w:rPr>
      </w:pPr>
      <w:r w:rsidRPr="000F4181">
        <w:rPr>
          <w:b/>
          <w:color w:val="00B050"/>
          <w:u w:val="single"/>
        </w:rPr>
        <w:t>27 mai 2019 :</w:t>
      </w:r>
    </w:p>
    <w:p w:rsidR="000F4181" w:rsidRDefault="000F4181" w:rsidP="000F4181">
      <w:pPr>
        <w:pStyle w:val="Paragraphedeliste"/>
        <w:numPr>
          <w:ilvl w:val="0"/>
          <w:numId w:val="3"/>
        </w:numPr>
      </w:pPr>
      <w:r>
        <w:t>Recherche des caractéristiques du jeu (But, histoire, fonctionnement, héros…)</w:t>
      </w:r>
    </w:p>
    <w:p w:rsidR="000F4181" w:rsidRDefault="000F4181" w:rsidP="000F4181">
      <w:pPr>
        <w:pStyle w:val="Paragraphedeliste"/>
        <w:numPr>
          <w:ilvl w:val="0"/>
          <w:numId w:val="3"/>
        </w:numPr>
      </w:pPr>
      <w:r>
        <w:t>Schéma de l’interface de jeu</w:t>
      </w:r>
    </w:p>
    <w:p w:rsidR="000F4181" w:rsidRDefault="000F4181" w:rsidP="000F4181">
      <w:pPr>
        <w:pStyle w:val="Paragraphedeliste"/>
        <w:numPr>
          <w:ilvl w:val="0"/>
          <w:numId w:val="3"/>
        </w:numPr>
      </w:pPr>
      <w:r>
        <w:t>Réunion avec notre tuteur pour débattre de nos idées</w:t>
      </w:r>
    </w:p>
    <w:p w:rsidR="000F4181" w:rsidRDefault="000F4181" w:rsidP="000F4181">
      <w:pPr>
        <w:pStyle w:val="Paragraphedeliste"/>
        <w:numPr>
          <w:ilvl w:val="0"/>
          <w:numId w:val="3"/>
        </w:numPr>
      </w:pPr>
      <w:r>
        <w:t>Rédaction d’un résumé concis et précis du jeu</w:t>
      </w:r>
    </w:p>
    <w:p w:rsidR="008128AC" w:rsidRDefault="008128AC" w:rsidP="008128AC">
      <w:pPr>
        <w:rPr>
          <w:i/>
        </w:rPr>
      </w:pPr>
      <w:r w:rsidRPr="008128AC">
        <w:rPr>
          <w:i/>
        </w:rPr>
        <w:t xml:space="preserve">Résumé : </w:t>
      </w:r>
    </w:p>
    <w:p w:rsidR="008128AC" w:rsidRDefault="008128AC" w:rsidP="008128AC">
      <w:pPr>
        <w:rPr>
          <w:i/>
        </w:rPr>
      </w:pPr>
      <w:proofErr w:type="spellStart"/>
      <w:r w:rsidRPr="008128AC">
        <w:rPr>
          <w:rFonts w:ascii="inherit" w:hAnsi="inherit" w:cs="Helvetica"/>
          <w:b/>
          <w:bCs/>
          <w:color w:val="444950"/>
          <w:sz w:val="20"/>
          <w:szCs w:val="20"/>
          <w:shd w:val="clear" w:color="auto" w:fill="F1F0F0"/>
        </w:rPr>
        <w:t>What</w:t>
      </w:r>
      <w:proofErr w:type="spellEnd"/>
      <w:r w:rsidRPr="008128AC">
        <w:rPr>
          <w:rFonts w:ascii="inherit" w:hAnsi="inherit" w:cs="Helvetica"/>
          <w:b/>
          <w:bCs/>
          <w:color w:val="444950"/>
          <w:sz w:val="20"/>
          <w:szCs w:val="20"/>
          <w:shd w:val="clear" w:color="auto" w:fill="F1F0F0"/>
        </w:rPr>
        <w:t xml:space="preserve"> </w:t>
      </w:r>
      <w:proofErr w:type="spellStart"/>
      <w:r w:rsidRPr="008128AC">
        <w:rPr>
          <w:rFonts w:ascii="inherit" w:hAnsi="inherit" w:cs="Helvetica"/>
          <w:b/>
          <w:bCs/>
          <w:color w:val="444950"/>
          <w:sz w:val="20"/>
          <w:szCs w:val="20"/>
          <w:shd w:val="clear" w:color="auto" w:fill="F1F0F0"/>
        </w:rPr>
        <w:t>lurks</w:t>
      </w:r>
      <w:proofErr w:type="spellEnd"/>
      <w:r w:rsidRPr="008128AC">
        <w:rPr>
          <w:rFonts w:ascii="inherit" w:hAnsi="inherit" w:cs="Helvetica"/>
          <w:b/>
          <w:bCs/>
          <w:color w:val="444950"/>
          <w:sz w:val="20"/>
          <w:szCs w:val="20"/>
          <w:shd w:val="clear" w:color="auto" w:fill="F1F0F0"/>
        </w:rPr>
        <w:t xml:space="preserve"> in the </w:t>
      </w:r>
      <w:proofErr w:type="spellStart"/>
      <w:r w:rsidRPr="008128AC">
        <w:rPr>
          <w:rFonts w:ascii="inherit" w:hAnsi="inherit" w:cs="Helvetica"/>
          <w:b/>
          <w:bCs/>
          <w:color w:val="444950"/>
          <w:sz w:val="20"/>
          <w:szCs w:val="20"/>
          <w:shd w:val="clear" w:color="auto" w:fill="F1F0F0"/>
        </w:rPr>
        <w:t>shadow</w:t>
      </w:r>
      <w:proofErr w:type="spellEnd"/>
      <w:r w:rsidRPr="008128AC">
        <w:rPr>
          <w:rFonts w:ascii="Helvetica" w:hAnsi="Helvetica" w:cs="Helvetica"/>
          <w:color w:val="444950"/>
          <w:sz w:val="20"/>
          <w:szCs w:val="20"/>
        </w:rPr>
        <w:br/>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Jeu de plateau de survie (type arcade) à un joueur, mais 2 ou 3 sont envisageables.</w:t>
      </w:r>
      <w:r w:rsidRPr="008128AC">
        <w:rPr>
          <w:rFonts w:ascii="Helvetica" w:hAnsi="Helvetica" w:cs="Helvetica"/>
          <w:color w:val="444950"/>
          <w:sz w:val="20"/>
          <w:szCs w:val="20"/>
        </w:rPr>
        <w:br/>
      </w:r>
      <w:proofErr w:type="gramStart"/>
      <w:r w:rsidRPr="008128AC">
        <w:rPr>
          <w:rFonts w:ascii="Helvetica" w:hAnsi="Helvetica" w:cs="Helvetica"/>
          <w:color w:val="444950"/>
          <w:sz w:val="20"/>
          <w:szCs w:val="20"/>
          <w:shd w:val="clear" w:color="auto" w:fill="F1F0F0"/>
        </w:rPr>
        <w:t>Objectif:</w:t>
      </w:r>
      <w:proofErr w:type="gramEnd"/>
      <w:r w:rsidRPr="008128AC">
        <w:rPr>
          <w:rFonts w:ascii="Helvetica" w:hAnsi="Helvetica" w:cs="Helvetica"/>
          <w:color w:val="444950"/>
          <w:sz w:val="20"/>
          <w:szCs w:val="20"/>
          <w:shd w:val="clear" w:color="auto" w:fill="F1F0F0"/>
        </w:rPr>
        <w:t xml:space="preserve"> tuer le plus de monstres possible tout en survivant.</w:t>
      </w:r>
      <w:r w:rsidRPr="008128AC">
        <w:rPr>
          <w:rFonts w:ascii="Helvetica" w:hAnsi="Helvetica" w:cs="Helvetica"/>
          <w:color w:val="444950"/>
          <w:sz w:val="20"/>
          <w:szCs w:val="20"/>
        </w:rPr>
        <w:br/>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Caractéristiques:</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xml:space="preserve">- Le joueur dirige un membre d'une équipe customisable (configuration </w:t>
      </w:r>
      <w:proofErr w:type="spellStart"/>
      <w:r w:rsidRPr="008128AC">
        <w:rPr>
          <w:rFonts w:ascii="Helvetica" w:hAnsi="Helvetica" w:cs="Helvetica"/>
          <w:color w:val="444950"/>
          <w:sz w:val="20"/>
          <w:szCs w:val="20"/>
          <w:shd w:val="clear" w:color="auto" w:fill="F1F0F0"/>
        </w:rPr>
        <w:t>sauvegardable</w:t>
      </w:r>
      <w:proofErr w:type="spellEnd"/>
      <w:r w:rsidRPr="008128AC">
        <w:rPr>
          <w:rFonts w:ascii="Helvetica" w:hAnsi="Helvetica" w:cs="Helvetica"/>
          <w:color w:val="444950"/>
          <w:sz w:val="20"/>
          <w:szCs w:val="20"/>
          <w:shd w:val="clear" w:color="auto" w:fill="F1F0F0"/>
        </w:rPr>
        <w:t>), suivi de ses équipiers dans un labyrinthe généré aléatoirement.</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xml:space="preserve">- Il est possible de contrôler les différents équipiers à tour de rôle. </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Des monstres pondus par une reine attaquent l'équipe.</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Chaque équipier a un certain nombre de points de vie</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La mort de tous les membres de l'équipe provoque la fin du jeu.</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xml:space="preserve">- La vision du joueur sur la map est réduite à un cercle autour de l'équipe, ces derniers s'éclairant grâce à une lampe torche dans l'obscurité. La batterie de la lampe torche est à gérer, cette dernière diminuant avec le temps et selon l'intensité d'éclairage. L'intensité d'éclairage se règle avec Pop et </w:t>
      </w:r>
      <w:proofErr w:type="spellStart"/>
      <w:r w:rsidRPr="008128AC">
        <w:rPr>
          <w:rFonts w:ascii="Helvetica" w:hAnsi="Helvetica" w:cs="Helvetica"/>
          <w:color w:val="444950"/>
          <w:sz w:val="20"/>
          <w:szCs w:val="20"/>
          <w:shd w:val="clear" w:color="auto" w:fill="F1F0F0"/>
        </w:rPr>
        <w:t>Wizz</w:t>
      </w:r>
      <w:proofErr w:type="spellEnd"/>
      <w:r w:rsidRPr="008128AC">
        <w:rPr>
          <w:rFonts w:ascii="Helvetica" w:hAnsi="Helvetica" w:cs="Helvetica"/>
          <w:color w:val="444950"/>
          <w:sz w:val="20"/>
          <w:szCs w:val="20"/>
          <w:shd w:val="clear" w:color="auto" w:fill="F1F0F0"/>
        </w:rPr>
        <w:t xml:space="preserve">. Des batteries pour recharger la lampe sont trouvables sur la map. </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Un item (contrôleur mental de reine) est également trouvable sur la map pour changer d'univers.</w:t>
      </w:r>
      <w:r w:rsidRPr="008128AC">
        <w:rPr>
          <w:rFonts w:ascii="Helvetica" w:hAnsi="Helvetica" w:cs="Helvetica"/>
          <w:color w:val="444950"/>
          <w:sz w:val="20"/>
          <w:szCs w:val="20"/>
        </w:rPr>
        <w:br/>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Le deuxième univers est du point de vue de la reine dans lequel l'objectif est diminuer le niveau de faim de la reine en la faisant manger les autres monstres. En conséquence, la fréquence de ponte de montres est diminuée.</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La reine étant lente, sa perception fait que les mouvements des autres composants du jeu semblent accélérés.</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La reine n'a pas une vision limitée par l'obscurité.</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Le contrôle de la reine a une durée limitée.</w:t>
      </w:r>
      <w:r w:rsidRPr="008128AC">
        <w:rPr>
          <w:rFonts w:ascii="Helvetica" w:hAnsi="Helvetica" w:cs="Helvetica"/>
          <w:color w:val="444950"/>
          <w:sz w:val="20"/>
          <w:szCs w:val="20"/>
        </w:rPr>
        <w:br/>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xml:space="preserve">Points à </w:t>
      </w:r>
      <w:r w:rsidR="00314A54" w:rsidRPr="008128AC">
        <w:rPr>
          <w:rFonts w:ascii="Helvetica" w:hAnsi="Helvetica" w:cs="Helvetica"/>
          <w:color w:val="444950"/>
          <w:sz w:val="20"/>
          <w:szCs w:val="20"/>
          <w:shd w:val="clear" w:color="auto" w:fill="F1F0F0"/>
        </w:rPr>
        <w:t>développer</w:t>
      </w:r>
      <w:r w:rsidRPr="008128AC">
        <w:rPr>
          <w:rFonts w:ascii="Helvetica" w:hAnsi="Helvetica" w:cs="Helvetica"/>
          <w:color w:val="444950"/>
          <w:sz w:val="20"/>
          <w:szCs w:val="20"/>
          <w:shd w:val="clear" w:color="auto" w:fill="F1F0F0"/>
        </w:rPr>
        <w:t xml:space="preserve"> pour le prototype:</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Compréhension du parser, développement d'un premier interpréteur et test de ce dernier</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Génération aléatoire du labyrinthe</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xml:space="preserve">- </w:t>
      </w:r>
      <w:r w:rsidR="00314A54" w:rsidRPr="008128AC">
        <w:rPr>
          <w:rFonts w:ascii="Helvetica" w:hAnsi="Helvetica" w:cs="Helvetica"/>
          <w:color w:val="444950"/>
          <w:sz w:val="20"/>
          <w:szCs w:val="20"/>
          <w:shd w:val="clear" w:color="auto" w:fill="F1F0F0"/>
        </w:rPr>
        <w:t>Visibilité</w:t>
      </w:r>
      <w:r w:rsidRPr="008128AC">
        <w:rPr>
          <w:rFonts w:ascii="Helvetica" w:hAnsi="Helvetica" w:cs="Helvetica"/>
          <w:color w:val="444950"/>
          <w:sz w:val="20"/>
          <w:szCs w:val="20"/>
          <w:shd w:val="clear" w:color="auto" w:fill="F1F0F0"/>
        </w:rPr>
        <w:t xml:space="preserve"> réduite à un cercle qui suit le joueur</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Découpage de la map en plusieurs zones affichables à l'écran</w:t>
      </w:r>
    </w:p>
    <w:p w:rsidR="00314A54" w:rsidRDefault="00314A54" w:rsidP="00314A54">
      <w:pPr>
        <w:rPr>
          <w:b/>
          <w:color w:val="00B050"/>
          <w:u w:val="single"/>
        </w:rPr>
      </w:pPr>
      <w:r w:rsidRPr="000F4181">
        <w:rPr>
          <w:b/>
          <w:color w:val="00B050"/>
          <w:u w:val="single"/>
        </w:rPr>
        <w:t>2</w:t>
      </w:r>
      <w:r>
        <w:rPr>
          <w:b/>
          <w:color w:val="00B050"/>
          <w:u w:val="single"/>
        </w:rPr>
        <w:t>8</w:t>
      </w:r>
      <w:r w:rsidRPr="000F4181">
        <w:rPr>
          <w:b/>
          <w:color w:val="00B050"/>
          <w:u w:val="single"/>
        </w:rPr>
        <w:t xml:space="preserve"> mai 2019 :</w:t>
      </w:r>
    </w:p>
    <w:p w:rsidR="00314A54" w:rsidRPr="00314A54" w:rsidRDefault="00314A54" w:rsidP="00314A54">
      <w:pPr>
        <w:rPr>
          <w:b/>
          <w:i/>
        </w:rPr>
      </w:pPr>
      <w:r w:rsidRPr="00314A54">
        <w:rPr>
          <w:b/>
          <w:i/>
        </w:rPr>
        <w:t>Présentation du jeu en amphi pour confirmation de nos idées</w:t>
      </w:r>
    </w:p>
    <w:p w:rsidR="00314A54" w:rsidRPr="00314A54" w:rsidRDefault="00314A54" w:rsidP="00314A54">
      <w:pPr>
        <w:pStyle w:val="Paragraphedeliste"/>
        <w:numPr>
          <w:ilvl w:val="0"/>
          <w:numId w:val="5"/>
        </w:numPr>
      </w:pPr>
      <w:proofErr w:type="gramStart"/>
      <w:r w:rsidRPr="00314A54">
        <w:t>l'architecture</w:t>
      </w:r>
      <w:proofErr w:type="gramEnd"/>
      <w:r w:rsidRPr="00314A54">
        <w:t xml:space="preserve"> du logiciel</w:t>
      </w:r>
      <w:r>
        <w:t xml:space="preserve"> (Schéma)</w:t>
      </w:r>
    </w:p>
    <w:p w:rsidR="00314A54" w:rsidRPr="00314A54" w:rsidRDefault="00314A54" w:rsidP="00314A54">
      <w:pPr>
        <w:pStyle w:val="Paragraphedeliste"/>
        <w:numPr>
          <w:ilvl w:val="0"/>
          <w:numId w:val="5"/>
        </w:numPr>
      </w:pPr>
      <w:proofErr w:type="gramStart"/>
      <w:r w:rsidRPr="00314A54">
        <w:t>les</w:t>
      </w:r>
      <w:proofErr w:type="gramEnd"/>
      <w:r w:rsidRPr="00314A54">
        <w:t xml:space="preserve"> algorithmes et les structures de données</w:t>
      </w:r>
    </w:p>
    <w:p w:rsidR="00314A54" w:rsidRPr="00314A54" w:rsidRDefault="00314A54" w:rsidP="00314A54">
      <w:pPr>
        <w:pStyle w:val="Paragraphedeliste"/>
        <w:numPr>
          <w:ilvl w:val="0"/>
          <w:numId w:val="5"/>
        </w:numPr>
      </w:pPr>
      <w:proofErr w:type="gramStart"/>
      <w:r w:rsidRPr="00314A54">
        <w:t>les</w:t>
      </w:r>
      <w:proofErr w:type="gramEnd"/>
      <w:r w:rsidRPr="00314A54">
        <w:t xml:space="preserve"> tests qui permettront de valider vos idées,</w:t>
      </w:r>
    </w:p>
    <w:p w:rsidR="00314A54" w:rsidRPr="00314A54" w:rsidRDefault="00314A54" w:rsidP="00314A54">
      <w:pPr>
        <w:pStyle w:val="Paragraphedeliste"/>
        <w:numPr>
          <w:ilvl w:val="0"/>
          <w:numId w:val="5"/>
        </w:numPr>
      </w:pPr>
      <w:proofErr w:type="gramStart"/>
      <w:r w:rsidRPr="00314A54">
        <w:t>la</w:t>
      </w:r>
      <w:proofErr w:type="gramEnd"/>
      <w:r w:rsidRPr="00314A54">
        <w:t xml:space="preserve"> répartition des tâches</w:t>
      </w:r>
      <w:r>
        <w:t xml:space="preserve"> (Création d’un projet Gantt)</w:t>
      </w:r>
    </w:p>
    <w:p w:rsidR="00314A54" w:rsidRDefault="00314A54" w:rsidP="00314A54">
      <w:pPr>
        <w:pStyle w:val="Paragraphedeliste"/>
        <w:numPr>
          <w:ilvl w:val="0"/>
          <w:numId w:val="5"/>
        </w:numPr>
      </w:pPr>
      <w:proofErr w:type="gramStart"/>
      <w:r w:rsidRPr="00314A54">
        <w:t>les</w:t>
      </w:r>
      <w:proofErr w:type="gramEnd"/>
      <w:r w:rsidRPr="00314A54">
        <w:t xml:space="preserve"> étapes critiques du développement</w:t>
      </w:r>
      <w:r>
        <w:t xml:space="preserve"> + </w:t>
      </w:r>
      <w:r w:rsidRPr="00314A54">
        <w:t>les parties critiques à prototyper</w:t>
      </w:r>
    </w:p>
    <w:p w:rsidR="00314A54" w:rsidRPr="00314A54" w:rsidRDefault="00314A54" w:rsidP="00314A54">
      <w:r w:rsidRPr="00314A54">
        <w:rPr>
          <w:b/>
          <w:color w:val="00B050"/>
          <w:u w:val="single"/>
        </w:rPr>
        <w:lastRenderedPageBreak/>
        <w:t>29 mai 2019 :</w:t>
      </w:r>
    </w:p>
    <w:p w:rsidR="00314A54" w:rsidRDefault="00314A54" w:rsidP="00314A54">
      <w:pPr>
        <w:rPr>
          <w:b/>
          <w:i/>
        </w:rPr>
      </w:pPr>
      <w:r w:rsidRPr="00314A54">
        <w:rPr>
          <w:b/>
          <w:i/>
        </w:rPr>
        <w:t>Présentation d</w:t>
      </w:r>
      <w:r>
        <w:rPr>
          <w:b/>
          <w:i/>
        </w:rPr>
        <w:t>es prototypes</w:t>
      </w:r>
      <w:r w:rsidRPr="00314A54">
        <w:rPr>
          <w:b/>
          <w:i/>
        </w:rPr>
        <w:t xml:space="preserve"> </w:t>
      </w:r>
      <w:r>
        <w:rPr>
          <w:b/>
          <w:i/>
        </w:rPr>
        <w:t xml:space="preserve">à effectuer </w:t>
      </w:r>
      <w:r w:rsidRPr="00314A54">
        <w:rPr>
          <w:b/>
          <w:i/>
        </w:rPr>
        <w:t>en</w:t>
      </w:r>
      <w:r>
        <w:rPr>
          <w:b/>
          <w:i/>
        </w:rPr>
        <w:t xml:space="preserve"> amphi</w:t>
      </w:r>
    </w:p>
    <w:p w:rsidR="00992B9B" w:rsidRDefault="00992B9B" w:rsidP="00314A54">
      <w:pPr>
        <w:pStyle w:val="Paragraphedeliste"/>
        <w:numPr>
          <w:ilvl w:val="0"/>
          <w:numId w:val="5"/>
        </w:numPr>
      </w:pPr>
      <w:r>
        <w:t>Mise en place de la fonction taupe pour élaborer un labyrinthe aléatoire (</w:t>
      </w:r>
      <w:r w:rsidRPr="00563F47">
        <w:rPr>
          <w:b/>
          <w:color w:val="FF0000"/>
        </w:rPr>
        <w:t>Prototype</w:t>
      </w:r>
      <w:r>
        <w:t>)</w:t>
      </w:r>
    </w:p>
    <w:p w:rsidR="00992B9B" w:rsidRDefault="00992B9B" w:rsidP="00314A54">
      <w:pPr>
        <w:pStyle w:val="Paragraphedeliste"/>
        <w:numPr>
          <w:ilvl w:val="0"/>
          <w:numId w:val="5"/>
        </w:numPr>
      </w:pPr>
      <w:r>
        <w:t>Commencement du mécanisme pour limiter la vue du joueur principal (</w:t>
      </w:r>
      <w:r w:rsidRPr="00563F47">
        <w:rPr>
          <w:b/>
          <w:color w:val="FF0000"/>
        </w:rPr>
        <w:t>Prototype</w:t>
      </w:r>
      <w:r>
        <w:t>)</w:t>
      </w:r>
    </w:p>
    <w:p w:rsidR="00992B9B" w:rsidRDefault="00992B9B" w:rsidP="00992B9B">
      <w:pPr>
        <w:pStyle w:val="Paragraphedeliste"/>
        <w:numPr>
          <w:ilvl w:val="0"/>
          <w:numId w:val="5"/>
        </w:numPr>
      </w:pPr>
      <w:r>
        <w:t>Développement de la map avec la mise en place du fonctionnement tore (</w:t>
      </w:r>
      <w:r w:rsidRPr="00563F47">
        <w:rPr>
          <w:b/>
          <w:color w:val="FF0000"/>
        </w:rPr>
        <w:t>Prototype</w:t>
      </w:r>
      <w:r>
        <w:t>)</w:t>
      </w:r>
    </w:p>
    <w:p w:rsidR="00992B9B" w:rsidRDefault="00992B9B" w:rsidP="00992B9B">
      <w:pPr>
        <w:pStyle w:val="Paragraphedeliste"/>
        <w:numPr>
          <w:ilvl w:val="0"/>
          <w:numId w:val="5"/>
        </w:numPr>
      </w:pPr>
      <w:r>
        <w:t>Prise conscience du principe des automates au sein du jeu</w:t>
      </w:r>
    </w:p>
    <w:p w:rsidR="00992B9B" w:rsidRDefault="00992B9B" w:rsidP="00992B9B">
      <w:pPr>
        <w:pStyle w:val="Paragraphedeliste"/>
        <w:numPr>
          <w:ilvl w:val="0"/>
          <w:numId w:val="5"/>
        </w:numPr>
      </w:pPr>
      <w:r>
        <w:t>Commencement de l’interprétateur d’automate pour effectuer nos tests d’automates (</w:t>
      </w:r>
      <w:r w:rsidRPr="00563F47">
        <w:rPr>
          <w:b/>
          <w:color w:val="FF0000"/>
        </w:rPr>
        <w:t>Prototype</w:t>
      </w:r>
      <w:r>
        <w:t>)</w:t>
      </w:r>
    </w:p>
    <w:p w:rsidR="00992B9B" w:rsidRDefault="00992B9B" w:rsidP="00992B9B">
      <w:pPr>
        <w:pStyle w:val="Paragraphedeliste"/>
        <w:numPr>
          <w:ilvl w:val="0"/>
          <w:numId w:val="5"/>
        </w:numPr>
      </w:pPr>
      <w:r>
        <w:t>Début du codage pour passer d’un arbre AST (Parser) à un automate plus propre et plus pratique pour l’implémenter par la suite (</w:t>
      </w:r>
      <w:r w:rsidRPr="00563F47">
        <w:rPr>
          <w:b/>
          <w:color w:val="FF0000"/>
        </w:rPr>
        <w:t>Prototype</w:t>
      </w:r>
      <w:r>
        <w:t>)</w:t>
      </w:r>
    </w:p>
    <w:p w:rsidR="00992B9B" w:rsidRDefault="00992B9B" w:rsidP="00992B9B">
      <w:pPr>
        <w:rPr>
          <w:i/>
          <w:u w:val="single"/>
        </w:rPr>
      </w:pPr>
      <w:r w:rsidRPr="00992B9B">
        <w:rPr>
          <w:i/>
          <w:u w:val="single"/>
        </w:rPr>
        <w:t xml:space="preserve">A faire pour la prochaine fois : </w:t>
      </w:r>
    </w:p>
    <w:p w:rsidR="00992B9B" w:rsidRPr="00563F47" w:rsidRDefault="00992B9B" w:rsidP="00992B9B">
      <w:pPr>
        <w:pStyle w:val="Paragraphedeliste"/>
        <w:numPr>
          <w:ilvl w:val="0"/>
          <w:numId w:val="5"/>
        </w:numPr>
        <w:rPr>
          <w:color w:val="00B0F0"/>
        </w:rPr>
      </w:pPr>
      <w:r w:rsidRPr="00563F47">
        <w:rPr>
          <w:color w:val="00B0F0"/>
        </w:rPr>
        <w:t>Continuer le prototype sur la vue restreinte</w:t>
      </w:r>
    </w:p>
    <w:p w:rsidR="00992B9B" w:rsidRDefault="00992B9B" w:rsidP="00992B9B">
      <w:pPr>
        <w:pStyle w:val="Paragraphedeliste"/>
        <w:numPr>
          <w:ilvl w:val="0"/>
          <w:numId w:val="5"/>
        </w:numPr>
        <w:rPr>
          <w:color w:val="00B0F0"/>
        </w:rPr>
      </w:pPr>
      <w:r w:rsidRPr="00563F47">
        <w:rPr>
          <w:color w:val="00B0F0"/>
        </w:rPr>
        <w:t>Finir l’interpréteur d’automate pour tester nos premiers automates</w:t>
      </w:r>
    </w:p>
    <w:p w:rsidR="00E742B8" w:rsidRDefault="00E742B8" w:rsidP="00992B9B">
      <w:pPr>
        <w:pStyle w:val="Paragraphedeliste"/>
        <w:numPr>
          <w:ilvl w:val="0"/>
          <w:numId w:val="5"/>
        </w:numPr>
        <w:rPr>
          <w:color w:val="00B0F0"/>
        </w:rPr>
      </w:pPr>
      <w:r>
        <w:rPr>
          <w:color w:val="00B0F0"/>
        </w:rPr>
        <w:t>Rajouter des constructeurs dans la classe Automate</w:t>
      </w:r>
      <w:bookmarkStart w:id="0" w:name="_GoBack"/>
      <w:bookmarkEnd w:id="0"/>
    </w:p>
    <w:p w:rsidR="00E742B8" w:rsidRPr="00E742B8" w:rsidRDefault="00563F47" w:rsidP="00E742B8">
      <w:pPr>
        <w:pStyle w:val="Paragraphedeliste"/>
        <w:numPr>
          <w:ilvl w:val="0"/>
          <w:numId w:val="5"/>
        </w:numPr>
        <w:rPr>
          <w:color w:val="00B0F0"/>
        </w:rPr>
      </w:pPr>
      <w:r>
        <w:rPr>
          <w:color w:val="00B0F0"/>
        </w:rPr>
        <w:t>Organiser la présentation de la soutenance du mardi 4 juin</w:t>
      </w:r>
    </w:p>
    <w:p w:rsidR="00594558" w:rsidRPr="00563F47" w:rsidRDefault="00594558" w:rsidP="00992B9B">
      <w:pPr>
        <w:pStyle w:val="Paragraphedeliste"/>
        <w:numPr>
          <w:ilvl w:val="0"/>
          <w:numId w:val="5"/>
        </w:numPr>
        <w:rPr>
          <w:color w:val="00B0F0"/>
        </w:rPr>
      </w:pPr>
      <w:r>
        <w:rPr>
          <w:color w:val="00B0F0"/>
        </w:rPr>
        <w:t>Mettre à jour le projet de Gantt</w:t>
      </w:r>
    </w:p>
    <w:p w:rsidR="00992B9B" w:rsidRDefault="00992B9B" w:rsidP="00992B9B">
      <w:pPr>
        <w:pStyle w:val="Paragraphedeliste"/>
      </w:pPr>
    </w:p>
    <w:p w:rsidR="00992B9B" w:rsidRPr="00992B9B" w:rsidRDefault="00992B9B" w:rsidP="00992B9B">
      <w:pPr>
        <w:pStyle w:val="Paragraphedeliste"/>
        <w:rPr>
          <w:i/>
          <w:u w:val="single"/>
        </w:rPr>
      </w:pPr>
    </w:p>
    <w:p w:rsidR="008128AC" w:rsidRPr="008128AC" w:rsidRDefault="008128AC" w:rsidP="008128AC">
      <w:pPr>
        <w:rPr>
          <w:i/>
        </w:rPr>
      </w:pPr>
    </w:p>
    <w:sectPr w:rsidR="008128AC" w:rsidRPr="008128AC" w:rsidSect="00D75D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615" w:rsidRDefault="005A4615" w:rsidP="008128AC">
      <w:pPr>
        <w:spacing w:after="0" w:line="240" w:lineRule="auto"/>
      </w:pPr>
      <w:r>
        <w:separator/>
      </w:r>
    </w:p>
  </w:endnote>
  <w:endnote w:type="continuationSeparator" w:id="0">
    <w:p w:rsidR="005A4615" w:rsidRDefault="005A4615" w:rsidP="0081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615" w:rsidRDefault="005A4615" w:rsidP="008128AC">
      <w:pPr>
        <w:spacing w:after="0" w:line="240" w:lineRule="auto"/>
      </w:pPr>
      <w:r>
        <w:separator/>
      </w:r>
    </w:p>
  </w:footnote>
  <w:footnote w:type="continuationSeparator" w:id="0">
    <w:p w:rsidR="005A4615" w:rsidRDefault="005A4615" w:rsidP="00812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2755"/>
    <w:multiLevelType w:val="hybridMultilevel"/>
    <w:tmpl w:val="45CE5CC6"/>
    <w:lvl w:ilvl="0" w:tplc="1E3E870C">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3C442D"/>
    <w:multiLevelType w:val="hybridMultilevel"/>
    <w:tmpl w:val="8CA894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3D7FFA"/>
    <w:multiLevelType w:val="hybridMultilevel"/>
    <w:tmpl w:val="E12272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0A65E2"/>
    <w:multiLevelType w:val="multilevel"/>
    <w:tmpl w:val="92FC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E70FB"/>
    <w:multiLevelType w:val="hybridMultilevel"/>
    <w:tmpl w:val="540CB5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8BF093F"/>
    <w:multiLevelType w:val="hybridMultilevel"/>
    <w:tmpl w:val="954AAD86"/>
    <w:lvl w:ilvl="0" w:tplc="F448FEFC">
      <w:start w:val="2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81"/>
    <w:rsid w:val="000F4181"/>
    <w:rsid w:val="00162DC1"/>
    <w:rsid w:val="001D7938"/>
    <w:rsid w:val="00314A54"/>
    <w:rsid w:val="004C305D"/>
    <w:rsid w:val="00563F47"/>
    <w:rsid w:val="00594558"/>
    <w:rsid w:val="005A4615"/>
    <w:rsid w:val="008128AC"/>
    <w:rsid w:val="00992B9B"/>
    <w:rsid w:val="00D75DC4"/>
    <w:rsid w:val="00E742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1D71"/>
  <w15:chartTrackingRefBased/>
  <w15:docId w15:val="{950E85D3-005A-433B-8897-B2399AFF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4181"/>
    <w:pPr>
      <w:ind w:left="720"/>
      <w:contextualSpacing/>
    </w:pPr>
  </w:style>
  <w:style w:type="paragraph" w:styleId="En-tte">
    <w:name w:val="header"/>
    <w:basedOn w:val="Normal"/>
    <w:link w:val="En-tteCar"/>
    <w:uiPriority w:val="99"/>
    <w:unhideWhenUsed/>
    <w:rsid w:val="008128AC"/>
    <w:pPr>
      <w:tabs>
        <w:tab w:val="center" w:pos="4536"/>
        <w:tab w:val="right" w:pos="9072"/>
      </w:tabs>
      <w:spacing w:after="0" w:line="240" w:lineRule="auto"/>
    </w:pPr>
  </w:style>
  <w:style w:type="character" w:customStyle="1" w:styleId="En-tteCar">
    <w:name w:val="En-tête Car"/>
    <w:basedOn w:val="Policepardfaut"/>
    <w:link w:val="En-tte"/>
    <w:uiPriority w:val="99"/>
    <w:rsid w:val="008128AC"/>
  </w:style>
  <w:style w:type="paragraph" w:styleId="Pieddepage">
    <w:name w:val="footer"/>
    <w:basedOn w:val="Normal"/>
    <w:link w:val="PieddepageCar"/>
    <w:uiPriority w:val="99"/>
    <w:unhideWhenUsed/>
    <w:rsid w:val="008128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74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374F7-6A9A-4F15-8CBF-0FC335B68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2</Pages>
  <Words>511</Words>
  <Characters>2811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 Rival</dc:creator>
  <cp:keywords/>
  <dc:description/>
  <cp:lastModifiedBy>Gaetan Rival</cp:lastModifiedBy>
  <cp:revision>4</cp:revision>
  <dcterms:created xsi:type="dcterms:W3CDTF">2019-05-28T15:34:00Z</dcterms:created>
  <dcterms:modified xsi:type="dcterms:W3CDTF">2019-05-29T15:48:00Z</dcterms:modified>
</cp:coreProperties>
</file>