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11:54:</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martes 24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PAOLA SUAREZ BUENO</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468473216546</w:t>
      </w:r>
      <w:r>
        <w:rPr>
          <w:rFonts w:ascii="Neo Sans Pro" w:hAnsi="Neo Sans Pro"/>
          <w:b/>
          <w:sz w:val="18"/>
          <w:szCs w:val="19"/>
        </w:rPr>
        <w:t xml:space="preserve">, EXPEDIDA POR </w:t>
      </w:r>
      <w:r w:rsidR="00334540">
        <w:rPr>
          <w:rFonts w:ascii="Neo Sans Pro" w:hAnsi="Neo Sans Pro"/>
          <w:b/>
          <w:sz w:val="18"/>
          <w:szCs w:val="19"/>
        </w:rPr>
        <w:t>MI</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PAOLA SUAREZ BUENO</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24</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23 de febrero del año 1994</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SAKDASJDASDJASKJD 12 interior 12</w:t>
      </w:r>
      <w:r>
        <w:rPr>
          <w:rFonts w:ascii="Neo Sans Pro" w:hAnsi="Neo Sans Pro"/>
          <w:b/>
          <w:sz w:val="18"/>
          <w:szCs w:val="19"/>
        </w:rPr>
        <w:t xml:space="preserve">, COLONIA </w:t>
      </w:r>
      <w:r w:rsidR="00D2481E">
        <w:rPr>
          <w:rFonts w:ascii="Neo Sans Pro" w:hAnsi="Neo Sans Pro"/>
          <w:b/>
          <w:sz w:val="18"/>
          <w:szCs w:val="19"/>
        </w:rPr>
        <w:t>NIÑOS HEROES, C.P.</w:t>
      </w:r>
      <w:r w:rsidR="00A90EF9">
        <w:rPr>
          <w:rFonts w:ascii="Neo Sans Pro" w:hAnsi="Neo Sans Pro"/>
          <w:b/>
          <w:sz w:val="18"/>
          <w:szCs w:val="19"/>
        </w:rPr>
        <w:t xml:space="preserve"> </w:t>
      </w:r>
      <w:r w:rsidR="00D2481E">
        <w:rPr>
          <w:rFonts w:ascii="Neo Sans Pro" w:hAnsi="Neo Sans Pro"/>
          <w:b/>
          <w:sz w:val="18"/>
          <w:szCs w:val="19"/>
        </w:rPr>
        <w:t>91015</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CIVILISTA</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POSGRADO COMPLETO</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1651432165848</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XKCJA,SLCKLA ALSJCAKLNSCÑLASMDNALSCAHSCLAKSDLOASJDKJASLKD</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PAOLA SUAREZ BUENO</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