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1D09B" w14:textId="0D7FFFE3" w:rsidR="00F84D27" w:rsidRDefault="00D432B2">
      <w:r>
        <w:rPr>
          <w:noProof/>
        </w:rPr>
        <w:drawing>
          <wp:inline distT="0" distB="0" distL="0" distR="0" wp14:anchorId="49A286F5" wp14:editId="0CA4132B">
            <wp:extent cx="5943600" cy="445770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61D7" w14:textId="451E1553" w:rsidR="00D432B2" w:rsidRDefault="00D432B2"/>
    <w:p w14:paraId="2E24EF0B" w14:textId="781666D7" w:rsidR="00D432B2" w:rsidRDefault="00D432B2">
      <w:r>
        <w:t>Binary to decimal: answer is 181</w:t>
      </w:r>
    </w:p>
    <w:sectPr w:rsidR="00D432B2" w:rsidSect="00512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B2"/>
    <w:rsid w:val="00512780"/>
    <w:rsid w:val="00774440"/>
    <w:rsid w:val="00D4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4450D"/>
  <w15:chartTrackingRefBased/>
  <w15:docId w15:val="{94CA5C19-0D7D-AB41-B53B-C543720B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2021-10-03T23:56:00Z</dcterms:created>
  <dcterms:modified xsi:type="dcterms:W3CDTF">2021-10-04T00:00:00Z</dcterms:modified>
</cp:coreProperties>
</file>