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Seguramente </w:t>
      </w:r>
      <w:r w:rsidDel="00000000" w:rsidR="00000000" w:rsidRPr="00000000">
        <w:rPr>
          <w:rtl w:val="0"/>
        </w:rPr>
        <w:t xml:space="preserve">concordarán</w:t>
      </w:r>
      <w:r w:rsidDel="00000000" w:rsidR="00000000" w:rsidRPr="00000000">
        <w:rPr>
          <w:rtl w:val="0"/>
        </w:rPr>
        <w:t xml:space="preserve"> en que el favor Jehová no depende de lo que digan, hagan, o como se vean los demás; sinó de cómo nos vea Jehová, y eso, a su vez, depende de lo que cada uno de nosotros diga y haga, nuestra relación con nuestro dios es puramente personal e individual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 eso es algo que David sabía muy bien: la fé no es hereditaria, por eso quiso poner una base sólida en el corazón de su hijo, y le dio el mejor consejo que un padre pudiera dar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  <w:t xml:space="preserve">consejo que se registra en </w:t>
      </w:r>
      <w:r w:rsidDel="00000000" w:rsidR="00000000" w:rsidRPr="00000000">
        <w:rPr>
          <w:u w:val="single"/>
          <w:rtl w:val="0"/>
        </w:rPr>
        <w:t xml:space="preserve">1 crónicas 28: 9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él le pidió que CONOZCA al dios de su padre, claro, Salomón sabía quien era Jehová, el dios a quien su padre adoraba; Pero hay una diferencia importante entre Saber y Conocer: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hacerlo sencillo: Saber es un aprendizaje de memoria o por asimilación de una serie de datos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Conocer implica un acercamiento personal, con interés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algo común entre aquellos que tienen hijos, es conversar de experiencias o anécdotas de ellos, sobre todo cuando estos son chicos, y usted conoce a su hijo, sabe que está ligeramente sonrojado avergonzado,por más que sea imperceptible para los demás, que preferiría no escuchar de cuando era bebe, y nota en su expresión una ligera incomodidad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lo dice, pero usted lo conoce, sabe que es así;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Conocer a Jehová implica más que saber su nombre, y memorizar sus cualidades, es conocer su forma de pensar, aquello que le agrada y que no, discernir, aún cuando no nos diga directamente que hacer a través de una ley específica.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