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86428"/>
          <w:sz w:val="72"/>
          <w:szCs w:val="72"/>
        </w:rPr>
        <w:t xml:space="preserve">JSONManager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Gestor de Archivos JSON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Documentación técnica y de usuario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600"/>
      </w:tblGrid>
      <w:tr>
        <w:tc>
          <w:tcPr>
            <w:tcW w:type="dxa" w:w="1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Windows Forms</w:t>
            </w:r>
          </w:p>
        </w:tc>
        <w:tc>
          <w:tcPr>
            <w:tcW w:type="dxa" w:w="1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C#</w:t>
            </w:r>
          </w:p>
        </w:tc>
        <w:tc>
          <w:tcPr>
            <w:tcW w:type="dxa" w:w="1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.NET 8.0</w:t>
            </w:r>
          </w:p>
        </w:tc>
        <w:tc>
          <w:tcPr>
            <w:tcW w:type="dxa" w:w="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66BB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JSON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Versión 1.0</w:t>
      </w:r>
    </w:p>
    <w:p>
      <w:pPr>
        <w:spacing w:before="1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1. Introducción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JSONManager es una aplicación de escritorio desarrollada en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C# con Windows Forms sobre .NET 8.0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diseñada para gestionar archivos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JSON (JavaScript Object Notation)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Permite crear, abrir, modificar, guardar y eliminar archivos JSON, visualizando su estructura jerárquica en un árbol interactivo y editando propiedades, tipos y valores desde un panel dedicado.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proyecto usa la API </w:t>
      </w:r>
      <w:r>
        <w:rPr>
          <w:rFonts w:ascii="Arial" w:cs="Arial" w:eastAsia="Arial" w:hAnsi="Arial"/>
          <w:b/>
          <w:bCs/>
          <w:color w:val="1A5E1A"/>
          <w:sz w:val="22"/>
          <w:szCs w:val="22"/>
        </w:rPr>
        <w:t xml:space="preserve">System.Text.Json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 .NET 8 con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JsonObject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JsonArray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para representar y manipular el JSON en memoria, con un </w:t>
      </w:r>
      <w:r>
        <w:rPr>
          <w:rFonts w:ascii="Arial" w:cs="Arial" w:eastAsia="Arial" w:hAnsi="Arial"/>
          <w:b/>
          <w:bCs/>
          <w:color w:val="1A5E1A"/>
          <w:sz w:val="22"/>
          <w:szCs w:val="22"/>
        </w:rPr>
        <w:t xml:space="preserve">TreeView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sincronizado en tiempo real con un </w:t>
      </w:r>
      <w:r>
        <w:rPr>
          <w:rFonts w:ascii="Arial" w:cs="Arial" w:eastAsia="Arial" w:hAnsi="Arial"/>
          <w:b/>
          <w:bCs/>
          <w:color w:val="1A5E1A"/>
          <w:sz w:val="22"/>
          <w:szCs w:val="22"/>
        </w:rPr>
        <w:t xml:space="preserve">DataGridView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 propiedades y un visor JSON fuente con resaltado de sintaxis.</w:t>
      </w:r>
    </w:p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2. Estructura del Proyecto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Archivos del proyecto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MainForm.cs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Lógica principal: operaciones de archivo, árbol, propiedades, JSON raw y coloreado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MainForm.Designer.cs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Definición de controles compatible con el Diseñador de Visual Studio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NuevoJsonDialog.cs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Diálogo de nuevo archivo con plantillas + clase ValorDialog para editar valores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Punto de entrada de la aplicación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JSONManager.csproj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Proyecto .NET 8.0 Windows Forms con referencia a System.Text.Json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samples/configuracion.json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 de ejemplo: config de app con objeto y array anidados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samples/productos.json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 de ejemplo: catálogo con array de objetos y objeto meta</w:t>
            </w:r>
          </w:p>
        </w:tc>
      </w:tr>
      <w:tr>
        <w:tc>
          <w:tcPr>
            <w:tcW w:type="dxa" w:w="30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samples/empleados.json</w:t>
            </w:r>
          </w:p>
        </w:tc>
        <w:tc>
          <w:tcPr>
            <w:tcW w:type="dxa" w:w="6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 de ejemplo: array raíz con objetos anidados y arrays de skills</w:t>
            </w:r>
          </w:p>
        </w:tc>
      </w:tr>
    </w:tbl>
    <w:p>
      <w:pPr>
        <w:spacing w:before="16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Clases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7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MainForm</w:t>
            </w:r>
          </w:p>
        </w:tc>
        <w:tc>
          <w:tcPr>
            <w:tcW w:type="dxa" w:w="67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Formulario principal. Gestiona el árbol, propiedades, JSON raw y todas las operaciones CRUD.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JsonNodeRef</w:t>
            </w:r>
          </w:p>
        </w:tc>
        <w:tc>
          <w:tcPr>
            <w:tcW w:type="dxa" w:w="67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Clase de transferencia (Tag del TreeNode): encapsula clave + JsonNode del nodo.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NuevoJsonDialog</w:t>
            </w:r>
          </w:p>
        </w:tc>
        <w:tc>
          <w:tcPr>
            <w:tcW w:type="dxa" w:w="67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Diálogo modal para crear nuevo JSON con plantilla y vista previa interactiva.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ValorDialog</w:t>
            </w:r>
          </w:p>
        </w:tc>
        <w:tc>
          <w:tcPr>
            <w:tcW w:type="dxa" w:w="67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Diálogo para ingresar o editar un valor JSON con selector de tipo.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3. Interfaz de Usuario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ventana principal se divide en tres zonas mediante dos SplitContainer anidados: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86428"/>
          <w:sz w:val="22"/>
          <w:szCs w:val="22"/>
        </w:rPr>
        <w:t xml:space="preserve">Panel izquierdo superior — Árbol JSON (TreeView)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Muestra la jerarquía completa del documento JSON. Cada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TreeNode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corresponde a una propiedad, ítem de array o valor primitivo. Los colores identifican el tipo: </w:t>
      </w:r>
      <w:r>
        <w:rPr>
          <w:rFonts w:ascii="Arial" w:cs="Arial" w:eastAsia="Arial" w:hAnsi="Arial"/>
          <w:b/>
          <w:bCs/>
          <w:color w:val="1450A0"/>
          <w:sz w:val="22"/>
          <w:szCs w:val="22"/>
        </w:rPr>
        <w:t xml:space="preserve">azul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object,  </w:t>
      </w:r>
      <w:r>
        <w:rPr>
          <w:rFonts w:ascii="Arial" w:cs="Arial" w:eastAsia="Arial" w:hAnsi="Arial"/>
          <w:b/>
          <w:bCs/>
          <w:color w:val="821C00"/>
          <w:sz w:val="22"/>
          <w:szCs w:val="22"/>
        </w:rPr>
        <w:t xml:space="preserve">naranja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array,  </w:t>
      </w:r>
      <w:r>
        <w:rPr>
          <w:rFonts w:ascii="Arial" w:cs="Arial" w:eastAsia="Arial" w:hAnsi="Arial"/>
          <w:b/>
          <w:bCs/>
          <w:color w:val="147828"/>
          <w:sz w:val="22"/>
          <w:szCs w:val="22"/>
        </w:rPr>
        <w:t xml:space="preserve">verde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string,  </w:t>
      </w:r>
      <w:r>
        <w:rPr>
          <w:rFonts w:ascii="Arial" w:cs="Arial" w:eastAsia="Arial" w:hAnsi="Arial"/>
          <w:b/>
          <w:bCs/>
          <w:color w:val="A02878"/>
          <w:sz w:val="22"/>
          <w:szCs w:val="22"/>
        </w:rPr>
        <w:t xml:space="preserve">morado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number,  </w:t>
      </w:r>
      <w:r>
        <w:rPr>
          <w:rFonts w:ascii="Arial" w:cs="Arial" w:eastAsia="Arial" w:hAnsi="Arial"/>
          <w:b/>
          <w:bCs/>
          <w:color w:val="28789E"/>
          <w:sz w:val="22"/>
          <w:szCs w:val="22"/>
        </w:rPr>
        <w:t xml:space="preserve">celeste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boolean,  </w:t>
      </w: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gris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→ null.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86428"/>
          <w:sz w:val="22"/>
          <w:szCs w:val="22"/>
        </w:rPr>
        <w:t xml:space="preserve">Panel izquierdo inferior — JSON Fuente (RichTextBox)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Muestra el JSON serializado con resaltado de sintaxis en 6 colores: claves en verde claro, valores string en naranja, números en amarillo, true/false en celeste, null en gris, y llaves/corchetes en amarillo dorado. Alterna entre formato indentado y minificado.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86428"/>
          <w:sz w:val="22"/>
          <w:szCs w:val="22"/>
        </w:rPr>
        <w:t xml:space="preserve">Panel derecho — Propiedades del nodo (DataGridView)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seleccionar un nodo muestra sus propiedades con tres columnas: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Clave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Tipo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(con color semántico) y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Valor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(editable para primitivos). Los cambios se aplican directamente al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en memoria.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86428"/>
          <w:sz w:val="22"/>
          <w:szCs w:val="22"/>
        </w:rPr>
        <w:t xml:space="preserve">Panel de información inferior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Muestra el nombre del nodo, su tipo JSON y la ruta jerárquica completa (padre › hijo).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86428"/>
          <w:sz w:val="22"/>
          <w:szCs w:val="22"/>
        </w:rPr>
        <w:t xml:space="preserve">Barra de Estado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Indica la última operación realizada y la ruta completa del archivo. El título añade (*) con cambios sin guardar.</w:t>
      </w:r>
    </w:p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4. Operaciones Disponibles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Atajo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Nuevo JSON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Ctrl+N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Abre diálogo con plantillas; genera JsonNode inicial y carga el árbol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Abrir JSON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Ctrl+O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Lee el archivo con JsonNode.Parse y construye el árbol dinámicamente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Guardar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Ctrl+S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Serializa el JsonNode en memoria con JsonSerializerOptions.WriteIndented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Guardar Como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Ctrl+Shift+S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Guarda en una nueva ruta manteniendo el documento en memoria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Eliminar archivo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Borra el archivo del disco y limpia toda la interfaz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Agregar propiedad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Ctrl+Insert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Agrega una clave+valor al JsonObject seleccionado o a la raíz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Agregar ítem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Ctrl+L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Agrega un ítem al JsonArray seleccionado o a la raíz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Eliminar nodo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Ctrl+Del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Elimina la clave/ítem del padre correspondiente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Editar valor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Doble click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Edita un valor primitivo con el diálogo ValorDialog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Editar en grid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Grid col. Valor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Edita un primitivo directamente en la celda del DataGridView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Formatear / Minificar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Menú Ver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Alterna entre JSON indentado (legible) y minificado (compacto)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Refrescar vista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Menú Ver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Regenera el panel JSON fuente y aplica de nuevo el coloreado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Expandir todo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Menú Editar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Expande todos los nodos del árbol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Contraer todo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Menú Editar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Colapsa todos los nodos del árbol</w:t>
            </w:r>
          </w:p>
        </w:tc>
      </w:tr>
      <w:tr>
        <w:tc>
          <w:tcPr>
            <w:tcW w:type="dxa" w:w="22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Toggle fuente</w:t>
            </w:r>
          </w:p>
        </w:tc>
        <w:tc>
          <w:tcPr>
            <w:tcW w:type="dxa" w:w="1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Menú Ver</w:t>
            </w:r>
          </w:p>
        </w:tc>
        <w:tc>
          <w:tcPr>
            <w:tcW w:type="dxa" w:w="55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Muestra u oculta el panel JSON fuente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5. Flujos de Trabajo Típicos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5.1 Crear un nuevo JSON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Presionar Ctrl+N → se abre el diálogo de nuevo archivo.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Elegir la ruta con el botón '...' o escribirla directamente.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Seleccionar una plantilla: la vista previa muestra el JSON resultante.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 en Crear archivo → el árbol y el visor se cargan automáticamente.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Agregar propiedades con Ctrl+Insert o ítems de array con Ctrl+L.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Guardar con Ctrl+S.</w:t>
      </w:r>
    </w:p>
    <w:p>
      <w:pPr>
        <w:spacing w:before="10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5.2 Editar un JSON existente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Abrir con Ctrl+O → el árbol se construye reflejando la estructura del archivo.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Hacer clic en un nodo: el panel derecho muestra sus propiedades con tipos coloreados.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Editar un valor primitivo en el DataGridView (columna Valor) → Enter para confirmar.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Doble click en un nodo hoja del árbol → abre ValorDialog con selector de tipo.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Agregar o eliminar nodos con los botones del ToolStrip o atajos de teclado.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asterisco (*) en el título indica cambios sin guardar → Ctrl+S para guardar.</w:t>
      </w:r>
    </w:p>
    <w:p>
      <w:pPr>
        <w:spacing w:before="10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5.3 Trabajar con arrays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Seleccionar un nodo de tipo array en el árbol.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Ctrl+L o el botón '+ Ítem' → abre ValorDialog para elegir tipo y valor del nuevo elemento.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ítems se muestran con índice [0], [1], [2]... en el árbol y en el grid de propiedades.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eliminar un ítem específico: seleccionarlo en el árbol y presionar Ctrl+Del.</w:t>
      </w:r>
    </w:p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6. Tecnología de Procesamiento JSON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6.1 System.Text.Json — JsonNode API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proyecto utiliza la API de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JsonNode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 </w:t>
      </w:r>
      <w:r>
        <w:rPr>
          <w:rFonts w:ascii="Arial" w:cs="Arial" w:eastAsia="Arial" w:hAnsi="Arial"/>
          <w:b/>
          <w:bCs/>
          <w:color w:val="1A5E1A"/>
          <w:sz w:val="22"/>
          <w:szCs w:val="22"/>
        </w:rPr>
        <w:t xml:space="preserve">System.Text.Json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(incluida en .NET 6+). A diferencia de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JsonDocument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(que es inmutable),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permite modificar el árbol en memoria: agregar, actualizar y eliminar propiedades sin necesidad de re-parsear.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6.2 Lectura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usa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JsonNode.Parse(texto)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JsonNodeOptions { PropertyNameCaseInsensitive = true }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Esto permite abrir archivos con claves en cualquier capitalización sin errores de parseo.</w:t>
      </w:r>
    </w:p>
    <w:p>
      <w:pPr>
        <w:pBdr>
          <w:left w:val="single" w:color="286428" w:sz="12" w:space="4"/>
        </w:pBdr>
        <w:shd w:fill="E8F5E9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JsonNode.Parse(texto, nodeOptions: new JsonNodeOptions { PropertyNameCaseInsensitive = true })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6.3 Escritura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usa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jsonNode.ToJsonString(opts)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JsonSerializerOptions { WriteIndented = true/false }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El resultado se escribe con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UTF8Encoding(false)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(sin BOM) para máxima compatibilidad con otros sistemas.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6.4 Jerarquía de tipos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.NET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JSON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JsonObject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object {}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Diccionario de pares clave-valor. Permite agregar, modificar y eliminar propiedades.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JsonArray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array []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Lista indexada de JsonNode. Admite elementos de tipos mixtos.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JsonValue&lt;string&gt;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Valor de texto entre comillas dobles.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JsonValue&lt;double&gt;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Número entero o de punto flotante (sin comillas).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JsonValue&lt;bool&gt;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Literales true o false (sin comillas, en minúscula).</w:t>
            </w:r>
          </w:p>
        </w:tc>
      </w:tr>
      <w:tr>
        <w:tc>
          <w:tcPr>
            <w:tcW w:type="dxa" w:w="2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null</w:t>
            </w:r>
          </w:p>
        </w:tc>
        <w:tc>
          <w:tcPr>
            <w:tcW w:type="dxa" w:w="5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Ausencia de valor; representado por el literal null.</w:t>
            </w:r>
          </w:p>
        </w:tc>
      </w:tr>
    </w:tbl>
    <w:p>
      <w:pPr>
        <w:spacing w:before="12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6.5 Referencia TreeNode ↔ JsonNode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TreeNode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del árbol almacena en su propiedad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Tag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un objeto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JsonNodeRef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que contiene la clave del nodo y una referencia directa al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JsonNode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en memoria. Esto elimina búsquedas secundarias y permite que las modificaciones en el panel de propiedades se apliquen inmediatamente al modelo de datos.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6.6 Detección de tipo para coloreado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método estático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GetTipoNodo(JsonNode?)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infiere el tipo usando pattern matching de C#: prueba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JsonObject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JsonArray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y luego </w:t>
      </w: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JsonValue.TryGetValue&lt;T&gt;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para bool, double y string. Esto determina el color del nodo en el árbol y la fila del grid.</w:t>
      </w:r>
    </w:p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7. Plantillas de Contenido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crear un nuevo archivo el diálogo ofrece seis plantillas: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Plantilla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Estructura raíz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En blanco (objeto)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{}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JsonObject vacío, listo para agregar propiedades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En blanco (array)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[]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JsonArray vacío, listo para agregar ítems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Configuración de app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{}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app, database y logging como objetos anidados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{}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catalogo como array de objetos con id, nombre, precio, stock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Lista de usuarios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[]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Array raíz con objetos de usuario incluyendo id, email y rol</w:t>
            </w:r>
          </w:p>
        </w:tc>
      </w:tr>
      <w:tr>
        <w:tc>
          <w:tcPr>
            <w:tcW w:type="dxa" w:w="26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Package.json (Node)</w:t>
            </w:r>
          </w:p>
        </w:tc>
        <w:tc>
          <w:tcPr>
            <w:tcW w:type="dxa" w:w="1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{}</w:t>
            </w:r>
          </w:p>
        </w:tc>
        <w:tc>
          <w:tcPr>
            <w:tcW w:type="dxa" w:w="53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Estructura estándar de package.json para proyectos Node.js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8. Archivos de Ejemplo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Estructura</w:t>
            </w:r>
          </w:p>
        </w:tc>
        <w:tc>
          <w:tcPr>
            <w:tcW w:type="dxa" w:w="3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286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Nodos clave</w:t>
            </w:r>
          </w:p>
        </w:tc>
      </w:tr>
      <w:tr>
        <w:tc>
          <w:tcPr>
            <w:tcW w:type="dxa" w:w="2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configuracion.json</w:t>
            </w:r>
          </w:p>
        </w:tc>
        <w:tc>
          <w:tcPr>
            <w:tcW w:type="dxa" w:w="3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Objeto raíz con 4 objetos anidados</w:t>
            </w:r>
          </w:p>
        </w:tc>
        <w:tc>
          <w:tcPr>
            <w:tcW w:type="dxa" w:w="3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app, database, correo, features[]</w:t>
            </w:r>
          </w:p>
        </w:tc>
      </w:tr>
      <w:tr>
        <w:tc>
          <w:tcPr>
            <w:tcW w:type="dxa" w:w="2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productos.json</w:t>
            </w:r>
          </w:p>
        </w:tc>
        <w:tc>
          <w:tcPr>
            <w:tcW w:type="dxa" w:w="3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Objeto con array y objeto meta</w:t>
            </w:r>
          </w:p>
        </w:tc>
        <w:tc>
          <w:tcPr>
            <w:tcW w:type="dxa" w:w="3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catalogo[], meta {}</w:t>
            </w:r>
          </w:p>
        </w:tc>
      </w:tr>
      <w:tr>
        <w:tc>
          <w:tcPr>
            <w:tcW w:type="dxa" w:w="28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020"/>
                <w:sz w:val="20"/>
                <w:szCs w:val="20"/>
              </w:rPr>
              <w:t xml:space="preserve">empleados.json</w:t>
            </w:r>
          </w:p>
        </w:tc>
        <w:tc>
          <w:tcPr>
            <w:tcW w:type="dxa" w:w="340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Array raíz con objetos complejos</w:t>
            </w:r>
          </w:p>
        </w:tc>
        <w:tc>
          <w:tcPr>
            <w:tcW w:type="dxa" w:w="3160"/>
            <w:tcBorders>
              <w:top w:val="single" w:color="B2D8B8" w:sz="1"/>
              <w:left w:val="single" w:color="B2D8B8" w:sz="1"/>
              <w:bottom w:val="single" w:color="B2D8B8" w:sz="1"/>
              <w:right w:val="single" w:color="B2D8B8" w:sz="1"/>
            </w:tcBorders>
            <w:shd w:fill="F0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habilidades[], contacto {}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9. Requisitos y Compilación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Windows 10 / 11 (64 bits)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.NET 8.0 SDK o Runtime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Visual Studio 2022 o VS Code con extensión C# (System.Text.Json incluido en .NET 8, sin paquetes extra)</w:t>
      </w:r>
    </w:p>
    <w:p>
      <w:pPr>
        <w:spacing w:before="80" w:after="0"/>
      </w:pPr>
    </w:p>
    <w:p>
      <w:pPr>
        <w:pBdr>
          <w:left w:val="single" w:color="286428" w:sz="12" w:space="4"/>
        </w:pBdr>
        <w:shd w:fill="E8F5E9" w:val="clear"/>
        <w:spacing w:before="60" w:after="60"/>
      </w:pPr>
      <w:r>
        <w:rPr>
          <w:rFonts w:ascii="Courier New" w:cs="Courier New" w:eastAsia="Courier New" w:hAnsi="Courier New"/>
          <w:b/>
          <w:bCs/>
          <w:color w:val="1A5E1A"/>
          <w:sz w:val="20"/>
          <w:szCs w:val="20"/>
        </w:rPr>
        <w:t xml:space="preserve">dotnet run --project JSONManager.csproj</w:t>
      </w:r>
    </w:p>
    <w:p>
      <w:pPr>
        <w:spacing w:before="200" w:after="0"/>
      </w:pPr>
    </w:p>
    <w:p>
      <w:pPr>
        <w:pStyle w:val="Heading1"/>
        <w:pBdr>
          <w:bottom w:val="single" w:color="286428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86428"/>
          <w:sz w:val="36"/>
          <w:szCs w:val="36"/>
        </w:rPr>
        <w:t xml:space="preserve">10. Notas Técnicas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usa JsonNode (mutable) en lugar de JsonDocument (inmutable) para permitir modificaciones sin re-parsear el documento completo.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flag _actualizando evita que el evento CellEndEdit se dispare mientras se llenan las filas del DataGridView por código.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resaltado de sintaxis del RichTextBox se aplica carácter a carácter con Select+SelectionColor; es efectivo para documentos de tamaño moderado.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renombrado de clave en un JsonObject requiere eliminar la entrada y agregarla de nuevo con el nuevo nombre; JsonObject no expone un método Rename.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tipos number en JSON se representan como double en .NET; valores enteros se guardan como 1.0 internamente pero se serializan como 1 en el JSON de salida.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designer de Visual Studio requiere InitializeComponent con SuspendLayout/ResumeLayout y tipos con namespace completo.</w:t>
      </w:r>
    </w:p>
    <w:p>
      <w:pPr>
        <w:spacing w:before="300" w:after="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JSONManager  |  .NET 8.0 Windows Forms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6428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Documentación — JSONManager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2026-02-25T02:31:12.412Z</dcterms:created>
  <dcterms:modified xsi:type="dcterms:W3CDTF">2026-02-25T02:31:12.413Z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