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programa HTML y CSS sigue siendo el mismo que el de C114, sólo se actualiza el código JS, por lo que sólo se explica el programa JS en documento de clase de C116.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el código fuente JS se da en: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2022 - BYJU'S FutureSchool.</w:t>
    </w:r>
  </w:p>
  <w:p w:rsidR="00000000" w:rsidDel="00000000" w:rsidP="00000000" w:rsidRDefault="00000000" w:rsidRPr="00000000" w14:paraId="00000007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Nota: Este documento tiene derecho de autor original de BYJU'S FutureSchool.</w:t>
    </w:r>
  </w:p>
  <w:p w:rsidR="00000000" w:rsidDel="00000000" w:rsidP="00000000" w:rsidRDefault="00000000" w:rsidRPr="00000000" w14:paraId="00000008">
    <w:pPr>
      <w:spacing w:line="276" w:lineRule="auto"/>
      <w:rPr/>
    </w:pPr>
    <w:r w:rsidDel="00000000" w:rsidR="00000000" w:rsidRPr="00000000">
      <w:rPr>
        <w:sz w:val="16"/>
        <w:szCs w:val="16"/>
        <w:rtl w:val="0"/>
      </w:rPr>
      <w:t xml:space="preserve">Por favor, no comparta, descargue o copie este archivo sin permiso.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71152" cy="576263"/>
          <wp:effectExtent b="0" l="0" r="0" t="0"/>
          <wp:wrapTopAndBottom distB="0" dist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12" r="13" t="0"/>
                  <a:stretch>
                    <a:fillRect/>
                  </a:stretch>
                </pic:blipFill>
                <pic:spPr>
                  <a:xfrm>
                    <a:off x="0" y="0"/>
                    <a:ext cx="2271152" cy="5762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L4KU+HLaPEda6Kmm1JQGxm/uA==">AMUW2mUvVoxuN23/iORmRH7sIROldca6WTfSPVnqmM1ef4sySYyVRmGvMgk6EKUaX/ABKCKTm0dhe84QmYcuigIqeHkDA2k052aTniGjWaM7D3j3ntkPyk0=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2021-12-07T17:54:00Z</dcterms:created>
</cp:coreProperties>
</file>