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安装操作流程与后期待办清单</w:t>
      </w:r>
    </w:p>
    <w:p>
      <w:r>
        <w:br w:type="page"/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一、安装文件操作流程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2D3D"/>
          <w:sz w:val="24"/>
        </w:rPr>
        <w:t>1. Windows 桌面端（门店电脑用）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本地安装包：E:\work Codex\健康管理\platform\LOCAL-INSTALL\健康管理系统-1.0.0-x64.exe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步骤：双击exe安装 → 打开软件 → 服务器地址填 http://47.99.147.106:3015/api → admin/admin123 登录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2D3D"/>
          <w:sz w:val="24"/>
        </w:rPr>
        <w:t>2. Windows + macOS 安装包（从 GitHub CI 下载）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打开 https://github.com/Alexkou729/health-platform/actions → 点最新 Build Desktop 运行 → 等两任务变绿 → 下载 Artifacts：windows-desktop / macos-desktop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2D3D"/>
          <w:sz w:val="24"/>
        </w:rPr>
        <w:t>3. 移动端 H5（Mac/手机客户临时用）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浏览器打开：http://47.99.147.106:3015/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2D3D"/>
          <w:sz w:val="24"/>
        </w:rPr>
        <w:t>4. 微信小程序（后期，需 AppID）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源码：apps/mobile-app/dist/，需先填 AppID 重新构建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二、后期需要完成的工作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待办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修改默认密码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admin/admin123 必须改成强密码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 AI 接口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系统设置→AI接口配置→选MiniMax→确认 api.minimaxi.com/v1→测试连接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小程序 AppID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注册微信小程序，AppID 发开发方填好重建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线上收款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微信支付/支付宝商户号密钥，发开发方接入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公众号推送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公众号 AppID/Secret，发开发方接入报告推送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员工账号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员工管理给每个店员建账号、设权限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理调/套餐定价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按实际经营调整 13 理调项和 4 套餐价格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门店营业执照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门店管理补录营业执照、地址等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三、后续代码更新方式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已在阿里云服务器配好 GitHub SSH 通道，后续改功能由开发方从服务器直接推送，GitHub Actions 自动重新打包 Windows + macOS，运营方只需去 Actions 页下载新安装包。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