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微软雅黑" w:hAnsi="微软雅黑" w:eastAsia="微软雅黑"/>
          <w:b/>
          <w:color w:val="0E8A5A"/>
          <w:sz w:val="48"/>
        </w:rPr>
        <w:t>健康管理系统 · 团队上线总清单</w:t>
      </w:r>
    </w:p>
    <w:p>
      <w:pPr>
        <w:jc w:val="center"/>
      </w:pPr>
      <w:r>
        <w:rPr>
          <w:rFonts w:ascii="微软雅黑" w:hAnsi="微软雅黑" w:eastAsia="微软雅黑"/>
          <w:b w:val="0"/>
          <w:color w:val="1F2D3D"/>
          <w:sz w:val="28"/>
        </w:rPr>
        <w:t>安装 · 开业 · 使用</w:t>
      </w:r>
    </w:p>
    <w:p>
      <w:r>
        <w:br w:type="page"/>
      </w:r>
    </w:p>
    <w:p>
      <w:pPr>
        <w:spacing w:before="160" w:after="80"/>
      </w:pPr>
      <w:r>
        <w:rPr>
          <w:rFonts w:ascii="微软雅黑" w:hAnsi="微软雅黑" w:eastAsia="微软雅黑"/>
          <w:b/>
          <w:color w:val="0E8A5A"/>
          <w:sz w:val="32"/>
        </w:rPr>
        <w:t>一、系统访问与安装包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fill="0E8A5A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项</w:t>
            </w:r>
          </w:p>
        </w:tc>
        <w:tc>
          <w:tcPr>
            <w:tcW w:type="dxa" w:w="4986"/>
            <w:shd w:val="clear" w:fill="0E8A5A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地址/位置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移动端 H5</w:t>
            </w:r>
          </w:p>
        </w:tc>
        <w:tc>
          <w:tcPr>
            <w:tcW w:type="dxa" w:w="4986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http://47.99.147.106:3015/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后端 API</w:t>
            </w:r>
          </w:p>
        </w:tc>
        <w:tc>
          <w:tcPr>
            <w:tcW w:type="dxa" w:w="4986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http://47.99.147.106:3015/api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Windows/macOS 安装包</w:t>
            </w:r>
          </w:p>
        </w:tc>
        <w:tc>
          <w:tcPr>
            <w:tcW w:type="dxa" w:w="4986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GitHub Actions 下载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GitHub 仓库</w:t>
            </w:r>
          </w:p>
        </w:tc>
        <w:tc>
          <w:tcPr>
            <w:tcW w:type="dxa" w:w="4986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https://github.com/Alexkou729/health-platform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下载安装包</w:t>
            </w:r>
          </w:p>
        </w:tc>
        <w:tc>
          <w:tcPr>
            <w:tcW w:type="dxa" w:w="4986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https://github.com/Alexkou729/health-platform/actions</w:t>
            </w:r>
          </w:p>
        </w:tc>
      </w:tr>
    </w:tbl>
    <w:p/>
    <w:p>
      <w:pPr>
        <w:spacing w:before="160" w:after="80"/>
      </w:pPr>
      <w:r>
        <w:rPr>
          <w:rFonts w:ascii="微软雅黑" w:hAnsi="微软雅黑" w:eastAsia="微软雅黑"/>
          <w:b/>
          <w:color w:val="0E8A5A"/>
          <w:sz w:val="32"/>
        </w:rPr>
        <w:t>二、开业前准备清单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fill="0E8A5A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序号</w:t>
            </w:r>
          </w:p>
        </w:tc>
        <w:tc>
          <w:tcPr>
            <w:tcW w:type="dxa" w:w="3324"/>
            <w:shd w:val="clear" w:fill="0E8A5A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事项</w:t>
            </w:r>
          </w:p>
        </w:tc>
        <w:tc>
          <w:tcPr>
            <w:tcW w:type="dxa" w:w="3324"/>
            <w:shd w:val="clear" w:fill="0E8A5A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完成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1</w:t>
            </w:r>
          </w:p>
        </w:tc>
        <w:tc>
          <w:tcPr>
            <w:tcW w:type="dxa" w:w="3324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安装桌面端，填服务器地址 http://47.99.147.106:3015/api</w:t>
            </w:r>
          </w:p>
        </w:tc>
        <w:tc>
          <w:tcPr>
            <w:tcW w:type="dxa" w:w="3324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□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2</w:t>
            </w:r>
          </w:p>
        </w:tc>
        <w:tc>
          <w:tcPr>
            <w:tcW w:type="dxa" w:w="3324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admin/admin123 登录成功</w:t>
            </w:r>
          </w:p>
        </w:tc>
        <w:tc>
          <w:tcPr>
            <w:tcW w:type="dxa" w:w="3324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□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3</w:t>
            </w:r>
          </w:p>
        </w:tc>
        <w:tc>
          <w:tcPr>
            <w:tcW w:type="dxa" w:w="3324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修改 admin 默认密码</w:t>
            </w:r>
          </w:p>
        </w:tc>
        <w:tc>
          <w:tcPr>
            <w:tcW w:type="dxa" w:w="3324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□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4</w:t>
            </w:r>
          </w:p>
        </w:tc>
        <w:tc>
          <w:tcPr>
            <w:tcW w:type="dxa" w:w="3324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AI接口配置选 MiniMax，地址 api.minimaxi.com/v1，测试连接</w:t>
            </w:r>
          </w:p>
        </w:tc>
        <w:tc>
          <w:tcPr>
            <w:tcW w:type="dxa" w:w="3324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□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5</w:t>
            </w:r>
          </w:p>
        </w:tc>
        <w:tc>
          <w:tcPr>
            <w:tcW w:type="dxa" w:w="3324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确认 13 理调项 + 4 套餐，按需改价</w:t>
            </w:r>
          </w:p>
        </w:tc>
        <w:tc>
          <w:tcPr>
            <w:tcW w:type="dxa" w:w="3324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□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6</w:t>
            </w:r>
          </w:p>
        </w:tc>
        <w:tc>
          <w:tcPr>
            <w:tcW w:type="dxa" w:w="3324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检测仪插 USB，设备管理能识别</w:t>
            </w:r>
          </w:p>
        </w:tc>
        <w:tc>
          <w:tcPr>
            <w:tcW w:type="dxa" w:w="3324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□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7</w:t>
            </w:r>
          </w:p>
        </w:tc>
        <w:tc>
          <w:tcPr>
            <w:tcW w:type="dxa" w:w="3324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门店管理补录营业执照、地址</w:t>
            </w:r>
          </w:p>
        </w:tc>
        <w:tc>
          <w:tcPr>
            <w:tcW w:type="dxa" w:w="3324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□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8</w:t>
            </w:r>
          </w:p>
        </w:tc>
        <w:tc>
          <w:tcPr>
            <w:tcW w:type="dxa" w:w="3324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员工管理建账号、设权限</w:t>
            </w:r>
          </w:p>
        </w:tc>
        <w:tc>
          <w:tcPr>
            <w:tcW w:type="dxa" w:w="3324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□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9</w:t>
            </w:r>
          </w:p>
        </w:tc>
        <w:tc>
          <w:tcPr>
            <w:tcW w:type="dxa" w:w="3324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试跑：建客户→检测→报告→发客户→下单</w:t>
            </w:r>
          </w:p>
        </w:tc>
        <w:tc>
          <w:tcPr>
            <w:tcW w:type="dxa" w:w="3324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□</w:t>
            </w:r>
          </w:p>
        </w:tc>
      </w:tr>
    </w:tbl>
    <w:p/>
    <w:p>
      <w:pPr>
        <w:spacing w:before="160" w:after="80"/>
      </w:pPr>
      <w:r>
        <w:rPr>
          <w:rFonts w:ascii="微软雅黑" w:hAnsi="微软雅黑" w:eastAsia="微软雅黑"/>
          <w:b/>
          <w:color w:val="0E8A5A"/>
          <w:sz w:val="32"/>
        </w:rPr>
        <w:t>三、门店日常营业流程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fill="0E8A5A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步骤</w:t>
            </w:r>
          </w:p>
        </w:tc>
        <w:tc>
          <w:tcPr>
            <w:tcW w:type="dxa" w:w="3324"/>
            <w:shd w:val="clear" w:fill="0E8A5A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操作</w:t>
            </w:r>
          </w:p>
        </w:tc>
        <w:tc>
          <w:tcPr>
            <w:tcW w:type="dxa" w:w="3324"/>
            <w:shd w:val="clear" w:fill="0E8A5A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完成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1</w:t>
            </w:r>
          </w:p>
        </w:tc>
        <w:tc>
          <w:tcPr>
            <w:tcW w:type="dxa" w:w="3324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客户管理→增加客户</w:t>
            </w:r>
          </w:p>
        </w:tc>
        <w:tc>
          <w:tcPr>
            <w:tcW w:type="dxa" w:w="3324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□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2</w:t>
            </w:r>
          </w:p>
        </w:tc>
        <w:tc>
          <w:tcPr>
            <w:tcW w:type="dxa" w:w="3324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检测中心→60秒检测</w:t>
            </w:r>
          </w:p>
        </w:tc>
        <w:tc>
          <w:tcPr>
            <w:tcW w:type="dxa" w:w="3324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□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3</w:t>
            </w:r>
          </w:p>
        </w:tc>
        <w:tc>
          <w:tcPr>
            <w:tcW w:type="dxa" w:w="3324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报告中心→发送分享链接给客户</w:t>
            </w:r>
          </w:p>
        </w:tc>
        <w:tc>
          <w:tcPr>
            <w:tcW w:type="dxa" w:w="3324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□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4</w:t>
            </w:r>
          </w:p>
        </w:tc>
        <w:tc>
          <w:tcPr>
            <w:tcW w:type="dxa" w:w="3324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历史对比→引导复购</w:t>
            </w:r>
          </w:p>
        </w:tc>
        <w:tc>
          <w:tcPr>
            <w:tcW w:type="dxa" w:w="3324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□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5</w:t>
            </w:r>
          </w:p>
        </w:tc>
        <w:tc>
          <w:tcPr>
            <w:tcW w:type="dxa" w:w="3324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调理方案→选理调项目</w:t>
            </w:r>
          </w:p>
        </w:tc>
        <w:tc>
          <w:tcPr>
            <w:tcW w:type="dxa" w:w="3324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□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6</w:t>
            </w:r>
          </w:p>
        </w:tc>
        <w:tc>
          <w:tcPr>
            <w:tcW w:type="dxa" w:w="3324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预约管理→确认/开始/完成</w:t>
            </w:r>
          </w:p>
        </w:tc>
        <w:tc>
          <w:tcPr>
            <w:tcW w:type="dxa" w:w="3324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□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7</w:t>
            </w:r>
          </w:p>
        </w:tc>
        <w:tc>
          <w:tcPr>
            <w:tcW w:type="dxa" w:w="3324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订单管理→下单收款（可选券）</w:t>
            </w:r>
          </w:p>
        </w:tc>
        <w:tc>
          <w:tcPr>
            <w:tcW w:type="dxa" w:w="3324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□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8</w:t>
            </w:r>
          </w:p>
        </w:tc>
        <w:tc>
          <w:tcPr>
            <w:tcW w:type="dxa" w:w="3324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服务申请→AI解读/调理/会诊</w:t>
            </w:r>
          </w:p>
        </w:tc>
        <w:tc>
          <w:tcPr>
            <w:tcW w:type="dxa" w:w="3324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□</w:t>
            </w:r>
          </w:p>
        </w:tc>
      </w:tr>
    </w:tbl>
    <w:p/>
    <w:p>
      <w:pPr>
        <w:spacing w:before="160" w:after="80"/>
      </w:pPr>
      <w:r>
        <w:rPr>
          <w:rFonts w:ascii="微软雅黑" w:hAnsi="微软雅黑" w:eastAsia="微软雅黑"/>
          <w:b/>
          <w:color w:val="0E8A5A"/>
          <w:sz w:val="32"/>
        </w:rPr>
        <w:t>四、总部运营流程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fill="0E8A5A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步骤</w:t>
            </w:r>
          </w:p>
        </w:tc>
        <w:tc>
          <w:tcPr>
            <w:tcW w:type="dxa" w:w="3324"/>
            <w:shd w:val="clear" w:fill="0E8A5A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操作</w:t>
            </w:r>
          </w:p>
        </w:tc>
        <w:tc>
          <w:tcPr>
            <w:tcW w:type="dxa" w:w="3324"/>
            <w:shd w:val="clear" w:fill="0E8A5A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完成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1</w:t>
            </w:r>
          </w:p>
        </w:tc>
        <w:tc>
          <w:tcPr>
            <w:tcW w:type="dxa" w:w="3324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加盟申请→通过开通</w:t>
            </w:r>
          </w:p>
        </w:tc>
        <w:tc>
          <w:tcPr>
            <w:tcW w:type="dxa" w:w="3324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□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2</w:t>
            </w:r>
          </w:p>
        </w:tc>
        <w:tc>
          <w:tcPr>
            <w:tcW w:type="dxa" w:w="3324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服务工单→受理→完成</w:t>
            </w:r>
          </w:p>
        </w:tc>
        <w:tc>
          <w:tcPr>
            <w:tcW w:type="dxa" w:w="3324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□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3</w:t>
            </w:r>
          </w:p>
        </w:tc>
        <w:tc>
          <w:tcPr>
            <w:tcW w:type="dxa" w:w="3324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订阅管理→开套餐</w:t>
            </w:r>
          </w:p>
        </w:tc>
        <w:tc>
          <w:tcPr>
            <w:tcW w:type="dxa" w:w="3324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□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4</w:t>
            </w:r>
          </w:p>
        </w:tc>
        <w:tc>
          <w:tcPr>
            <w:tcW w:type="dxa" w:w="3324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账单→登记收款</w:t>
            </w:r>
          </w:p>
        </w:tc>
        <w:tc>
          <w:tcPr>
            <w:tcW w:type="dxa" w:w="3324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□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5</w:t>
            </w:r>
          </w:p>
        </w:tc>
        <w:tc>
          <w:tcPr>
            <w:tcW w:type="dxa" w:w="3324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门店管理→增改门店</w:t>
            </w:r>
          </w:p>
        </w:tc>
        <w:tc>
          <w:tcPr>
            <w:tcW w:type="dxa" w:w="3324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□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6</w:t>
            </w:r>
          </w:p>
        </w:tc>
        <w:tc>
          <w:tcPr>
            <w:tcW w:type="dxa" w:w="3324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结算设置→门店结算比例</w:t>
            </w:r>
          </w:p>
        </w:tc>
        <w:tc>
          <w:tcPr>
            <w:tcW w:type="dxa" w:w="3324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□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7</w:t>
            </w:r>
          </w:p>
        </w:tc>
        <w:tc>
          <w:tcPr>
            <w:tcW w:type="dxa" w:w="3324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营销中心→创建券/发券</w:t>
            </w:r>
          </w:p>
        </w:tc>
        <w:tc>
          <w:tcPr>
            <w:tcW w:type="dxa" w:w="3324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□</w:t>
            </w:r>
          </w:p>
        </w:tc>
      </w:tr>
    </w:tbl>
    <w:p/>
    <w:p>
      <w:pPr>
        <w:spacing w:before="160" w:after="80"/>
      </w:pPr>
      <w:r>
        <w:rPr>
          <w:rFonts w:ascii="微软雅黑" w:hAnsi="微软雅黑" w:eastAsia="微软雅黑"/>
          <w:b/>
          <w:color w:val="0E8A5A"/>
          <w:sz w:val="32"/>
        </w:rPr>
        <w:t>五、电子商城 + 上门服务（新功能）</w:t>
      </w:r>
    </w:p>
    <w:p>
      <w:pPr>
        <w:spacing w:after="40"/>
      </w:pPr>
      <w:r>
        <w:rPr>
          <w:rFonts w:ascii="微软雅黑" w:hAnsi="微软雅黑" w:eastAsia="微软雅黑"/>
          <w:b w:val="0"/>
          <w:sz w:val="21"/>
        </w:rPr>
        <w:t>- 商品管理→创建商品（保健品/调理包/保健用品）</w:t>
      </w:r>
    </w:p>
    <w:p>
      <w:pPr>
        <w:spacing w:after="40"/>
      </w:pPr>
      <w:r>
        <w:rPr>
          <w:rFonts w:ascii="微软雅黑" w:hAnsi="微软雅黑" w:eastAsia="微软雅黑"/>
          <w:b w:val="0"/>
          <w:sz w:val="21"/>
        </w:rPr>
        <w:t>- 门店提交商品→总部审核上架</w:t>
      </w:r>
    </w:p>
    <w:p>
      <w:pPr>
        <w:spacing w:after="40"/>
      </w:pPr>
      <w:r>
        <w:rPr>
          <w:rFonts w:ascii="微软雅黑" w:hAnsi="微软雅黑" w:eastAsia="微软雅黑"/>
          <w:b w:val="0"/>
          <w:sz w:val="21"/>
        </w:rPr>
        <w:t>- 上门服务项目→新增（理疗/检测）</w:t>
      </w:r>
    </w:p>
    <w:p>
      <w:pPr>
        <w:spacing w:after="40"/>
      </w:pPr>
      <w:r>
        <w:rPr>
          <w:rFonts w:ascii="微软雅黑" w:hAnsi="微软雅黑" w:eastAsia="微软雅黑"/>
          <w:b w:val="0"/>
          <w:sz w:val="21"/>
        </w:rPr>
        <w:t>- 客户小程序下单→门店接单→服务→总台收款→结算</w:t>
      </w:r>
    </w:p>
    <w:p>
      <w:pPr>
        <w:spacing w:after="40"/>
      </w:pPr>
      <w:r>
        <w:rPr>
          <w:rFonts w:ascii="微软雅黑" w:hAnsi="微软雅黑" w:eastAsia="微软雅黑"/>
          <w:b w:val="0"/>
          <w:sz w:val="21"/>
        </w:rPr>
        <w:t>- 商品设置门店提成比例</w:t>
      </w:r>
    </w:p>
    <w:p>
      <w:pPr>
        <w:spacing w:before="160" w:after="80"/>
      </w:pPr>
      <w:r>
        <w:rPr>
          <w:rFonts w:ascii="微软雅黑" w:hAnsi="微软雅黑" w:eastAsia="微软雅黑"/>
          <w:b/>
          <w:color w:val="0E8A5A"/>
          <w:sz w:val="32"/>
        </w:rPr>
        <w:t>六、小程序客户端（客户用）</w:t>
      </w:r>
    </w:p>
    <w:p>
      <w:pPr>
        <w:spacing w:after="40"/>
      </w:pPr>
      <w:r>
        <w:rPr>
          <w:rFonts w:ascii="微软雅黑" w:hAnsi="微软雅黑" w:eastAsia="微软雅黑"/>
          <w:b w:val="0"/>
          <w:sz w:val="21"/>
        </w:rPr>
        <w:t>- 手机号登录：电话+验证码，自动绑定后台客户</w:t>
      </w:r>
    </w:p>
    <w:p>
      <w:pPr>
        <w:spacing w:after="40"/>
      </w:pPr>
      <w:r>
        <w:rPr>
          <w:rFonts w:ascii="微软雅黑" w:hAnsi="微软雅黑" w:eastAsia="微软雅黑"/>
          <w:b w:val="0"/>
          <w:sz w:val="21"/>
        </w:rPr>
        <w:t>- 查报告：自己的40+份报告+AI解读</w:t>
      </w:r>
    </w:p>
    <w:p>
      <w:pPr>
        <w:spacing w:after="40"/>
      </w:pPr>
      <w:r>
        <w:rPr>
          <w:rFonts w:ascii="微软雅黑" w:hAnsi="微软雅黑" w:eastAsia="微软雅黑"/>
          <w:b w:val="0"/>
          <w:sz w:val="21"/>
        </w:rPr>
        <w:t>- 调理方案：看方案/项目/进度</w:t>
      </w:r>
    </w:p>
    <w:p>
      <w:pPr>
        <w:spacing w:after="40"/>
      </w:pPr>
      <w:r>
        <w:rPr>
          <w:rFonts w:ascii="微软雅黑" w:hAnsi="微软雅黑" w:eastAsia="微软雅黑"/>
          <w:b w:val="0"/>
          <w:sz w:val="21"/>
        </w:rPr>
        <w:t>- 健康商城：保健品/调理包/保健用品下单</w:t>
      </w:r>
    </w:p>
    <w:p>
      <w:pPr>
        <w:spacing w:after="40"/>
      </w:pPr>
      <w:r>
        <w:rPr>
          <w:rFonts w:ascii="微软雅黑" w:hAnsi="微软雅黑" w:eastAsia="微软雅黑"/>
          <w:b w:val="0"/>
          <w:sz w:val="21"/>
        </w:rPr>
        <w:t>- 上门服务：理疗/检测预约</w:t>
      </w:r>
    </w:p>
    <w:p>
      <w:pPr>
        <w:spacing w:after="40"/>
      </w:pPr>
      <w:r>
        <w:rPr>
          <w:rFonts w:ascii="微软雅黑" w:hAnsi="微软雅黑" w:eastAsia="微软雅黑"/>
          <w:b w:val="0"/>
          <w:sz w:val="21"/>
        </w:rPr>
        <w:t>- 我的订单：商城+上门服务</w:t>
      </w:r>
    </w:p>
    <w:p>
      <w:pPr>
        <w:spacing w:after="40"/>
      </w:pPr>
      <w:r>
        <w:rPr>
          <w:rFonts w:ascii="微软雅黑" w:hAnsi="微软雅黑" w:eastAsia="微软雅黑"/>
          <w:b w:val="0"/>
          <w:sz w:val="21"/>
        </w:rPr>
        <w:t>- 优惠券：领券用券</w:t>
      </w:r>
    </w:p>
    <w:p>
      <w:pPr>
        <w:spacing w:before="160" w:after="80"/>
      </w:pPr>
      <w:r>
        <w:rPr>
          <w:rFonts w:ascii="微软雅黑" w:hAnsi="微软雅黑" w:eastAsia="微软雅黑"/>
          <w:b/>
          <w:color w:val="0E8A5A"/>
          <w:sz w:val="32"/>
        </w:rPr>
        <w:t>七、常见问题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fill="0E8A5A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问题</w:t>
            </w:r>
          </w:p>
        </w:tc>
        <w:tc>
          <w:tcPr>
            <w:tcW w:type="dxa" w:w="4986"/>
            <w:shd w:val="clear" w:fill="0E8A5A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处理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网络连接失败</w:t>
            </w:r>
          </w:p>
        </w:tc>
        <w:tc>
          <w:tcPr>
            <w:tcW w:type="dxa" w:w="4986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检查服务器地址带 /api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AI invalid api key 2049</w:t>
            </w:r>
          </w:p>
        </w:tc>
        <w:tc>
          <w:tcPr>
            <w:tcW w:type="dxa" w:w="4986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确认 MiniMax 地址 api.minimaxi.com/v1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检测不到设备</w:t>
            </w:r>
          </w:p>
        </w:tc>
        <w:tc>
          <w:tcPr>
            <w:tcW w:type="dxa" w:w="4986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检查 USB，重启桌面端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客户建档 400</w:t>
            </w:r>
          </w:p>
        </w:tc>
        <w:tc>
          <w:tcPr>
            <w:tcW w:type="dxa" w:w="4986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姓名/手机号必填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403/404</w:t>
            </w:r>
          </w:p>
        </w:tc>
        <w:tc>
          <w:tcPr>
            <w:tcW w:type="dxa" w:w="4986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权限不足或数据不属本店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数据误删</w:t>
            </w:r>
          </w:p>
        </w:tc>
        <w:tc>
          <w:tcPr>
            <w:tcW w:type="dxa" w:w="4986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每日 4 点自动备份可恢复</w:t>
            </w:r>
          </w:p>
        </w:tc>
      </w:tr>
    </w:tbl>
    <w:p/>
    <w:p>
      <w:pPr>
        <w:spacing w:before="160" w:after="80"/>
      </w:pPr>
      <w:r>
        <w:rPr>
          <w:rFonts w:ascii="微软雅黑" w:hAnsi="微软雅黑" w:eastAsia="微软雅黑"/>
          <w:b/>
          <w:color w:val="0E8A5A"/>
          <w:sz w:val="32"/>
        </w:rPr>
        <w:t>八、后续待接入（需凭证）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fill="0E8A5A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项</w:t>
            </w:r>
          </w:p>
        </w:tc>
        <w:tc>
          <w:tcPr>
            <w:tcW w:type="dxa" w:w="4986"/>
            <w:shd w:val="clear" w:fill="0E8A5A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需要的凭证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短信验证码真实下发</w:t>
            </w:r>
          </w:p>
        </w:tc>
        <w:tc>
          <w:tcPr>
            <w:tcW w:type="dxa" w:w="4986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短信服务商密钥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微信支付/支付宝</w:t>
            </w:r>
          </w:p>
        </w:tc>
        <w:tc>
          <w:tcPr>
            <w:tcW w:type="dxa" w:w="4986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商户号密钥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订阅号推送</w:t>
            </w:r>
          </w:p>
        </w:tc>
        <w:tc>
          <w:tcPr>
            <w:tcW w:type="dxa" w:w="4986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公众号 AppID/Secret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小程序发布</w:t>
            </w:r>
          </w:p>
        </w:tc>
        <w:tc>
          <w:tcPr>
            <w:tcW w:type="dxa" w:w="4986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小程序 AppID</w:t>
            </w:r>
          </w:p>
        </w:tc>
      </w:tr>
    </w:tbl>
    <w:p/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